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CD7C" w14:textId="77777777" w:rsidR="00912724" w:rsidRDefault="00000000">
      <w:pPr>
        <w:spacing w:after="0" w:line="240" w:lineRule="auto"/>
        <w:jc w:val="center"/>
        <w:rPr>
          <w:rFonts w:ascii="Times New Roman" w:eastAsia="Times New Roman" w:hAnsi="Times New Roman" w:cs="Times New Roman"/>
          <w:sz w:val="40"/>
          <w:szCs w:val="40"/>
        </w:rPr>
      </w:pPr>
      <w:r>
        <w:rPr>
          <w:b/>
          <w:color w:val="000000"/>
          <w:sz w:val="40"/>
          <w:szCs w:val="40"/>
        </w:rPr>
        <w:t xml:space="preserve">PHOTO </w:t>
      </w:r>
      <w:r>
        <w:rPr>
          <w:b/>
          <w:sz w:val="40"/>
          <w:szCs w:val="40"/>
        </w:rPr>
        <w:t>LICENCE</w:t>
      </w:r>
      <w:r>
        <w:rPr>
          <w:b/>
          <w:color w:val="000000"/>
          <w:sz w:val="40"/>
          <w:szCs w:val="40"/>
        </w:rPr>
        <w:t xml:space="preserve"> AGREEMENT</w:t>
      </w:r>
    </w:p>
    <w:p w14:paraId="433B00C3" w14:textId="77777777" w:rsidR="00912724" w:rsidRDefault="00912724">
      <w:pPr>
        <w:spacing w:after="240" w:line="240" w:lineRule="auto"/>
        <w:rPr>
          <w:rFonts w:ascii="Times New Roman" w:eastAsia="Times New Roman" w:hAnsi="Times New Roman" w:cs="Times New Roman"/>
          <w:sz w:val="24"/>
          <w:szCs w:val="24"/>
        </w:rPr>
      </w:pPr>
    </w:p>
    <w:p w14:paraId="49991646" w14:textId="43D17687" w:rsidR="00912724" w:rsidRDefault="00000000">
      <w:pPr>
        <w:spacing w:after="0" w:line="240" w:lineRule="auto"/>
        <w:rPr>
          <w:rFonts w:ascii="Times New Roman" w:eastAsia="Times New Roman" w:hAnsi="Times New Roman" w:cs="Times New Roman"/>
          <w:sz w:val="24"/>
          <w:szCs w:val="24"/>
        </w:rPr>
      </w:pPr>
      <w:r>
        <w:rPr>
          <w:color w:val="000000"/>
        </w:rPr>
        <w:t xml:space="preserve">This Photo </w:t>
      </w:r>
      <w:r>
        <w:t>Licence</w:t>
      </w:r>
      <w:r>
        <w:rPr>
          <w:color w:val="000000"/>
        </w:rPr>
        <w:t xml:space="preserve"> Agreement is made among the following parties_____________________________  </w:t>
      </w:r>
      <w:r w:rsidR="00FA20DD">
        <w:rPr>
          <w:color w:val="000000"/>
        </w:rPr>
        <w:t xml:space="preserve"> (</w:t>
      </w:r>
      <w:r w:rsidR="006F6373">
        <w:rPr>
          <w:color w:val="000000"/>
        </w:rPr>
        <w:t>Contestant</w:t>
      </w:r>
      <w:r w:rsidR="00FA20DD">
        <w:rPr>
          <w:color w:val="000000"/>
        </w:rPr>
        <w:t xml:space="preserve">) </w:t>
      </w:r>
      <w:r>
        <w:t xml:space="preserve">and </w:t>
      </w:r>
      <w:r>
        <w:rPr>
          <w:b/>
          <w:color w:val="000000"/>
        </w:rPr>
        <w:t xml:space="preserve">Water Science Policy </w:t>
      </w:r>
      <w:proofErr w:type="spellStart"/>
      <w:r>
        <w:rPr>
          <w:b/>
          <w:color w:val="000000"/>
        </w:rPr>
        <w:t>gUG</w:t>
      </w:r>
      <w:proofErr w:type="spellEnd"/>
      <w:r>
        <w:rPr>
          <w:b/>
          <w:color w:val="000000"/>
        </w:rPr>
        <w:t xml:space="preserve"> </w:t>
      </w:r>
      <w:proofErr w:type="spellStart"/>
      <w:r>
        <w:rPr>
          <w:b/>
          <w:color w:val="000000"/>
        </w:rPr>
        <w:t>haftungsbeschränkt</w:t>
      </w:r>
      <w:proofErr w:type="spellEnd"/>
      <w:r>
        <w:rPr>
          <w:b/>
          <w:color w:val="000000"/>
        </w:rPr>
        <w:t xml:space="preserve"> </w:t>
      </w:r>
      <w:r>
        <w:rPr>
          <w:color w:val="000000"/>
        </w:rPr>
        <w:t xml:space="preserve">(hereafter referred to as ‘WSP’) and concerns any material related to the Water, </w:t>
      </w:r>
      <w:r>
        <w:t>Partnerships and Cooperation</w:t>
      </w:r>
      <w:r>
        <w:rPr>
          <w:color w:val="000000"/>
        </w:rPr>
        <w:t xml:space="preserve"> Photo Story Competition 2022/2</w:t>
      </w:r>
      <w:r>
        <w:t>3</w:t>
      </w:r>
      <w:r>
        <w:rPr>
          <w:color w:val="000000"/>
        </w:rPr>
        <w:t>. </w:t>
      </w:r>
    </w:p>
    <w:p w14:paraId="10F868AE" w14:textId="77777777" w:rsidR="00912724" w:rsidRDefault="00912724">
      <w:pPr>
        <w:spacing w:after="0" w:line="240" w:lineRule="auto"/>
        <w:rPr>
          <w:rFonts w:ascii="Times New Roman" w:eastAsia="Times New Roman" w:hAnsi="Times New Roman" w:cs="Times New Roman"/>
          <w:sz w:val="24"/>
          <w:szCs w:val="24"/>
        </w:rPr>
      </w:pPr>
    </w:p>
    <w:p w14:paraId="24D4883F" w14:textId="0104D63B" w:rsidR="00912724" w:rsidRDefault="00000000">
      <w:pPr>
        <w:spacing w:after="0" w:line="240" w:lineRule="auto"/>
        <w:rPr>
          <w:rFonts w:ascii="Times New Roman" w:eastAsia="Times New Roman" w:hAnsi="Times New Roman" w:cs="Times New Roman"/>
          <w:sz w:val="24"/>
          <w:szCs w:val="24"/>
        </w:rPr>
      </w:pPr>
      <w:r>
        <w:rPr>
          <w:color w:val="000000"/>
        </w:rPr>
        <w:t xml:space="preserve">The </w:t>
      </w:r>
      <w:r w:rsidR="006F6373">
        <w:rPr>
          <w:color w:val="000000"/>
        </w:rPr>
        <w:t>contestant</w:t>
      </w:r>
      <w:r>
        <w:rPr>
          <w:color w:val="000000"/>
        </w:rPr>
        <w:t xml:space="preserve"> hereby grants WSP a</w:t>
      </w:r>
      <w:r w:rsidR="00EC1990">
        <w:rPr>
          <w:color w:val="000000"/>
        </w:rPr>
        <w:t xml:space="preserve"> </w:t>
      </w:r>
      <w:r>
        <w:t>licence</w:t>
      </w:r>
      <w:r>
        <w:rPr>
          <w:color w:val="000000"/>
        </w:rPr>
        <w:t xml:space="preserve"> to use the submitted work (photos and story).</w:t>
      </w:r>
      <w:r w:rsidR="00985553">
        <w:rPr>
          <w:color w:val="000000"/>
        </w:rPr>
        <w:t xml:space="preserve"> This does not stop the </w:t>
      </w:r>
      <w:r w:rsidR="006F6373">
        <w:rPr>
          <w:color w:val="000000"/>
        </w:rPr>
        <w:t>contestant</w:t>
      </w:r>
      <w:r w:rsidR="00985553">
        <w:rPr>
          <w:color w:val="000000"/>
        </w:rPr>
        <w:t xml:space="preserve"> to grant licenses to other individuals or entities.</w:t>
      </w:r>
      <w:r>
        <w:rPr>
          <w:rFonts w:ascii="Times New Roman" w:eastAsia="Times New Roman" w:hAnsi="Times New Roman" w:cs="Times New Roman"/>
          <w:sz w:val="24"/>
          <w:szCs w:val="24"/>
        </w:rPr>
        <w:br/>
      </w:r>
    </w:p>
    <w:p w14:paraId="540FD4B4" w14:textId="7E5FCDDC" w:rsidR="00FA20DD" w:rsidRDefault="00000000" w:rsidP="00FA20DD">
      <w:pPr>
        <w:numPr>
          <w:ilvl w:val="0"/>
          <w:numId w:val="2"/>
        </w:numPr>
        <w:spacing w:after="0" w:line="240" w:lineRule="auto"/>
        <w:ind w:left="284" w:hanging="284"/>
        <w:rPr>
          <w:color w:val="000000"/>
        </w:rPr>
      </w:pPr>
      <w:r>
        <w:rPr>
          <w:color w:val="000000"/>
        </w:rPr>
        <w:t>At all times, WSP recognis</w:t>
      </w:r>
      <w:r>
        <w:t>e</w:t>
      </w:r>
      <w:r>
        <w:rPr>
          <w:color w:val="000000"/>
        </w:rPr>
        <w:t xml:space="preserve"> </w:t>
      </w:r>
      <w:r>
        <w:t>the</w:t>
      </w:r>
      <w:r>
        <w:rPr>
          <w:color w:val="000000"/>
        </w:rPr>
        <w:t xml:space="preserve"> Photographer as the original content-creator and author of the respective images.</w:t>
      </w:r>
    </w:p>
    <w:p w14:paraId="3C697446" w14:textId="77777777" w:rsidR="00FA20DD" w:rsidRDefault="00FA20DD" w:rsidP="00FA20DD">
      <w:pPr>
        <w:spacing w:after="0" w:line="240" w:lineRule="auto"/>
        <w:ind w:left="284"/>
        <w:rPr>
          <w:color w:val="000000"/>
        </w:rPr>
      </w:pPr>
    </w:p>
    <w:p w14:paraId="07B8F278" w14:textId="058D7570" w:rsidR="00912724" w:rsidRPr="00FA20DD" w:rsidRDefault="00000000" w:rsidP="00FA20DD">
      <w:pPr>
        <w:numPr>
          <w:ilvl w:val="0"/>
          <w:numId w:val="2"/>
        </w:numPr>
        <w:spacing w:after="0" w:line="240" w:lineRule="auto"/>
        <w:ind w:left="284" w:hanging="284"/>
        <w:rPr>
          <w:color w:val="000000"/>
        </w:rPr>
      </w:pPr>
      <w:r w:rsidRPr="00FA20DD">
        <w:rPr>
          <w:color w:val="000000"/>
        </w:rPr>
        <w:t xml:space="preserve">The </w:t>
      </w:r>
      <w:r w:rsidR="006F6373">
        <w:t>contestant</w:t>
      </w:r>
      <w:r w:rsidRPr="00FA20DD">
        <w:rPr>
          <w:color w:val="000000"/>
        </w:rPr>
        <w:t xml:space="preserve"> has made </w:t>
      </w:r>
      <w:r>
        <w:t>their</w:t>
      </w:r>
      <w:r w:rsidRPr="00FA20DD">
        <w:rPr>
          <w:color w:val="000000"/>
        </w:rPr>
        <w:t xml:space="preserve"> submission </w:t>
      </w:r>
      <w:r>
        <w:t xml:space="preserve">to </w:t>
      </w:r>
      <w:r w:rsidRPr="00FA20DD">
        <w:rPr>
          <w:color w:val="000000"/>
        </w:rPr>
        <w:t xml:space="preserve">WSP under the </w:t>
      </w:r>
      <w:hyperlink r:id="rId6">
        <w:r w:rsidRPr="00FA20DD">
          <w:rPr>
            <w:color w:val="00897B"/>
            <w:u w:val="single"/>
          </w:rPr>
          <w:t>Creative Commons</w:t>
        </w:r>
      </w:hyperlink>
      <w:hyperlink r:id="rId7">
        <w:r w:rsidRPr="00FA20DD">
          <w:rPr>
            <w:color w:val="00897B"/>
            <w:u w:val="single"/>
          </w:rPr>
          <w:t xml:space="preserve"> </w:t>
        </w:r>
      </w:hyperlink>
      <w:hyperlink r:id="rId8">
        <w:r w:rsidRPr="00FA20DD">
          <w:rPr>
            <w:color w:val="00897B"/>
            <w:u w:val="single"/>
          </w:rPr>
          <w:t>Attribution-</w:t>
        </w:r>
        <w:proofErr w:type="spellStart"/>
        <w:r w:rsidRPr="00FA20DD">
          <w:rPr>
            <w:color w:val="00897B"/>
            <w:u w:val="single"/>
          </w:rPr>
          <w:t>ShareAlike</w:t>
        </w:r>
        <w:proofErr w:type="spellEnd"/>
        <w:r w:rsidRPr="00FA20DD">
          <w:rPr>
            <w:color w:val="00897B"/>
            <w:u w:val="single"/>
          </w:rPr>
          <w:t xml:space="preserve"> 4.0 International</w:t>
        </w:r>
      </w:hyperlink>
      <w:r w:rsidRPr="00FA20DD">
        <w:rPr>
          <w:color w:val="383838"/>
        </w:rPr>
        <w:t xml:space="preserve"> (CC BY-SA 4.0), specified on </w:t>
      </w:r>
      <w:hyperlink r:id="rId9">
        <w:r w:rsidRPr="00FA20DD">
          <w:rPr>
            <w:color w:val="1155CC"/>
            <w:u w:val="single"/>
          </w:rPr>
          <w:t>WSP’s general terms and conditions</w:t>
        </w:r>
      </w:hyperlink>
      <w:r w:rsidRPr="00FA20DD">
        <w:rPr>
          <w:color w:val="383838"/>
        </w:rPr>
        <w:t xml:space="preserve"> T</w:t>
      </w:r>
      <w:r>
        <w:t xml:space="preserve">his licence means that WSP can </w:t>
      </w:r>
      <w:r w:rsidRPr="00FA20DD">
        <w:rPr>
          <w:b/>
        </w:rPr>
        <w:t>Share</w:t>
      </w:r>
      <w:r>
        <w:t xml:space="preserve"> (copy and redistribute the material in any medium or format) and </w:t>
      </w:r>
      <w:r w:rsidRPr="00FA20DD">
        <w:rPr>
          <w:b/>
        </w:rPr>
        <w:t>Adapt</w:t>
      </w:r>
      <w:r>
        <w:t xml:space="preserve"> (remix, transform, and build upon the material) any material received, while giving </w:t>
      </w:r>
      <w:hyperlink r:id="rId10">
        <w:r w:rsidRPr="00FA20DD">
          <w:rPr>
            <w:color w:val="00897B"/>
            <w:u w:val="single"/>
          </w:rPr>
          <w:t>appropriate credit</w:t>
        </w:r>
      </w:hyperlink>
      <w:r w:rsidRPr="00FA20DD">
        <w:rPr>
          <w:color w:val="383838"/>
        </w:rPr>
        <w:t xml:space="preserve"> t</w:t>
      </w:r>
      <w:r>
        <w:t xml:space="preserve">o the </w:t>
      </w:r>
      <w:r w:rsidR="006F6373">
        <w:t>contestant</w:t>
      </w:r>
      <w:r>
        <w:t xml:space="preserve"> as the original content creator and providing a link to the licence, </w:t>
      </w:r>
      <w:r w:rsidRPr="00FA20DD">
        <w:rPr>
          <w:color w:val="383838"/>
        </w:rPr>
        <w:t xml:space="preserve">and </w:t>
      </w:r>
      <w:hyperlink r:id="rId11">
        <w:r w:rsidRPr="00FA20DD">
          <w:rPr>
            <w:color w:val="00897B"/>
            <w:u w:val="single"/>
          </w:rPr>
          <w:t xml:space="preserve">indicating </w:t>
        </w:r>
      </w:hyperlink>
      <w:hyperlink r:id="rId12">
        <w:r w:rsidRPr="00FA20DD">
          <w:rPr>
            <w:color w:val="00897B"/>
            <w:u w:val="single"/>
          </w:rPr>
          <w:t>in case</w:t>
        </w:r>
      </w:hyperlink>
      <w:hyperlink r:id="rId13">
        <w:r w:rsidRPr="00FA20DD">
          <w:rPr>
            <w:color w:val="00897B"/>
            <w:u w:val="single"/>
          </w:rPr>
          <w:t xml:space="preserve"> any changes were made</w:t>
        </w:r>
      </w:hyperlink>
      <w:r w:rsidRPr="00FA20DD">
        <w:rPr>
          <w:color w:val="383838"/>
        </w:rPr>
        <w:t>.</w:t>
      </w:r>
    </w:p>
    <w:p w14:paraId="5D3A9399" w14:textId="77777777" w:rsidR="00912724" w:rsidRDefault="00912724">
      <w:pPr>
        <w:spacing w:after="0" w:line="240" w:lineRule="auto"/>
        <w:rPr>
          <w:rFonts w:ascii="Times New Roman" w:eastAsia="Times New Roman" w:hAnsi="Times New Roman" w:cs="Times New Roman"/>
          <w:sz w:val="24"/>
          <w:szCs w:val="24"/>
        </w:rPr>
      </w:pPr>
    </w:p>
    <w:p w14:paraId="2B3D42A7" w14:textId="0C2D5D76" w:rsidR="00912724" w:rsidRDefault="00000000">
      <w:pPr>
        <w:numPr>
          <w:ilvl w:val="0"/>
          <w:numId w:val="1"/>
        </w:numPr>
        <w:pBdr>
          <w:top w:val="nil"/>
          <w:left w:val="nil"/>
          <w:bottom w:val="nil"/>
          <w:right w:val="nil"/>
          <w:between w:val="nil"/>
        </w:pBdr>
        <w:spacing w:after="0" w:line="240" w:lineRule="auto"/>
        <w:ind w:left="284" w:hanging="284"/>
      </w:pPr>
      <w:r>
        <w:t>WSP will not apply edits</w:t>
      </w:r>
      <w:r w:rsidR="00FA20DD">
        <w:t xml:space="preserve"> </w:t>
      </w:r>
      <w:r w:rsidR="0030493A">
        <w:t>e.g.,</w:t>
      </w:r>
      <w:r w:rsidR="00FA20DD">
        <w:t xml:space="preserve"> in lightroom or photoshop,</w:t>
      </w:r>
      <w:r>
        <w:t xml:space="preserve"> to the images received within the Photo Story Competition.</w:t>
      </w:r>
    </w:p>
    <w:p w14:paraId="6832D3FC" w14:textId="77777777" w:rsidR="00912724" w:rsidRDefault="00912724">
      <w:pPr>
        <w:spacing w:after="0" w:line="240" w:lineRule="auto"/>
        <w:rPr>
          <w:rFonts w:ascii="Times New Roman" w:eastAsia="Times New Roman" w:hAnsi="Times New Roman" w:cs="Times New Roman"/>
          <w:sz w:val="24"/>
          <w:szCs w:val="24"/>
        </w:rPr>
      </w:pPr>
    </w:p>
    <w:p w14:paraId="00FB6A27" w14:textId="45556BEA" w:rsidR="00912724" w:rsidRDefault="00000000">
      <w:pPr>
        <w:numPr>
          <w:ilvl w:val="0"/>
          <w:numId w:val="1"/>
        </w:numPr>
        <w:pBdr>
          <w:top w:val="nil"/>
          <w:left w:val="nil"/>
          <w:bottom w:val="nil"/>
          <w:right w:val="nil"/>
          <w:between w:val="nil"/>
        </w:pBdr>
        <w:spacing w:after="0" w:line="240" w:lineRule="auto"/>
        <w:ind w:left="284" w:hanging="284"/>
      </w:pPr>
      <w:r>
        <w:t>Within the Creative Commons licence above, all entrants understand that any image submitted to the competition may be used by WSP and its competition partners, for marketing and promotional purposes of the author and the event after the announcement</w:t>
      </w:r>
      <w:r w:rsidR="00FA20DD">
        <w:t>.</w:t>
      </w:r>
    </w:p>
    <w:p w14:paraId="7919C08D" w14:textId="77777777" w:rsidR="00FA20DD" w:rsidRDefault="00FA20DD" w:rsidP="00FA20DD">
      <w:pPr>
        <w:pBdr>
          <w:top w:val="nil"/>
          <w:left w:val="nil"/>
          <w:bottom w:val="nil"/>
          <w:right w:val="nil"/>
          <w:between w:val="nil"/>
        </w:pBdr>
        <w:spacing w:after="0" w:line="240" w:lineRule="auto"/>
      </w:pPr>
    </w:p>
    <w:p w14:paraId="48241A75" w14:textId="43672559" w:rsidR="00912724" w:rsidRDefault="00000000">
      <w:pPr>
        <w:numPr>
          <w:ilvl w:val="0"/>
          <w:numId w:val="1"/>
        </w:numPr>
        <w:pBdr>
          <w:top w:val="nil"/>
          <w:left w:val="nil"/>
          <w:bottom w:val="nil"/>
          <w:right w:val="nil"/>
          <w:between w:val="nil"/>
        </w:pBdr>
        <w:spacing w:after="0" w:line="240" w:lineRule="auto"/>
        <w:ind w:left="284" w:hanging="284"/>
      </w:pPr>
      <w:r>
        <w:t xml:space="preserve">By signing this agreement WSP and the </w:t>
      </w:r>
      <w:r w:rsidR="006F6373">
        <w:t>contestant</w:t>
      </w:r>
      <w:r>
        <w:t xml:space="preserve"> agree to </w:t>
      </w:r>
      <w:r w:rsidR="00FA20DD">
        <w:t xml:space="preserve">potentially </w:t>
      </w:r>
      <w:r>
        <w:t>make use of the images received throughout the world in any media for any use connected to the promotion of the author and the Water, Partnerships and Cooperation Photo Story Competition 2022/23 competition and/or exhibition.</w:t>
      </w:r>
      <w:r>
        <w:br/>
      </w:r>
    </w:p>
    <w:p w14:paraId="2859DB32" w14:textId="4B87F036" w:rsidR="00912724" w:rsidRDefault="00000000" w:rsidP="00FA20DD">
      <w:pPr>
        <w:numPr>
          <w:ilvl w:val="0"/>
          <w:numId w:val="1"/>
        </w:numPr>
        <w:pBdr>
          <w:top w:val="nil"/>
          <w:left w:val="nil"/>
          <w:bottom w:val="nil"/>
          <w:right w:val="nil"/>
          <w:between w:val="nil"/>
        </w:pBdr>
        <w:spacing w:after="0" w:line="240" w:lineRule="auto"/>
        <w:ind w:left="284" w:hanging="284"/>
      </w:pPr>
      <w:r>
        <w:t xml:space="preserve">Any use of the received images, including any online publications, print, use at conferences, exhibitions, in videos, or on social media channels, including </w:t>
      </w:r>
      <w:proofErr w:type="spellStart"/>
      <w:r>
        <w:t>facebook</w:t>
      </w:r>
      <w:proofErr w:type="spellEnd"/>
      <w:r>
        <w:t xml:space="preserve">, </w:t>
      </w:r>
      <w:proofErr w:type="spellStart"/>
      <w:r>
        <w:t>linkedin</w:t>
      </w:r>
      <w:proofErr w:type="spellEnd"/>
      <w:r>
        <w:t xml:space="preserve">, twitter, </w:t>
      </w:r>
      <w:proofErr w:type="spellStart"/>
      <w:r>
        <w:t>instagram</w:t>
      </w:r>
      <w:proofErr w:type="spellEnd"/>
      <w:r>
        <w:t xml:space="preserve">, </w:t>
      </w:r>
      <w:proofErr w:type="spellStart"/>
      <w:r>
        <w:t>weibo</w:t>
      </w:r>
      <w:proofErr w:type="spellEnd"/>
      <w:r>
        <w:t xml:space="preserve">, </w:t>
      </w:r>
      <w:proofErr w:type="spellStart"/>
      <w:r>
        <w:t>wechat</w:t>
      </w:r>
      <w:proofErr w:type="spellEnd"/>
      <w:r>
        <w:t xml:space="preserve">, and any similar channels, is always to be accompanied by an appropriate disclaimer that gives credit to the </w:t>
      </w:r>
      <w:r w:rsidR="006F6373">
        <w:t>contestant</w:t>
      </w:r>
      <w:r>
        <w:t xml:space="preserve"> as the original content creator and WSP as organisers of the Water, Partnerships and Cooperation Photo Story Competition 2022/23. For example: ”This photo was submitted by XY (Name of the </w:t>
      </w:r>
      <w:r w:rsidR="006F6373">
        <w:t>contestant/photographer</w:t>
      </w:r>
      <w:r>
        <w:t>) to Water Science Policy’s Water, Partnerships and Cooperation Photo Story Competition 2022/23”.</w:t>
      </w:r>
    </w:p>
    <w:p w14:paraId="5E79341B" w14:textId="77777777" w:rsidR="00FA20DD" w:rsidRPr="00FA20DD" w:rsidRDefault="00FA20DD" w:rsidP="00FA20DD">
      <w:pPr>
        <w:pBdr>
          <w:top w:val="nil"/>
          <w:left w:val="nil"/>
          <w:bottom w:val="nil"/>
          <w:right w:val="nil"/>
          <w:between w:val="nil"/>
        </w:pBdr>
        <w:spacing w:after="0" w:line="240" w:lineRule="auto"/>
        <w:ind w:left="284"/>
      </w:pPr>
    </w:p>
    <w:p w14:paraId="1A3AC6B6" w14:textId="77777777" w:rsidR="00912724" w:rsidRDefault="00000000">
      <w:pPr>
        <w:spacing w:after="0" w:line="240" w:lineRule="auto"/>
        <w:rPr>
          <w:rFonts w:ascii="Times New Roman" w:eastAsia="Times New Roman" w:hAnsi="Times New Roman" w:cs="Times New Roman"/>
          <w:sz w:val="24"/>
          <w:szCs w:val="24"/>
        </w:rPr>
      </w:pPr>
      <w:r>
        <w:t>Date ___________________</w:t>
      </w:r>
    </w:p>
    <w:p w14:paraId="67982E2E" w14:textId="77777777" w:rsidR="00FA20DD" w:rsidRDefault="00FA20DD">
      <w:pPr>
        <w:spacing w:after="240" w:line="240" w:lineRule="auto"/>
        <w:rPr>
          <w:rFonts w:ascii="Times New Roman" w:eastAsia="Times New Roman" w:hAnsi="Times New Roman" w:cs="Times New Roman"/>
          <w:sz w:val="24"/>
          <w:szCs w:val="24"/>
        </w:rPr>
      </w:pPr>
    </w:p>
    <w:p w14:paraId="42247F3A" w14:textId="22A6633F" w:rsidR="00912724" w:rsidRDefault="00000000">
      <w:pPr>
        <w:spacing w:after="0" w:line="240" w:lineRule="auto"/>
        <w:ind w:left="720"/>
        <w:rPr>
          <w:rFonts w:ascii="Times New Roman" w:eastAsia="Times New Roman" w:hAnsi="Times New Roman" w:cs="Times New Roman"/>
          <w:sz w:val="24"/>
          <w:szCs w:val="24"/>
        </w:rPr>
      </w:pPr>
      <w:r>
        <w:t>____________</w:t>
      </w:r>
      <w:r>
        <w:tab/>
      </w:r>
      <w:r>
        <w:tab/>
      </w:r>
      <w:r>
        <w:tab/>
      </w:r>
      <w:r>
        <w:tab/>
      </w:r>
      <w:r>
        <w:tab/>
      </w:r>
      <w:r>
        <w:tab/>
      </w:r>
      <w:r>
        <w:tab/>
      </w:r>
    </w:p>
    <w:p w14:paraId="782A4DA1" w14:textId="0F9CBE2B" w:rsidR="00912724" w:rsidRPr="00FA20DD" w:rsidRDefault="006F6373" w:rsidP="00FA20DD">
      <w:pPr>
        <w:spacing w:after="0" w:line="240" w:lineRule="auto"/>
        <w:ind w:left="720"/>
        <w:rPr>
          <w:rFonts w:ascii="Times New Roman" w:eastAsia="Times New Roman" w:hAnsi="Times New Roman" w:cs="Times New Roman"/>
          <w:sz w:val="24"/>
          <w:szCs w:val="24"/>
        </w:rPr>
      </w:pPr>
      <w:r>
        <w:t xml:space="preserve">   (Contes</w:t>
      </w:r>
      <w:r w:rsidR="00DA77E0">
        <w:t>t</w:t>
      </w:r>
      <w:r>
        <w:t>ant)</w:t>
      </w:r>
      <w:r>
        <w:tab/>
      </w:r>
      <w:r>
        <w:tab/>
      </w:r>
      <w:r>
        <w:tab/>
      </w:r>
      <w:r>
        <w:tab/>
      </w:r>
      <w:r>
        <w:tab/>
      </w:r>
      <w:bookmarkStart w:id="0" w:name="_heading=h.gjdgxs" w:colFirst="0" w:colLast="0"/>
      <w:bookmarkStart w:id="1" w:name="_heading=h.tyjt9li3ge1f" w:colFirst="0" w:colLast="0"/>
      <w:bookmarkStart w:id="2" w:name="_heading=h.6xlx6dwrk21q" w:colFirst="0" w:colLast="0"/>
      <w:bookmarkEnd w:id="0"/>
      <w:bookmarkEnd w:id="1"/>
      <w:bookmarkEnd w:id="2"/>
    </w:p>
    <w:sectPr w:rsidR="00912724" w:rsidRPr="00FA20DD">
      <w:pgSz w:w="12240" w:h="1584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2514E"/>
    <w:multiLevelType w:val="multilevel"/>
    <w:tmpl w:val="C17C2E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6FA34ED"/>
    <w:multiLevelType w:val="multilevel"/>
    <w:tmpl w:val="2EF4CA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53881">
    <w:abstractNumId w:val="1"/>
  </w:num>
  <w:num w:numId="2" w16cid:durableId="152778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24"/>
    <w:rsid w:val="0030493A"/>
    <w:rsid w:val="006F6373"/>
    <w:rsid w:val="00775AEA"/>
    <w:rsid w:val="00912724"/>
    <w:rsid w:val="00985553"/>
    <w:rsid w:val="00D029CA"/>
    <w:rsid w:val="00DA77E0"/>
    <w:rsid w:val="00EC1990"/>
    <w:rsid w:val="00ED1060"/>
    <w:rsid w:val="00FA20D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265D91E8"/>
  <w15:docId w15:val="{39BF547F-D8C0-5C42-9BF8-B5537C14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2D797E"/>
    <w:pPr>
      <w:spacing w:after="0" w:line="240" w:lineRule="auto"/>
    </w:pPr>
  </w:style>
  <w:style w:type="paragraph" w:styleId="NormalWeb">
    <w:name w:val="Normal (Web)"/>
    <w:basedOn w:val="Normal"/>
    <w:uiPriority w:val="99"/>
    <w:semiHidden/>
    <w:unhideWhenUsed/>
    <w:rsid w:val="00262D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62DA4"/>
    <w:rPr>
      <w:color w:val="0000FF"/>
      <w:u w:val="single"/>
    </w:rPr>
  </w:style>
  <w:style w:type="character" w:customStyle="1" w:styleId="apple-tab-span">
    <w:name w:val="apple-tab-span"/>
    <w:basedOn w:val="DefaultParagraphFont"/>
    <w:rsid w:val="00262DA4"/>
  </w:style>
  <w:style w:type="paragraph" w:styleId="ListParagraph">
    <w:name w:val="List Paragraph"/>
    <w:basedOn w:val="Normal"/>
    <w:uiPriority w:val="34"/>
    <w:qFormat/>
    <w:rsid w:val="00262DA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creativecommons.org/licenses/by-sa/4.0/" TargetMode="External"/><Relationship Id="rId3" Type="http://schemas.openxmlformats.org/officeDocument/2006/relationships/styles" Target="styles.xml"/><Relationship Id="rId7" Type="http://schemas.openxmlformats.org/officeDocument/2006/relationships/hyperlink" Target="https://creativecommons.org/licenses/by-sa/4.0/" TargetMode="External"/><Relationship Id="rId12" Type="http://schemas.openxmlformats.org/officeDocument/2006/relationships/hyperlink" Target="https://creativecommons.org/licenses/by-s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sa/4.0/" TargetMode="Externa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sa/4.0/" TargetMode="External"/><Relationship Id="rId4" Type="http://schemas.openxmlformats.org/officeDocument/2006/relationships/settings" Target="settings.xml"/><Relationship Id="rId9" Type="http://schemas.openxmlformats.org/officeDocument/2006/relationships/hyperlink" Target="https://watersciencepolicy.com/terms-condi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Zc5droa1NxOdSSYzntxfDMKzWA==">AMUW2mX6kxauRREBPb53dqZ1mGD9pkzVJ12mhUY01C1rGGzue9Qm6H5/CyoII8rvGlsEEt02zcy7AwzzAZOc43DfyuHZGeLubb39hlZGZ6xXs87lKy+uSVjiLVZqLIUSA62641bJw65pxmKrm2lmNs3wB8NGowZjE4s3mNSDLG1zIjjgsdd0Va4=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Antić</dc:creator>
  <cp:lastModifiedBy>Christian Fischer</cp:lastModifiedBy>
  <cp:revision>2</cp:revision>
  <cp:lastPrinted>2023-02-07T11:07:00Z</cp:lastPrinted>
  <dcterms:created xsi:type="dcterms:W3CDTF">2023-02-07T11:10:00Z</dcterms:created>
  <dcterms:modified xsi:type="dcterms:W3CDTF">2023-02-07T11:10:00Z</dcterms:modified>
</cp:coreProperties>
</file>