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 INSPECTION REPORT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Company: Goldfields Precision Manufacturing Pty Ltd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Project: PMO-2024-CV-001 - Pilbara Iron Ore Conveyor Components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Report No: MIR-2024-001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22 January 2024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Inspector: Michael Roberts (Cert. No: QC-2019-045)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 DETAILS: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Supplier: Perth Steel Supplies Pty Ltd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Material: AS/NZS 3678 Grade 350 Structural Steel Plate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Purchase Order: PO-2024-0156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Delivery Date: 21 January 2024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Quantity Received: 2,450 kg (ordered: 2,500 kg)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CRITERIA: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Visual inspection per AS/NZS 3678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Dimensional verification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Mill certificate verification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Surface condition assessment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RESULTS: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ID: PS-001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Dimensions: 2400mm x 1200mm x 12mm (Specified: 2400mm x 1200mm x 12mm) ✓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Surface Condition: Good - minor surface oxidation within acceptable limits ✓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Mill Certificate: Certificate No. MSC-2024-0089 - Grade 350 confirmed ✓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Defects: None observed ✓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ID: PS-002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Dimensions: 2400mm x 1200mm x 12mm (Specified: 2400mm x 1200mm x 12mm) ✓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Surface Condition: Good ✓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Mill Certificate: Certificate No. MSC-2024-0090 - Grade 300 confirmed ✗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Defects: Small dent on edge, 15mm x 3mm x 2mm deep ✗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ID: PS-003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Dimensions: 2395mm x 1200mm x 12mm (Specified: 2400mm x 1200mm x 12mm) ✗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Surface Condition: Excessive rust on 20% of surface ✗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Mill Certificate: Certificate No. MSC-2024-0091 - Grade 350 confirmed ✓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Defects: None observed ✓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ID: PS-004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Dimensions: 2400mm x 1200mm x 12mm (Specified: 2400mm x 1200mm x 12mm) ✓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Surface Condition: Good ✓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Mill Certificate: Certificate No. MSC-2024-0092 - Grade 350 confirmed ✓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Defects: None observed ✓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CHEMICAL COMPOSITION VERIFICATION: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Sample taken from Plate PS-002 for independent testing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Carbon: 0.23% (Max 0.25% per AS/NZS 3678) ✓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Manganese: 1.45% (Max 1.60% per AS/NZS 3678) ✓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Silicon: 0.35% (Max 0.50% per AS/NZS 3678) ✓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Phosphorus: 0.028% (Max 0.035% per AS/NZS 3678) ✓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Sulphur: 0.015% (Max 0.035% per AS/NZS 3678) ✓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MECHANICAL PROPERTIES: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Tensile Strength: 485 MPa (Min 480 MPa per AS/NZS 3678) ✓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Yield Strength: 365 MPa (Min 350 MPa per AS/NZS 3678) ✓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Elongation: 22% (Min 20% per AS/NZS 3678) ✓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DISPOSITION: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PS-001: ACCEPT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PS-002: REJECT - Incorrect grade, physical damage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PS-003: REJECT - Dimensional non-conformance, surface condition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PS-004: ACCEPT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CORRECTIVE ACTION: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Contact supplier for replacement of rejected plates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Review supplier quality procedures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Implement additional incoming inspection checks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Inspector Signature: M. Roberts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22/01/2024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Manager Approval: D. Thompson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23/01/2024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report contains intentional errors for training purposes.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