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NON-CONFORMANCE REPORT (NCR)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NCR Number: NCR-2024-003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 Raised: 15 February 2024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Project: PMO-2024-CV-001 - Pilbara Iron Ore Conveyor Components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Raised By: Jennifer Walsh, QC Inspector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Department: Quality Control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DESCRIPTION OF NON-CONFORMANCE: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During routine dimensional inspection of conveyor support structure CS-008, the following discrepancies were identified: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Overall height dimension: 1,847mm (Drawing specification: 1,850mm ± 3mm)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Bolt hole centres: 398mm (Drawing specification: 400mm ± 1mm)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Weld profile on connection plate exceeds maximum throat thickness by 2mm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DETECTION METHOD: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Routine dimensional inspection using calibrated measuring equipment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Steel rule (Cal. Cert: SR-2023-089, Due: 15/03/2024)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Vernier callipers (Cal. Cert: VC-2023-156, Due: 22/02/2024)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Weld gauge (Cal. Cert: WG-2023-078, Due: 10/04/2024)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ROOT CAUSE ANALYSIS: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Primary Cause: Incorrect setup of welding jig during assembly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Contributing Factors: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Jig calibration overdue by 2 weeks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Operator training on new jig setup incomplete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Work instruction WI-2024-CS-008 Rev B not followed correctly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IMMEDIATE ACTION TAKEN: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Item CS-008 quarantined in designated area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Production stopped on similar items (CS-009 to CS-012)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Supervisor notified: Mark Stevens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Customer notification: Not yet completed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PROPOSED CORRECTIVE ACTION: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Re-calibrate welding jig per procedure CAL-JIG-001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Rework CS-008 to correct dimensional issues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Re-train assembly operators on jig setup procedures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Update work instruction to include additional checkpoints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PROPOSED PREVENTIVE ACTION: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Implement daily jig verification checks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Review calibration schedule for all assembly fixtures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Enhance operator training program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Install visual aids at workstation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IMPACT ASSESSMENT: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Schedule Impact: 2 days delay on delivery milestone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Cost Impact: $3,200 (rework labour + materials)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Customer Impact: Potential delivery delay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Quality Impact: No safety implications identified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DISPOSITION: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☐ Use as is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☐ Repair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☒ Rework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☐ Scrap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☐ Return to supplier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REWORK DETAILS: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Machine bolt holes to correct centres using drill press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Grind excess weld material to specification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Re-inspect all dimensions per drawing PMO-CV-001-CS-008 Rev C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Update inspection records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VERIFICATION OF CORRECTIVE ACTION: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Action Owner: Mark Stevens, Production Supervisor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Target Completion: 20 February 2024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Verification Method: Re-inspection by independent QC inspector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APPROVALS: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Quality Manager: David Thompson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15/02/2024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Signature: D. Thompson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Production Manager: Sarah Chen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16/02/2024 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Signature: S. Chen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Customer Notification Required: YES ☒ NO ☐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Customer Notified By: ________________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________________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CLOSURE: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Corrective Actions Completed: ☐ YES ☐ NO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Verified By: ________________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________________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NCR Closed By: ________________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________________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Note: This NCR contains intentional procedural errors for training purposes.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