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430284"/>
    <w:p w14:paraId="5B372BE5" w14:textId="0952C5CF" w:rsidR="000E3DBB" w:rsidRPr="00AE7CAF" w:rsidRDefault="000E3DBB" w:rsidP="0087088E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894980">
        <w:rPr>
          <w:b/>
        </w:rPr>
        <w:t>95</w:t>
      </w:r>
      <w:r w:rsidR="00AE7CAF" w:rsidRPr="00AE7CAF">
        <w:rPr>
          <w:b/>
        </w:rPr>
        <w:t>S</w:t>
      </w:r>
      <w:r w:rsidR="008B25BC">
        <w:rPr>
          <w:b/>
        </w:rPr>
        <w:t>TS AC16</w:t>
      </w:r>
      <w:r w:rsidR="000C5541">
        <w:rPr>
          <w:b/>
        </w:rPr>
        <w:t>-1.5SC</w:t>
      </w:r>
      <w:r w:rsidR="00493A53">
        <w:rPr>
          <w:b/>
        </w:rPr>
        <w:t xml:space="preserve">00 </w:t>
      </w:r>
      <w:r w:rsidR="0087088E">
        <w:rPr>
          <w:b/>
        </w:rPr>
        <w:t xml:space="preserve">Activated Carbon </w:t>
      </w:r>
      <w:r w:rsidR="008C1A4B">
        <w:rPr>
          <w:b/>
        </w:rPr>
        <w:t>Filter</w:t>
      </w:r>
    </w:p>
    <w:p w14:paraId="6E9BCA1A" w14:textId="77777777" w:rsidR="000E3DBB" w:rsidRPr="000E3DBB" w:rsidRDefault="000E3DBB" w:rsidP="000E3DBB"/>
    <w:p w14:paraId="3C4077CC" w14:textId="77777777" w:rsidR="0087088E" w:rsidRDefault="0087088E" w:rsidP="0087088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0408FA6" w14:textId="77777777" w:rsidR="0087088E" w:rsidRDefault="0087088E" w:rsidP="0087088E">
      <w:pPr>
        <w:pStyle w:val="ListParagraph"/>
        <w:numPr>
          <w:ilvl w:val="0"/>
          <w:numId w:val="11"/>
        </w:numPr>
        <w:spacing w:after="0" w:line="256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7D3922C" w14:textId="77777777" w:rsidR="0087088E" w:rsidRDefault="0087088E" w:rsidP="0087088E">
      <w:pPr>
        <w:pStyle w:val="ListParagraph"/>
        <w:numPr>
          <w:ilvl w:val="0"/>
          <w:numId w:val="11"/>
        </w:numPr>
        <w:spacing w:after="0" w:line="256" w:lineRule="auto"/>
      </w:pPr>
      <w:r>
        <w:t>The valve will have an electronic controller.</w:t>
      </w:r>
      <w:r>
        <w:br/>
      </w:r>
    </w:p>
    <w:p w14:paraId="2A9B64AC" w14:textId="77777777" w:rsidR="0087088E" w:rsidRDefault="0087088E" w:rsidP="0087088E">
      <w:pPr>
        <w:pStyle w:val="ListParagraph"/>
        <w:numPr>
          <w:ilvl w:val="0"/>
          <w:numId w:val="11"/>
        </w:numPr>
        <w:spacing w:after="0" w:line="256" w:lineRule="auto"/>
      </w:pPr>
      <w:r>
        <w:t>The control valve will have an integrated turbine meter.</w:t>
      </w:r>
      <w:r>
        <w:br/>
      </w:r>
    </w:p>
    <w:p w14:paraId="2671E74A" w14:textId="3CB2F50B" w:rsidR="0087088E" w:rsidRDefault="0087088E" w:rsidP="0087088E">
      <w:pPr>
        <w:pStyle w:val="ListParagraph"/>
        <w:numPr>
          <w:ilvl w:val="0"/>
          <w:numId w:val="11"/>
        </w:numPr>
        <w:spacing w:after="0" w:line="256" w:lineRule="auto"/>
      </w:pPr>
      <w:r>
        <w:t xml:space="preserve">The valve will be </w:t>
      </w:r>
      <w:r w:rsidR="004A7D48">
        <w:t xml:space="preserve">an </w:t>
      </w:r>
      <w:r>
        <w:t>NSF/ANSI 44 Certified for Materials and Structural Integrity Requirements.</w:t>
      </w:r>
      <w:r>
        <w:br/>
      </w:r>
    </w:p>
    <w:p w14:paraId="7AC2BC53" w14:textId="77777777" w:rsidR="0087088E" w:rsidRDefault="0087088E" w:rsidP="0087088E">
      <w:pPr>
        <w:pStyle w:val="ListParagraph"/>
        <w:numPr>
          <w:ilvl w:val="0"/>
          <w:numId w:val="11"/>
        </w:numPr>
        <w:spacing w:after="0" w:line="256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1BBFB012" w14:textId="77777777" w:rsidR="0087088E" w:rsidRDefault="0087088E" w:rsidP="0087088E">
      <w:pPr>
        <w:pStyle w:val="ListParagraph"/>
        <w:numPr>
          <w:ilvl w:val="0"/>
          <w:numId w:val="11"/>
        </w:numPr>
        <w:spacing w:after="0" w:line="256" w:lineRule="auto"/>
      </w:pPr>
      <w:r>
        <w:t>The control valve and electronics will have a warranty of five (5) years.</w:t>
      </w:r>
    </w:p>
    <w:p w14:paraId="23D25604" w14:textId="77777777" w:rsidR="0087088E" w:rsidRDefault="0087088E" w:rsidP="0087088E">
      <w:pPr>
        <w:spacing w:after="0"/>
      </w:pPr>
    </w:p>
    <w:p w14:paraId="573AA920" w14:textId="77777777" w:rsidR="0087088E" w:rsidRDefault="0087088E" w:rsidP="0087088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0770A05" w14:textId="563F6F01" w:rsidR="0087088E" w:rsidRDefault="0087088E" w:rsidP="0087088E">
      <w:pPr>
        <w:pStyle w:val="ListParagraph"/>
        <w:numPr>
          <w:ilvl w:val="0"/>
          <w:numId w:val="12"/>
        </w:numPr>
        <w:spacing w:line="256" w:lineRule="auto"/>
      </w:pPr>
      <w:r>
        <w:t xml:space="preserve">The mineral tank will contain 762 mm (30”) bed depth of high quality, NSF approved Activated Carbon media. </w:t>
      </w:r>
    </w:p>
    <w:p w14:paraId="71C809AD" w14:textId="77777777" w:rsidR="0087088E" w:rsidRDefault="0087088E" w:rsidP="0087088E">
      <w:pPr>
        <w:pStyle w:val="ListParagraph"/>
      </w:pPr>
    </w:p>
    <w:p w14:paraId="222823F7" w14:textId="67538623" w:rsidR="0087088E" w:rsidRDefault="0087088E" w:rsidP="0087088E">
      <w:pPr>
        <w:pStyle w:val="ListParagraph"/>
        <w:numPr>
          <w:ilvl w:val="0"/>
          <w:numId w:val="12"/>
        </w:numPr>
        <w:spacing w:line="256" w:lineRule="auto"/>
      </w:pPr>
      <w:r>
        <w:t>The mineral tank will have graded and washed quartz support bed of 76 mm (3”) gravel above the bottom of the distribution system.</w:t>
      </w:r>
    </w:p>
    <w:p w14:paraId="0A4DDC5D" w14:textId="38BBCCEE" w:rsidR="0087088E" w:rsidRDefault="0087088E" w:rsidP="0087088E">
      <w:pPr>
        <w:spacing w:line="256" w:lineRule="auto"/>
      </w:pPr>
    </w:p>
    <w:p w14:paraId="78F89252" w14:textId="77777777" w:rsidR="0087088E" w:rsidRDefault="0087088E" w:rsidP="0087088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3123A96" w14:textId="70A0DB8A" w:rsidR="0087088E" w:rsidRDefault="0087088E" w:rsidP="0087088E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406 mm (16”) in diameter and 1651 mm (65”) in height.</w:t>
      </w:r>
      <w:r>
        <w:rPr>
          <w:color w:val="000000" w:themeColor="text1"/>
        </w:rPr>
        <w:br/>
      </w:r>
    </w:p>
    <w:p w14:paraId="1D5E94CA" w14:textId="1CBDFED8" w:rsidR="0087088E" w:rsidRDefault="0087088E" w:rsidP="0087088E">
      <w:pPr>
        <w:pStyle w:val="ListParagraph"/>
        <w:numPr>
          <w:ilvl w:val="0"/>
          <w:numId w:val="13"/>
        </w:numPr>
        <w:spacing w:line="256" w:lineRule="auto"/>
        <w:rPr>
          <w:rFonts w:cstheme="minorHAnsi"/>
        </w:rPr>
      </w:pPr>
      <w:r>
        <w:t>The mineral tank will be</w:t>
      </w:r>
      <w:r w:rsidR="004A7D48">
        <w:t xml:space="preserve"> an</w:t>
      </w:r>
      <w:r>
        <w:t xml:space="preserve"> NSF/ANSI 44 Certified for Materials and Structural Integrity. </w:t>
      </w:r>
      <w:r>
        <w:br/>
      </w:r>
    </w:p>
    <w:p w14:paraId="507ECC71" w14:textId="77777777" w:rsidR="0087088E" w:rsidRDefault="0087088E" w:rsidP="0087088E">
      <w:pPr>
        <w:pStyle w:val="ListParagraph"/>
        <w:numPr>
          <w:ilvl w:val="0"/>
          <w:numId w:val="13"/>
        </w:numPr>
        <w:spacing w:line="256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2B75FAB2" w14:textId="159FE536" w:rsidR="0087088E" w:rsidRDefault="0087088E" w:rsidP="0087088E">
      <w:pPr>
        <w:pStyle w:val="ListParagraph"/>
        <w:numPr>
          <w:ilvl w:val="0"/>
          <w:numId w:val="13"/>
        </w:numPr>
        <w:spacing w:line="256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2290C94" w14:textId="77777777" w:rsidR="0087088E" w:rsidRDefault="0087088E" w:rsidP="0087088E">
      <w:pPr>
        <w:pStyle w:val="ListParagraph"/>
        <w:spacing w:line="256" w:lineRule="auto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6E54A5EE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430284">
        <w:rPr>
          <w:rFonts w:cstheme="minorHAnsi"/>
        </w:rPr>
        <w:t>five</w:t>
      </w:r>
      <w:r w:rsidRPr="00737FF4">
        <w:rPr>
          <w:rFonts w:cstheme="minorHAnsi"/>
        </w:rPr>
        <w:t xml:space="preserve"> (</w:t>
      </w:r>
      <w:r w:rsidR="00430284">
        <w:rPr>
          <w:rFonts w:cstheme="minorHAnsi"/>
        </w:rPr>
        <w:t>5</w:t>
      </w:r>
      <w:bookmarkStart w:id="0" w:name="_GoBack"/>
      <w:bookmarkEnd w:id="0"/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1C6A6181" w14:textId="77777777" w:rsidR="00894980" w:rsidRDefault="00894980" w:rsidP="00894980">
      <w:pPr>
        <w:pStyle w:val="Heading2"/>
        <w:ind w:firstLine="720"/>
        <w:rPr>
          <w:b/>
          <w:sz w:val="28"/>
        </w:rPr>
      </w:pPr>
    </w:p>
    <w:p w14:paraId="78749CF6" w14:textId="00A03052" w:rsidR="00DF1FE9" w:rsidRPr="00DF1FE9" w:rsidRDefault="000E3DBB" w:rsidP="00894980">
      <w:pPr>
        <w:pStyle w:val="Heading2"/>
        <w:ind w:firstLine="720"/>
      </w:pPr>
      <w:r w:rsidRPr="00AE7CAF">
        <w:rPr>
          <w:b/>
          <w:sz w:val="28"/>
        </w:rPr>
        <w:t>Controller Programming</w:t>
      </w:r>
      <w:r w:rsidR="00DF1FE9">
        <w:tab/>
      </w:r>
      <w:r w:rsidR="00DF1FE9">
        <w:tab/>
      </w:r>
    </w:p>
    <w:p w14:paraId="4E0D8DF0" w14:textId="7884FC3A" w:rsidR="00F51E07" w:rsidRDefault="00894980" w:rsidP="00DF1FE9">
      <w:pPr>
        <w:pStyle w:val="ListParagraph"/>
        <w:numPr>
          <w:ilvl w:val="0"/>
          <w:numId w:val="9"/>
        </w:numPr>
      </w:pPr>
      <w:r>
        <w:t>The home</w:t>
      </w:r>
      <w:r w:rsidR="00C37C7C"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52DC340A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894980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3B6A4C04" w14:textId="46301C51" w:rsidR="00045260" w:rsidRDefault="00045260" w:rsidP="00045260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8B25BC">
        <w:t>8</w:t>
      </w:r>
      <w:r w:rsidRPr="00C0787F">
        <w:t xml:space="preserve"> USG</w:t>
      </w:r>
      <w:r w:rsidR="0087088E">
        <w:t>P</w:t>
      </w:r>
      <w:r w:rsidRPr="00C0787F">
        <w:t>M (</w:t>
      </w:r>
      <w:r w:rsidR="008B25BC">
        <w:t xml:space="preserve">0.50 </w:t>
      </w:r>
      <w:r w:rsidRPr="00C0787F">
        <w:t>l/s).</w:t>
      </w:r>
    </w:p>
    <w:p w14:paraId="3EBB32C8" w14:textId="77777777" w:rsidR="0087088E" w:rsidRPr="00C0787F" w:rsidRDefault="0087088E" w:rsidP="0087088E">
      <w:pPr>
        <w:pStyle w:val="ListParagraph"/>
      </w:pPr>
    </w:p>
    <w:p w14:paraId="77F30792" w14:textId="06AE3D05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rPr>
          <w:color w:val="FF0000"/>
        </w:rPr>
        <w:t xml:space="preserve">Able to perform RO pre-treat at </w:t>
      </w:r>
      <w:r w:rsidR="008B25BC">
        <w:rPr>
          <w:color w:val="FF0000"/>
        </w:rPr>
        <w:t>4</w:t>
      </w:r>
      <w:r w:rsidR="0087088E">
        <w:rPr>
          <w:color w:val="FF0000"/>
        </w:rPr>
        <w:t xml:space="preserve"> US</w:t>
      </w:r>
      <w:r w:rsidRPr="00C0787F">
        <w:rPr>
          <w:color w:val="FF0000"/>
        </w:rPr>
        <w:t>G</w:t>
      </w:r>
      <w:r w:rsidR="0087088E">
        <w:rPr>
          <w:color w:val="FF0000"/>
        </w:rPr>
        <w:t>P</w:t>
      </w:r>
      <w:r w:rsidRPr="00C0787F">
        <w:rPr>
          <w:color w:val="FF0000"/>
        </w:rPr>
        <w:t>M</w:t>
      </w:r>
      <w:r w:rsidR="008B25BC">
        <w:rPr>
          <w:color w:val="FF0000"/>
        </w:rPr>
        <w:t xml:space="preserve"> (0.25</w:t>
      </w:r>
      <w:r w:rsidRPr="00C0787F">
        <w:rPr>
          <w:color w:val="FF0000"/>
        </w:rPr>
        <w:t xml:space="preserve"> l/s) if required.</w:t>
      </w:r>
    </w:p>
    <w:p w14:paraId="41766F3D" w14:textId="77777777" w:rsidR="00045260" w:rsidRPr="00C0787F" w:rsidRDefault="00045260" w:rsidP="00045260">
      <w:pPr>
        <w:pStyle w:val="ListParagraph"/>
      </w:pPr>
    </w:p>
    <w:p w14:paraId="77965318" w14:textId="298E5E1F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8B25BC">
        <w:t>15</w:t>
      </w:r>
      <w:r w:rsidRPr="00C0787F">
        <w:t xml:space="preserve"> USG</w:t>
      </w:r>
      <w:r w:rsidR="0087088E">
        <w:t>P</w:t>
      </w:r>
      <w:r w:rsidRPr="00C0787F">
        <w:t>M (</w:t>
      </w:r>
      <w:r w:rsidR="008B25BC">
        <w:t>0.95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1036D20C" w:rsidR="000E3DBB" w:rsidRDefault="000E3DBB" w:rsidP="00400677">
      <w:pPr>
        <w:ind w:firstLine="720"/>
      </w:pPr>
      <w:r>
        <w:t xml:space="preserve">The </w:t>
      </w:r>
      <w:r w:rsidR="008C1A4B">
        <w:t>filter</w:t>
      </w:r>
      <w:r>
        <w:t xml:space="preserve"> </w:t>
      </w:r>
      <w:r w:rsidRPr="00A2461A">
        <w:t xml:space="preserve">will be a </w:t>
      </w:r>
      <w:r w:rsidR="00894980" w:rsidRPr="00894980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8B25BC">
        <w:rPr>
          <w:b/>
        </w:rPr>
        <w:t>AC16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55F1A2EB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wsTQ3sjC3sLAwNjFQ0lEKTi0uzszPAykwqQUAjmqMVCwAAAA="/>
  </w:docVars>
  <w:rsids>
    <w:rsidRoot w:val="000E3DBB"/>
    <w:rsid w:val="00005967"/>
    <w:rsid w:val="000416B9"/>
    <w:rsid w:val="00045260"/>
    <w:rsid w:val="000B4C8A"/>
    <w:rsid w:val="000C5541"/>
    <w:rsid w:val="000E3DBB"/>
    <w:rsid w:val="001E4419"/>
    <w:rsid w:val="001F0044"/>
    <w:rsid w:val="00261E47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264EC"/>
    <w:rsid w:val="00430284"/>
    <w:rsid w:val="004475EE"/>
    <w:rsid w:val="00447736"/>
    <w:rsid w:val="00486DF3"/>
    <w:rsid w:val="00493A53"/>
    <w:rsid w:val="004A7D48"/>
    <w:rsid w:val="004D5C7A"/>
    <w:rsid w:val="004F1201"/>
    <w:rsid w:val="004F5B70"/>
    <w:rsid w:val="0052664B"/>
    <w:rsid w:val="005437DB"/>
    <w:rsid w:val="0059153A"/>
    <w:rsid w:val="005B5198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7088E"/>
    <w:rsid w:val="00894980"/>
    <w:rsid w:val="008B25BC"/>
    <w:rsid w:val="008C1A4B"/>
    <w:rsid w:val="008E4F77"/>
    <w:rsid w:val="00926CD4"/>
    <w:rsid w:val="00A143FC"/>
    <w:rsid w:val="00A2461A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71EA"/>
    <w:rsid w:val="00DF1FE9"/>
    <w:rsid w:val="00F0559B"/>
    <w:rsid w:val="00F11011"/>
    <w:rsid w:val="00F1545C"/>
    <w:rsid w:val="00F51E07"/>
    <w:rsid w:val="00F52236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2017-06-29T15:26:00Z</dcterms:created>
  <dcterms:modified xsi:type="dcterms:W3CDTF">2018-04-04T18:28:00Z</dcterms:modified>
</cp:coreProperties>
</file>