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41973" w14:textId="00FBDD55" w:rsidR="000E3DBB" w:rsidRPr="000772E8" w:rsidRDefault="000E3DBB" w:rsidP="006F0AE2">
      <w:pPr>
        <w:pStyle w:val="Heading1"/>
        <w:jc w:val="center"/>
        <w:rPr>
          <w:b/>
        </w:rPr>
      </w:pPr>
      <w:r w:rsidRPr="000772E8">
        <w:rPr>
          <w:b/>
        </w:rPr>
        <w:t>Specification Language</w:t>
      </w:r>
      <w:r w:rsidR="002E4122" w:rsidRPr="000772E8">
        <w:rPr>
          <w:b/>
        </w:rPr>
        <w:t>:</w:t>
      </w:r>
      <w:r w:rsidRPr="000772E8">
        <w:rPr>
          <w:b/>
        </w:rPr>
        <w:t xml:space="preserve"> </w:t>
      </w:r>
      <w:r w:rsidR="00AA7586">
        <w:rPr>
          <w:b/>
        </w:rPr>
        <w:t>95</w:t>
      </w:r>
      <w:r w:rsidR="00746FEC">
        <w:rPr>
          <w:b/>
        </w:rPr>
        <w:t>MTS</w:t>
      </w:r>
      <w:r w:rsidR="009F1D3A">
        <w:rPr>
          <w:b/>
        </w:rPr>
        <w:t xml:space="preserve"> AC21-1</w:t>
      </w:r>
      <w:r w:rsidR="00D54553">
        <w:rPr>
          <w:b/>
        </w:rPr>
        <w:t>.25</w:t>
      </w:r>
      <w:r w:rsidR="005C3996">
        <w:rPr>
          <w:b/>
        </w:rPr>
        <w:t>Q</w:t>
      </w:r>
      <w:r w:rsidR="005E6D03">
        <w:rPr>
          <w:b/>
        </w:rPr>
        <w:t>C</w:t>
      </w:r>
      <w:r w:rsidR="00B358A0">
        <w:rPr>
          <w:b/>
        </w:rPr>
        <w:t>00</w:t>
      </w:r>
      <w:r w:rsidR="00746FEC">
        <w:rPr>
          <w:b/>
        </w:rPr>
        <w:t xml:space="preserve"> </w:t>
      </w:r>
      <w:r w:rsidR="006F0AE2">
        <w:rPr>
          <w:b/>
        </w:rPr>
        <w:t xml:space="preserve">Activated Carbon </w:t>
      </w:r>
      <w:r w:rsidR="00746FEC">
        <w:rPr>
          <w:b/>
        </w:rPr>
        <w:t>Filter</w:t>
      </w:r>
    </w:p>
    <w:p w14:paraId="69D141C4" w14:textId="77777777" w:rsidR="000E3DBB" w:rsidRPr="000E3DBB" w:rsidRDefault="000E3DBB" w:rsidP="000E3DBB"/>
    <w:p w14:paraId="5F261117" w14:textId="77777777" w:rsidR="006F0AE2" w:rsidRDefault="006F0AE2" w:rsidP="006F0AE2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Control Valve</w:t>
      </w:r>
    </w:p>
    <w:p w14:paraId="526A8243" w14:textId="77777777" w:rsidR="006F0AE2" w:rsidRDefault="006F0AE2" w:rsidP="006F0AE2">
      <w:pPr>
        <w:pStyle w:val="ListParagraph"/>
        <w:numPr>
          <w:ilvl w:val="0"/>
          <w:numId w:val="9"/>
        </w:numPr>
        <w:spacing w:after="0" w:line="252" w:lineRule="auto"/>
      </w:pPr>
      <w:r>
        <w:t xml:space="preserve">Each mineral tank will have one (1) 32 mm (1.25“), </w:t>
      </w:r>
      <w:proofErr w:type="spellStart"/>
      <w:r>
        <w:t>Canature</w:t>
      </w:r>
      <w:proofErr w:type="spellEnd"/>
      <w:r>
        <w:t xml:space="preserve"> </w:t>
      </w:r>
      <w:proofErr w:type="spellStart"/>
      <w:r>
        <w:t>WaterGroup</w:t>
      </w:r>
      <w:proofErr w:type="spellEnd"/>
      <w:r>
        <w:t xml:space="preserve"> 95 series, top mounted, plastic PPO (</w:t>
      </w:r>
      <w:proofErr w:type="spellStart"/>
      <w:r>
        <w:t>Noryl</w:t>
      </w:r>
      <w:proofErr w:type="spellEnd"/>
      <w:r>
        <w:t>) body, motor driven control valve and will be of the piston/seal/spacer type.</w:t>
      </w:r>
      <w:r>
        <w:br/>
      </w:r>
    </w:p>
    <w:p w14:paraId="5B141530" w14:textId="77777777" w:rsidR="006F0AE2" w:rsidRDefault="006F0AE2" w:rsidP="006F0AE2">
      <w:pPr>
        <w:pStyle w:val="ListParagraph"/>
        <w:numPr>
          <w:ilvl w:val="0"/>
          <w:numId w:val="9"/>
        </w:numPr>
        <w:spacing w:after="0" w:line="252" w:lineRule="auto"/>
      </w:pPr>
      <w:r>
        <w:t>All the valves will have an electronic slave controller and be interlinked with each other to the separate main controller.</w:t>
      </w:r>
    </w:p>
    <w:p w14:paraId="2C7DABE7" w14:textId="77777777" w:rsidR="006F0AE2" w:rsidRDefault="006F0AE2" w:rsidP="006F0AE2">
      <w:pPr>
        <w:pStyle w:val="ListParagraph"/>
        <w:numPr>
          <w:ilvl w:val="1"/>
          <w:numId w:val="9"/>
        </w:numPr>
        <w:spacing w:after="0" w:line="252" w:lineRule="auto"/>
      </w:pPr>
      <w:r>
        <w:t>The interlinking cables will also deliver power to each valve.</w:t>
      </w:r>
      <w:r>
        <w:br/>
      </w:r>
    </w:p>
    <w:p w14:paraId="6C38921C" w14:textId="77777777" w:rsidR="006F0AE2" w:rsidRDefault="006F0AE2" w:rsidP="006F0AE2">
      <w:pPr>
        <w:pStyle w:val="ListParagraph"/>
        <w:numPr>
          <w:ilvl w:val="0"/>
          <w:numId w:val="9"/>
        </w:numPr>
        <w:spacing w:after="0" w:line="252" w:lineRule="auto"/>
      </w:pPr>
      <w:r>
        <w:t>Each control valve will have an integrated turbine meter.</w:t>
      </w:r>
      <w:r>
        <w:br/>
      </w:r>
    </w:p>
    <w:p w14:paraId="514A2A2A" w14:textId="77777777" w:rsidR="006F0AE2" w:rsidRDefault="006F0AE2" w:rsidP="006F0AE2">
      <w:pPr>
        <w:pStyle w:val="ListParagraph"/>
        <w:numPr>
          <w:ilvl w:val="0"/>
          <w:numId w:val="9"/>
        </w:numPr>
        <w:spacing w:after="0" w:line="252" w:lineRule="auto"/>
      </w:pPr>
      <w:r>
        <w:t>Each control valve will indicate the unit address via an LCD display.</w:t>
      </w:r>
      <w:r>
        <w:br/>
      </w:r>
    </w:p>
    <w:p w14:paraId="25407FFA" w14:textId="77777777" w:rsidR="006F0AE2" w:rsidRDefault="006F0AE2" w:rsidP="006F0AE2">
      <w:pPr>
        <w:pStyle w:val="ListParagraph"/>
        <w:numPr>
          <w:ilvl w:val="0"/>
          <w:numId w:val="9"/>
        </w:numPr>
        <w:spacing w:after="0" w:line="252" w:lineRule="auto"/>
      </w:pPr>
      <w:r>
        <w:t>The control valve has two (2) programmable auxiliary output relays.</w:t>
      </w:r>
      <w:r>
        <w:br/>
      </w:r>
    </w:p>
    <w:p w14:paraId="367A50D2" w14:textId="77777777" w:rsidR="006F0AE2" w:rsidRDefault="006F0AE2" w:rsidP="006F0AE2">
      <w:pPr>
        <w:pStyle w:val="ListParagraph"/>
        <w:numPr>
          <w:ilvl w:val="0"/>
          <w:numId w:val="9"/>
        </w:numPr>
        <w:spacing w:after="0" w:line="252" w:lineRule="auto"/>
      </w:pPr>
      <w:r>
        <w:t>All valves will regenerate sequentially.</w:t>
      </w:r>
      <w:r>
        <w:br/>
      </w:r>
    </w:p>
    <w:p w14:paraId="0D7B4835" w14:textId="77777777" w:rsidR="006F0AE2" w:rsidRDefault="006F0AE2" w:rsidP="006F0AE2">
      <w:pPr>
        <w:pStyle w:val="ListParagraph"/>
        <w:numPr>
          <w:ilvl w:val="0"/>
          <w:numId w:val="9"/>
        </w:numPr>
        <w:spacing w:after="0" w:line="252" w:lineRule="auto"/>
      </w:pPr>
      <w:r>
        <w:t>All valves will be NSF/ANSI 44 certified for materials and structural integrity requirements.</w:t>
      </w:r>
      <w:r>
        <w:br/>
      </w:r>
    </w:p>
    <w:p w14:paraId="4D8DCA68" w14:textId="77777777" w:rsidR="006F0AE2" w:rsidRDefault="006F0AE2" w:rsidP="006F0AE2">
      <w:pPr>
        <w:pStyle w:val="ListParagraph"/>
        <w:numPr>
          <w:ilvl w:val="0"/>
          <w:numId w:val="9"/>
        </w:numPr>
        <w:spacing w:after="0" w:line="252" w:lineRule="auto"/>
      </w:pPr>
      <w:r>
        <w:t xml:space="preserve">The control valve will be designed to work at a pressure from 137 – 862 kPa gauge (20 - 125 </w:t>
      </w:r>
      <w:proofErr w:type="spellStart"/>
      <w:r>
        <w:t>psig</w:t>
      </w:r>
      <w:proofErr w:type="spellEnd"/>
      <w:r>
        <w:t xml:space="preserve">) and from temperatures of 1 </w:t>
      </w:r>
      <w:r>
        <w:rPr>
          <w:rFonts w:cstheme="minorHAnsi"/>
        </w:rPr>
        <w:t>°</w:t>
      </w:r>
      <w:r>
        <w:t xml:space="preserve">C (34 </w:t>
      </w:r>
      <w:r>
        <w:rPr>
          <w:rFonts w:cstheme="minorHAnsi"/>
        </w:rPr>
        <w:t>°</w:t>
      </w:r>
      <w:r>
        <w:t xml:space="preserve">F) to 43 </w:t>
      </w:r>
      <w:r>
        <w:rPr>
          <w:rFonts w:cstheme="minorHAnsi"/>
        </w:rPr>
        <w:t>°</w:t>
      </w:r>
      <w:r>
        <w:t xml:space="preserve">C (110 </w:t>
      </w:r>
      <w:r>
        <w:rPr>
          <w:rFonts w:cstheme="minorHAnsi"/>
        </w:rPr>
        <w:t>°</w:t>
      </w:r>
      <w:r>
        <w:t>F).</w:t>
      </w:r>
      <w:r>
        <w:br/>
      </w:r>
    </w:p>
    <w:p w14:paraId="539AD79D" w14:textId="77777777" w:rsidR="006F0AE2" w:rsidRDefault="006F0AE2" w:rsidP="006F0AE2">
      <w:pPr>
        <w:pStyle w:val="ListParagraph"/>
        <w:numPr>
          <w:ilvl w:val="0"/>
          <w:numId w:val="9"/>
        </w:numPr>
        <w:spacing w:after="0" w:line="252" w:lineRule="auto"/>
      </w:pPr>
      <w:r>
        <w:t>The control valve and electronics will have a warranty of five (5) years.</w:t>
      </w:r>
    </w:p>
    <w:p w14:paraId="764E8816" w14:textId="77777777" w:rsidR="006F0AE2" w:rsidRDefault="006F0AE2" w:rsidP="006F0AE2">
      <w:pPr>
        <w:spacing w:after="0"/>
      </w:pPr>
    </w:p>
    <w:p w14:paraId="3DC79CF8" w14:textId="77777777" w:rsidR="006F0AE2" w:rsidRDefault="006F0AE2" w:rsidP="006F0AE2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Media</w:t>
      </w:r>
    </w:p>
    <w:p w14:paraId="2DDD9C01" w14:textId="77777777" w:rsidR="006F0AE2" w:rsidRDefault="006F0AE2" w:rsidP="006F0AE2">
      <w:pPr>
        <w:pStyle w:val="ListParagraph"/>
        <w:numPr>
          <w:ilvl w:val="0"/>
          <w:numId w:val="10"/>
        </w:numPr>
        <w:spacing w:line="252" w:lineRule="auto"/>
      </w:pPr>
      <w:r>
        <w:t>Each mineral tank will contain 762 mm (30”) bed depth of high quality, NSF approved Activated Carbon media.</w:t>
      </w:r>
    </w:p>
    <w:p w14:paraId="29B697E6" w14:textId="77777777" w:rsidR="006F0AE2" w:rsidRDefault="006F0AE2" w:rsidP="006F0AE2">
      <w:pPr>
        <w:pStyle w:val="ListParagraph"/>
      </w:pPr>
    </w:p>
    <w:p w14:paraId="5CEE1B9C" w14:textId="77777777" w:rsidR="006F0AE2" w:rsidRDefault="006F0AE2" w:rsidP="006F0AE2">
      <w:pPr>
        <w:pStyle w:val="ListParagraph"/>
        <w:numPr>
          <w:ilvl w:val="0"/>
          <w:numId w:val="10"/>
        </w:numPr>
        <w:spacing w:line="252" w:lineRule="auto"/>
      </w:pPr>
      <w:r>
        <w:t>Each mineral tank will have graded and washed quartz support bed of 76 mm (3”) gravel above the bottom of the distribution system.</w:t>
      </w:r>
    </w:p>
    <w:p w14:paraId="35A60D55" w14:textId="77777777" w:rsidR="006F0AE2" w:rsidRDefault="006F0AE2" w:rsidP="006F0AE2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Mineral Tank</w:t>
      </w:r>
    </w:p>
    <w:p w14:paraId="3E5A51AB" w14:textId="636DED86" w:rsidR="006F0AE2" w:rsidRDefault="006F0AE2" w:rsidP="006F0AE2">
      <w:pPr>
        <w:pStyle w:val="ListParagraph"/>
        <w:numPr>
          <w:ilvl w:val="0"/>
          <w:numId w:val="11"/>
        </w:numPr>
        <w:spacing w:line="252" w:lineRule="auto"/>
        <w:rPr>
          <w:rFonts w:cstheme="minorHAnsi"/>
          <w:color w:val="000000" w:themeColor="text1"/>
        </w:rPr>
      </w:pPr>
      <w:r>
        <w:rPr>
          <w:color w:val="000000" w:themeColor="text1"/>
        </w:rPr>
        <w:t>All mineral tanks will be 533 mm (21”) in diameter and 1</w:t>
      </w:r>
      <w:r w:rsidR="004125A0">
        <w:rPr>
          <w:color w:val="000000" w:themeColor="text1"/>
        </w:rPr>
        <w:t>575</w:t>
      </w:r>
      <w:r>
        <w:rPr>
          <w:color w:val="000000" w:themeColor="text1"/>
        </w:rPr>
        <w:t xml:space="preserve"> mm (6</w:t>
      </w:r>
      <w:r w:rsidR="004125A0">
        <w:rPr>
          <w:color w:val="000000" w:themeColor="text1"/>
        </w:rPr>
        <w:t>2</w:t>
      </w:r>
      <w:bookmarkStart w:id="0" w:name="_GoBack"/>
      <w:bookmarkEnd w:id="0"/>
      <w:r>
        <w:rPr>
          <w:color w:val="000000" w:themeColor="text1"/>
        </w:rPr>
        <w:t>”) in height.</w:t>
      </w:r>
      <w:r>
        <w:rPr>
          <w:color w:val="000000" w:themeColor="text1"/>
        </w:rPr>
        <w:br/>
      </w:r>
    </w:p>
    <w:p w14:paraId="29FBD428" w14:textId="77777777" w:rsidR="006F0AE2" w:rsidRDefault="006F0AE2" w:rsidP="006F0AE2">
      <w:pPr>
        <w:pStyle w:val="ListParagraph"/>
        <w:numPr>
          <w:ilvl w:val="0"/>
          <w:numId w:val="11"/>
        </w:numPr>
        <w:spacing w:line="252" w:lineRule="auto"/>
        <w:rPr>
          <w:rFonts w:cstheme="minorHAnsi"/>
        </w:rPr>
      </w:pPr>
      <w:r>
        <w:t xml:space="preserve">All mineral tanks will be NSF/ANSI 44 certified for Materials and Structural Integrity. </w:t>
      </w:r>
      <w:r>
        <w:br/>
      </w:r>
    </w:p>
    <w:p w14:paraId="3D06BD80" w14:textId="77777777" w:rsidR="006F0AE2" w:rsidRDefault="006F0AE2" w:rsidP="006F0AE2">
      <w:pPr>
        <w:pStyle w:val="ListParagraph"/>
        <w:numPr>
          <w:ilvl w:val="0"/>
          <w:numId w:val="11"/>
        </w:numPr>
        <w:spacing w:line="252" w:lineRule="auto"/>
        <w:rPr>
          <w:rFonts w:cstheme="minorHAnsi"/>
        </w:rPr>
      </w:pPr>
      <w:r>
        <w:lastRenderedPageBreak/>
        <w:t xml:space="preserve">The liner material will be made of polyethylene and the outer winding will be made of a high-performance fibreglass and epoxy resin. </w:t>
      </w:r>
      <w:r>
        <w:br/>
      </w:r>
    </w:p>
    <w:p w14:paraId="46A0AF77" w14:textId="77777777" w:rsidR="006F0AE2" w:rsidRDefault="006F0AE2" w:rsidP="006F0AE2">
      <w:pPr>
        <w:pStyle w:val="ListParagraph"/>
        <w:numPr>
          <w:ilvl w:val="0"/>
          <w:numId w:val="11"/>
        </w:numPr>
        <w:spacing w:line="252" w:lineRule="auto"/>
        <w:rPr>
          <w:rFonts w:cstheme="minorHAnsi"/>
        </w:rPr>
      </w:pPr>
      <w:r>
        <w:t xml:space="preserve">The maximum operating pressure will be 1034 kPa gauge (150 </w:t>
      </w:r>
      <w:proofErr w:type="spellStart"/>
      <w:r>
        <w:t>psig</w:t>
      </w:r>
      <w:proofErr w:type="spellEnd"/>
      <w:r>
        <w:t xml:space="preserve">) with an operating temperature range of 1 </w:t>
      </w:r>
      <w:r>
        <w:rPr>
          <w:rFonts w:cstheme="minorHAnsi"/>
        </w:rPr>
        <w:t>°C</w:t>
      </w:r>
      <w:r>
        <w:t xml:space="preserve"> – 49 </w:t>
      </w:r>
      <w:r>
        <w:rPr>
          <w:rFonts w:cstheme="minorHAnsi"/>
        </w:rPr>
        <w:t>°C (34 °F – 120 °F) with a maximum vacuum of 127 mm Hg (2.46 psi).</w:t>
      </w:r>
    </w:p>
    <w:p w14:paraId="1D784B83" w14:textId="77777777" w:rsidR="006F0AE2" w:rsidRDefault="006F0AE2" w:rsidP="006F0AE2">
      <w:pPr>
        <w:pStyle w:val="ListParagraph"/>
        <w:rPr>
          <w:rFonts w:cstheme="minorHAnsi"/>
        </w:rPr>
      </w:pPr>
    </w:p>
    <w:p w14:paraId="2DA31982" w14:textId="2AF5ADEB" w:rsidR="000E3DBB" w:rsidRDefault="006F0AE2" w:rsidP="006F0AE2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The system will contain </w:t>
      </w:r>
      <w:r w:rsidR="005C3996">
        <w:rPr>
          <w:rFonts w:cstheme="minorHAnsi"/>
        </w:rPr>
        <w:t>four (4</w:t>
      </w:r>
      <w:r w:rsidR="009F1D3A">
        <w:rPr>
          <w:rFonts w:cstheme="minorHAnsi"/>
        </w:rPr>
        <w:t>)</w:t>
      </w:r>
      <w:r w:rsidR="003D2B43" w:rsidRPr="00A20447">
        <w:rPr>
          <w:rFonts w:cstheme="minorHAnsi"/>
        </w:rPr>
        <w:t xml:space="preserve"> </w:t>
      </w:r>
      <w:r w:rsidR="003B5293" w:rsidRPr="00A20447">
        <w:rPr>
          <w:rFonts w:cstheme="minorHAnsi"/>
        </w:rPr>
        <w:t>mineral</w:t>
      </w:r>
      <w:r w:rsidR="00F0559B">
        <w:rPr>
          <w:rFonts w:cstheme="minorHAnsi"/>
        </w:rPr>
        <w:t xml:space="preserve"> tank</w:t>
      </w:r>
      <w:r w:rsidR="003B5293">
        <w:rPr>
          <w:rFonts w:cstheme="minorHAnsi"/>
        </w:rPr>
        <w:t>s</w:t>
      </w:r>
      <w:r w:rsidR="000E3DBB">
        <w:rPr>
          <w:rFonts w:cstheme="minorHAnsi"/>
        </w:rPr>
        <w:br/>
      </w:r>
    </w:p>
    <w:p w14:paraId="651658E8" w14:textId="06193C62" w:rsidR="000E3DBB" w:rsidRDefault="000E3DBB" w:rsidP="000E3DBB">
      <w:pPr>
        <w:pStyle w:val="ListParagraph"/>
        <w:numPr>
          <w:ilvl w:val="0"/>
          <w:numId w:val="3"/>
        </w:numPr>
        <w:rPr>
          <w:rFonts w:cstheme="minorHAnsi"/>
        </w:rPr>
      </w:pPr>
      <w:r w:rsidRPr="000E3DEE">
        <w:rPr>
          <w:rFonts w:cstheme="minorHAnsi"/>
        </w:rPr>
        <w:t xml:space="preserve">The mineral tank </w:t>
      </w:r>
      <w:r>
        <w:rPr>
          <w:rFonts w:cstheme="minorHAnsi"/>
        </w:rPr>
        <w:t>will</w:t>
      </w:r>
      <w:r w:rsidRPr="000E3DEE">
        <w:rPr>
          <w:rFonts w:cstheme="minorHAnsi"/>
        </w:rPr>
        <w:t xml:space="preserve"> have a warranty of </w:t>
      </w:r>
      <w:r w:rsidR="00856411">
        <w:rPr>
          <w:rFonts w:cstheme="minorHAnsi"/>
        </w:rPr>
        <w:t>five</w:t>
      </w:r>
      <w:r w:rsidRPr="000E3DEE">
        <w:rPr>
          <w:rFonts w:cstheme="minorHAnsi"/>
        </w:rPr>
        <w:t xml:space="preserve"> (</w:t>
      </w:r>
      <w:r w:rsidR="00856411">
        <w:rPr>
          <w:rFonts w:cstheme="minorHAnsi"/>
        </w:rPr>
        <w:t>5</w:t>
      </w:r>
      <w:r w:rsidRPr="000E3DEE">
        <w:rPr>
          <w:rFonts w:cstheme="minorHAnsi"/>
        </w:rPr>
        <w:t>) years.</w:t>
      </w:r>
    </w:p>
    <w:p w14:paraId="255D9D77" w14:textId="77777777" w:rsidR="00400677" w:rsidRDefault="00400677" w:rsidP="007D3F2C">
      <w:pPr>
        <w:pStyle w:val="Heading2"/>
      </w:pPr>
    </w:p>
    <w:p w14:paraId="136EA843" w14:textId="77777777" w:rsidR="000E3DBB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Controller Programming</w:t>
      </w:r>
    </w:p>
    <w:p w14:paraId="1739D780" w14:textId="29E4C7B6" w:rsidR="000E3DBB" w:rsidRDefault="000E3DBB" w:rsidP="000E3DBB">
      <w:pPr>
        <w:pStyle w:val="ListParagraph"/>
        <w:numPr>
          <w:ilvl w:val="0"/>
          <w:numId w:val="5"/>
        </w:numPr>
      </w:pPr>
      <w:r>
        <w:t xml:space="preserve">The master controller </w:t>
      </w:r>
      <w:r w:rsidR="000772E8">
        <w:t>is fully programmable electronic controller with adjustable cycles</w:t>
      </w:r>
      <w:r w:rsidR="006F0AE2">
        <w:t>.</w:t>
      </w:r>
      <w:r>
        <w:br/>
      </w:r>
    </w:p>
    <w:p w14:paraId="210D1614" w14:textId="48CBAEEA" w:rsidR="000E3DBB" w:rsidRDefault="000E3DBB" w:rsidP="000E3DBB">
      <w:pPr>
        <w:pStyle w:val="ListParagraph"/>
        <w:numPr>
          <w:ilvl w:val="0"/>
          <w:numId w:val="5"/>
        </w:numPr>
      </w:pPr>
      <w:r w:rsidRPr="008C35A6">
        <w:t>The master controller will have a color, graphical user interface with a 73mm (2.875”) screen.</w:t>
      </w:r>
      <w:r w:rsidR="003147D0" w:rsidRPr="008C35A6">
        <w:t xml:space="preserve"> </w:t>
      </w:r>
      <w:r>
        <w:br/>
      </w:r>
    </w:p>
    <w:p w14:paraId="0E14C92C" w14:textId="77777777" w:rsidR="000E3DBB" w:rsidRDefault="000E3DBB" w:rsidP="000E3DBB">
      <w:pPr>
        <w:pStyle w:val="ListParagraph"/>
        <w:numPr>
          <w:ilvl w:val="0"/>
          <w:numId w:val="5"/>
        </w:numPr>
      </w:pPr>
      <w:r>
        <w:t>The main page display will show:</w:t>
      </w:r>
    </w:p>
    <w:p w14:paraId="4E765089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The total number of units.</w:t>
      </w:r>
    </w:p>
    <w:p w14:paraId="2BFC7069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The time of day.</w:t>
      </w:r>
    </w:p>
    <w:p w14:paraId="29E74E1C" w14:textId="2E2B9224" w:rsidR="000E3DBB" w:rsidRDefault="000E3DBB" w:rsidP="00C93E28">
      <w:pPr>
        <w:pStyle w:val="ListParagraph"/>
        <w:numPr>
          <w:ilvl w:val="1"/>
          <w:numId w:val="5"/>
        </w:numPr>
      </w:pPr>
      <w:r>
        <w:t>Total system flow rate.</w:t>
      </w:r>
    </w:p>
    <w:p w14:paraId="29AC5068" w14:textId="08073618" w:rsidR="000E3DBB" w:rsidRDefault="001B65DC" w:rsidP="000E3DBB">
      <w:pPr>
        <w:pStyle w:val="ListParagraph"/>
        <w:numPr>
          <w:ilvl w:val="1"/>
          <w:numId w:val="5"/>
        </w:numPr>
      </w:pPr>
      <w:r>
        <w:t>Filter</w:t>
      </w:r>
      <w:r w:rsidR="000E3DBB">
        <w:t xml:space="preserve"> unit address.</w:t>
      </w:r>
    </w:p>
    <w:p w14:paraId="52955D27" w14:textId="34D175E6" w:rsidR="000E3DBB" w:rsidRDefault="005B075E" w:rsidP="000E3DBB">
      <w:pPr>
        <w:pStyle w:val="ListParagraph"/>
        <w:numPr>
          <w:ilvl w:val="1"/>
          <w:numId w:val="5"/>
        </w:numPr>
      </w:pPr>
      <w:r>
        <w:t>The status of each filter</w:t>
      </w:r>
      <w:r w:rsidR="000E3DBB">
        <w:t xml:space="preserve"> (ON-LINE, Standby or Backwash).</w:t>
      </w:r>
    </w:p>
    <w:p w14:paraId="3888DE02" w14:textId="6E72B9CA" w:rsidR="000E3DBB" w:rsidRDefault="000E3DBB" w:rsidP="000E3DBB">
      <w:pPr>
        <w:pStyle w:val="ListParagraph"/>
        <w:numPr>
          <w:ilvl w:val="1"/>
          <w:numId w:val="5"/>
        </w:numPr>
      </w:pPr>
      <w:r>
        <w:t>The</w:t>
      </w:r>
      <w:r w:rsidR="005B075E">
        <w:t xml:space="preserve"> flow rate through each filter</w:t>
      </w:r>
      <w:r>
        <w:t xml:space="preserve"> (if applicable).</w:t>
      </w:r>
    </w:p>
    <w:p w14:paraId="75B9D46E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Time left in the backwash/regeneration cycle (if applicable).</w:t>
      </w:r>
      <w:r>
        <w:br/>
      </w:r>
    </w:p>
    <w:p w14:paraId="2B7D0786" w14:textId="77777777" w:rsidR="00400677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System Set Up and Operation</w:t>
      </w:r>
    </w:p>
    <w:p w14:paraId="76967A6A" w14:textId="77777777" w:rsidR="000E3DBB" w:rsidRDefault="000E3DBB" w:rsidP="000E3DBB">
      <w:pPr>
        <w:pStyle w:val="ListParagraph"/>
        <w:numPr>
          <w:ilvl w:val="0"/>
          <w:numId w:val="2"/>
        </w:numPr>
      </w:pPr>
      <w:r>
        <w:t xml:space="preserve">The system is set up as a </w:t>
      </w:r>
      <w:r w:rsidR="003147D0">
        <w:t xml:space="preserve">calendar clock </w:t>
      </w:r>
      <w:r>
        <w:t xml:space="preserve">system and will have its regeneration initiated via a </w:t>
      </w:r>
      <w:r w:rsidR="003147D0">
        <w:t>system timer</w:t>
      </w:r>
      <w:r>
        <w:t>.</w:t>
      </w:r>
      <w:r>
        <w:br/>
      </w:r>
    </w:p>
    <w:p w14:paraId="05E33371" w14:textId="7DB23E07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The maximum recommended operating pressure will be 139-689</w:t>
      </w:r>
      <w:r w:rsidR="005B075E">
        <w:t xml:space="preserve"> </w:t>
      </w:r>
      <w:r>
        <w:t xml:space="preserve">kPa gauge (20-100 </w:t>
      </w:r>
      <w:proofErr w:type="spellStart"/>
      <w:r>
        <w:t>ps</w:t>
      </w:r>
      <w:r w:rsidR="00C15EA3">
        <w:t>i</w:t>
      </w:r>
      <w:r w:rsidR="005B075E">
        <w:t>g</w:t>
      </w:r>
      <w:proofErr w:type="spellEnd"/>
      <w:r>
        <w:t xml:space="preserve">) </w:t>
      </w:r>
      <w:r>
        <w:br/>
      </w:r>
    </w:p>
    <w:p w14:paraId="78391E22" w14:textId="77777777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Only the main controller will be connected to a</w:t>
      </w:r>
      <w:r w:rsidR="00F11011">
        <w:t>n</w:t>
      </w:r>
      <w:r>
        <w:t xml:space="preserve"> electrical outlet able to supply 120V at 60Hz.</w:t>
      </w:r>
      <w:r>
        <w:br/>
      </w:r>
    </w:p>
    <w:p w14:paraId="4246055F" w14:textId="7D01725E" w:rsidR="006C1703" w:rsidRPr="00A20447" w:rsidRDefault="006C1703" w:rsidP="006C1703">
      <w:pPr>
        <w:pStyle w:val="ListParagraph"/>
        <w:numPr>
          <w:ilvl w:val="0"/>
          <w:numId w:val="2"/>
        </w:numPr>
      </w:pPr>
      <w:r w:rsidRPr="009C4240">
        <w:t xml:space="preserve">Filtered water can be drawn continuously from </w:t>
      </w:r>
      <w:r w:rsidRPr="00A20447">
        <w:t>each</w:t>
      </w:r>
      <w:r w:rsidRPr="009C4240">
        <w:t xml:space="preserve"> filter unit at flows of up to </w:t>
      </w:r>
      <w:r w:rsidR="00A20447" w:rsidRPr="00A20447">
        <w:t>14</w:t>
      </w:r>
      <w:r w:rsidR="00B17326" w:rsidRPr="00A20447">
        <w:t xml:space="preserve"> US</w:t>
      </w:r>
      <w:r w:rsidR="005025EC" w:rsidRPr="00A20447">
        <w:t>G</w:t>
      </w:r>
      <w:r w:rsidR="00C93E28">
        <w:t>P</w:t>
      </w:r>
      <w:r w:rsidR="005025EC" w:rsidRPr="00A20447">
        <w:t>M</w:t>
      </w:r>
      <w:r w:rsidRPr="00A20447">
        <w:t xml:space="preserve"> </w:t>
      </w:r>
      <w:r w:rsidR="005025EC" w:rsidRPr="00A20447">
        <w:t>(0.</w:t>
      </w:r>
      <w:r w:rsidR="00A20447" w:rsidRPr="00A20447">
        <w:t>8</w:t>
      </w:r>
      <w:r w:rsidR="005025EC" w:rsidRPr="00A20447">
        <w:t>8</w:t>
      </w:r>
      <w:r w:rsidRPr="00A20447">
        <w:t xml:space="preserve"> l/s).</w:t>
      </w:r>
    </w:p>
    <w:p w14:paraId="70B7A428" w14:textId="77777777" w:rsidR="005025EC" w:rsidRPr="006C1703" w:rsidRDefault="005025EC" w:rsidP="005025EC">
      <w:pPr>
        <w:pStyle w:val="ListParagraph"/>
      </w:pPr>
    </w:p>
    <w:p w14:paraId="50217A9B" w14:textId="13382AFE" w:rsidR="006C1703" w:rsidRDefault="006C1703" w:rsidP="006C1703">
      <w:pPr>
        <w:pStyle w:val="ListParagraph"/>
        <w:numPr>
          <w:ilvl w:val="0"/>
          <w:numId w:val="2"/>
        </w:numPr>
      </w:pPr>
      <w:r w:rsidRPr="009C4240">
        <w:t xml:space="preserve">The backwash requirement for each filter is </w:t>
      </w:r>
      <w:r w:rsidR="00A20447">
        <w:t>25</w:t>
      </w:r>
      <w:r w:rsidR="00B17326">
        <w:t xml:space="preserve"> </w:t>
      </w:r>
      <w:r w:rsidR="00B17326" w:rsidRPr="00A20447">
        <w:t>US</w:t>
      </w:r>
      <w:r w:rsidR="005025EC" w:rsidRPr="00A20447">
        <w:t>G</w:t>
      </w:r>
      <w:r w:rsidR="00C93E28">
        <w:t>P</w:t>
      </w:r>
      <w:r w:rsidR="00B17326" w:rsidRPr="00A20447">
        <w:t>M</w:t>
      </w:r>
      <w:r w:rsidRPr="00A20447">
        <w:t xml:space="preserve"> (</w:t>
      </w:r>
      <w:r w:rsidR="00A20447" w:rsidRPr="00A20447">
        <w:t>1.58</w:t>
      </w:r>
      <w:r w:rsidRPr="00A20447">
        <w:t xml:space="preserve"> l/s).</w:t>
      </w:r>
    </w:p>
    <w:p w14:paraId="21FE6C6B" w14:textId="77777777" w:rsidR="00400677" w:rsidRPr="00E96E20" w:rsidRDefault="00400677" w:rsidP="00400677">
      <w:pPr>
        <w:pStyle w:val="ListParagraph"/>
      </w:pPr>
    </w:p>
    <w:p w14:paraId="389217AB" w14:textId="77777777" w:rsidR="00400677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lastRenderedPageBreak/>
        <w:t>System Part Number</w:t>
      </w:r>
    </w:p>
    <w:p w14:paraId="57A2C9F2" w14:textId="23BA915C" w:rsidR="000E3DBB" w:rsidRDefault="000E3DBB" w:rsidP="00400677">
      <w:pPr>
        <w:ind w:firstLine="720"/>
      </w:pPr>
      <w:r>
        <w:t xml:space="preserve">The </w:t>
      </w:r>
      <w:r w:rsidR="00E47790">
        <w:t>filter</w:t>
      </w:r>
      <w:r>
        <w:t xml:space="preserve"> will be a </w:t>
      </w:r>
      <w:r w:rsidR="00AA7586" w:rsidRPr="00AA7586">
        <w:rPr>
          <w:b/>
        </w:rPr>
        <w:t>95</w:t>
      </w:r>
      <w:r w:rsidR="00A20447">
        <w:rPr>
          <w:b/>
        </w:rPr>
        <w:t>MTS AC21</w:t>
      </w:r>
      <w:r w:rsidR="005025EC">
        <w:rPr>
          <w:b/>
        </w:rPr>
        <w:t>-1</w:t>
      </w:r>
      <w:r w:rsidR="00A20447">
        <w:rPr>
          <w:b/>
        </w:rPr>
        <w:t>.25</w:t>
      </w:r>
      <w:r w:rsidR="005C3996">
        <w:rPr>
          <w:b/>
        </w:rPr>
        <w:t>Q</w:t>
      </w:r>
      <w:r w:rsidR="005E6D03">
        <w:rPr>
          <w:b/>
        </w:rPr>
        <w:t>C</w:t>
      </w:r>
      <w:r w:rsidR="005025EC">
        <w:rPr>
          <w:b/>
        </w:rPr>
        <w:t xml:space="preserve">00 </w:t>
      </w:r>
      <w:r>
        <w:t xml:space="preserve">as manufactured by </w:t>
      </w:r>
      <w:proofErr w:type="spellStart"/>
      <w:r>
        <w:t>Canature</w:t>
      </w:r>
      <w:proofErr w:type="spellEnd"/>
      <w:r>
        <w:t xml:space="preserve"> </w:t>
      </w:r>
      <w:proofErr w:type="spellStart"/>
      <w:r>
        <w:t>WaterGroup</w:t>
      </w:r>
      <w:proofErr w:type="spellEnd"/>
      <w:r>
        <w:t>.</w:t>
      </w:r>
    </w:p>
    <w:p w14:paraId="1B2A260D" w14:textId="77777777" w:rsidR="000E3DBB" w:rsidRDefault="000E3DBB"/>
    <w:sectPr w:rsidR="000E3DBB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B0F1E" w14:textId="77777777" w:rsidR="00874417" w:rsidRDefault="00874417" w:rsidP="000E3DBB">
      <w:pPr>
        <w:spacing w:after="0" w:line="240" w:lineRule="auto"/>
      </w:pPr>
      <w:r>
        <w:separator/>
      </w:r>
    </w:p>
  </w:endnote>
  <w:endnote w:type="continuationSeparator" w:id="0">
    <w:p w14:paraId="18E7A92C" w14:textId="77777777" w:rsidR="00874417" w:rsidRDefault="00874417" w:rsidP="000E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0442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FB20A8" w14:textId="75052253" w:rsidR="004E7220" w:rsidRDefault="004E72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76F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20B87B" w14:textId="77777777" w:rsidR="004E7220" w:rsidRDefault="004E7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F7017" w14:textId="77777777" w:rsidR="00874417" w:rsidRDefault="00874417" w:rsidP="000E3DBB">
      <w:pPr>
        <w:spacing w:after="0" w:line="240" w:lineRule="auto"/>
      </w:pPr>
      <w:r>
        <w:separator/>
      </w:r>
    </w:p>
  </w:footnote>
  <w:footnote w:type="continuationSeparator" w:id="0">
    <w:p w14:paraId="32B56B07" w14:textId="77777777" w:rsidR="00874417" w:rsidRDefault="00874417" w:rsidP="000E3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DD9C9" w14:textId="697F1AE4" w:rsidR="000E3DBB" w:rsidRDefault="00A476FC" w:rsidP="000772E8">
    <w:pPr>
      <w:pStyle w:val="Header"/>
      <w:jc w:val="center"/>
    </w:pPr>
    <w:r>
      <w:rPr>
        <w:noProof/>
      </w:rPr>
      <w:drawing>
        <wp:inline distT="0" distB="0" distL="0" distR="0" wp14:anchorId="4C377EE9" wp14:editId="05E1423E">
          <wp:extent cx="2543137" cy="95503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nature WG Commercial - HIGH R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8110" cy="964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A0506"/>
    <w:multiLevelType w:val="hybridMultilevel"/>
    <w:tmpl w:val="C54815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A28AD"/>
    <w:multiLevelType w:val="hybridMultilevel"/>
    <w:tmpl w:val="304EB13E"/>
    <w:lvl w:ilvl="0" w:tplc="8F5AD27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279BF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63316"/>
    <w:multiLevelType w:val="hybridMultilevel"/>
    <w:tmpl w:val="545CA3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B5610"/>
    <w:multiLevelType w:val="hybridMultilevel"/>
    <w:tmpl w:val="BC6C193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10C7A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224E3"/>
    <w:multiLevelType w:val="hybridMultilevel"/>
    <w:tmpl w:val="4A94732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04787C"/>
    <w:multiLevelType w:val="hybridMultilevel"/>
    <w:tmpl w:val="8B76C69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431B2"/>
    <w:multiLevelType w:val="hybridMultilevel"/>
    <w:tmpl w:val="CD083C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NjIwNzIztjQysjRQ0lEKTi0uzszPAykwrAUAEBPuRSwAAAA="/>
  </w:docVars>
  <w:rsids>
    <w:rsidRoot w:val="000E3DBB"/>
    <w:rsid w:val="000772E8"/>
    <w:rsid w:val="000B4C8A"/>
    <w:rsid w:val="000C31B8"/>
    <w:rsid w:val="000E3DBB"/>
    <w:rsid w:val="000F1276"/>
    <w:rsid w:val="001B65DC"/>
    <w:rsid w:val="001D1F30"/>
    <w:rsid w:val="001E4419"/>
    <w:rsid w:val="001F0044"/>
    <w:rsid w:val="0025534B"/>
    <w:rsid w:val="002E4122"/>
    <w:rsid w:val="00303383"/>
    <w:rsid w:val="003147D0"/>
    <w:rsid w:val="00367159"/>
    <w:rsid w:val="003B5293"/>
    <w:rsid w:val="003D2B43"/>
    <w:rsid w:val="003E25B3"/>
    <w:rsid w:val="00400677"/>
    <w:rsid w:val="004125A0"/>
    <w:rsid w:val="004A7D6C"/>
    <w:rsid w:val="004E7220"/>
    <w:rsid w:val="005025EC"/>
    <w:rsid w:val="00511EE1"/>
    <w:rsid w:val="005B075E"/>
    <w:rsid w:val="005C3996"/>
    <w:rsid w:val="005E6D03"/>
    <w:rsid w:val="006963F9"/>
    <w:rsid w:val="006C1703"/>
    <w:rsid w:val="006F0AE2"/>
    <w:rsid w:val="006F5C30"/>
    <w:rsid w:val="007258B5"/>
    <w:rsid w:val="00746FEC"/>
    <w:rsid w:val="00777A61"/>
    <w:rsid w:val="007D3F2C"/>
    <w:rsid w:val="00856411"/>
    <w:rsid w:val="00874417"/>
    <w:rsid w:val="008C35A6"/>
    <w:rsid w:val="009F1D3A"/>
    <w:rsid w:val="00A20447"/>
    <w:rsid w:val="00A476FC"/>
    <w:rsid w:val="00AA7586"/>
    <w:rsid w:val="00AF4ED9"/>
    <w:rsid w:val="00B17326"/>
    <w:rsid w:val="00B33914"/>
    <w:rsid w:val="00B358A0"/>
    <w:rsid w:val="00B53153"/>
    <w:rsid w:val="00BD456E"/>
    <w:rsid w:val="00C15EA3"/>
    <w:rsid w:val="00C93E28"/>
    <w:rsid w:val="00CC4449"/>
    <w:rsid w:val="00CD16C6"/>
    <w:rsid w:val="00CE567E"/>
    <w:rsid w:val="00D54553"/>
    <w:rsid w:val="00D8171B"/>
    <w:rsid w:val="00E05B5B"/>
    <w:rsid w:val="00E47790"/>
    <w:rsid w:val="00F0559B"/>
    <w:rsid w:val="00F11011"/>
    <w:rsid w:val="00F52236"/>
    <w:rsid w:val="00F6748A"/>
    <w:rsid w:val="00FC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6E50E9E"/>
  <w15:chartTrackingRefBased/>
  <w15:docId w15:val="{6B374CF3-5277-4C42-93BB-8B3B828D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3DBB"/>
  </w:style>
  <w:style w:type="paragraph" w:styleId="Heading1">
    <w:name w:val="heading 1"/>
    <w:basedOn w:val="Normal"/>
    <w:next w:val="Normal"/>
    <w:link w:val="Heading1Char"/>
    <w:uiPriority w:val="9"/>
    <w:qFormat/>
    <w:rsid w:val="000E3D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3D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DBB"/>
  </w:style>
  <w:style w:type="paragraph" w:styleId="Footer">
    <w:name w:val="footer"/>
    <w:basedOn w:val="Normal"/>
    <w:link w:val="Foot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DBB"/>
  </w:style>
  <w:style w:type="character" w:customStyle="1" w:styleId="Heading1Char">
    <w:name w:val="Heading 1 Char"/>
    <w:basedOn w:val="DefaultParagraphFont"/>
    <w:link w:val="Heading1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E3D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147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7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7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7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7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7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Dayo Stephen Ogunyale</dc:creator>
  <cp:keywords/>
  <dc:description/>
  <cp:lastModifiedBy>Tyler Gamble</cp:lastModifiedBy>
  <cp:revision>8</cp:revision>
  <dcterms:created xsi:type="dcterms:W3CDTF">2017-06-23T21:41:00Z</dcterms:created>
  <dcterms:modified xsi:type="dcterms:W3CDTF">2018-04-04T17:12:00Z</dcterms:modified>
</cp:coreProperties>
</file>