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8D5" w14:textId="77777777" w:rsidR="00BD5E77" w:rsidRPr="00BD5E77" w:rsidRDefault="009147D4" w:rsidP="00BD5E77">
      <w:pPr>
        <w:pStyle w:val="Heading1"/>
        <w:jc w:val="center"/>
        <w:rPr>
          <w:rFonts w:ascii="Times New Roman" w:hAnsi="Times New Roman"/>
          <w:kern w:val="36"/>
          <w:sz w:val="48"/>
          <w:szCs w:val="48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D5E77" w:rsidRPr="00BD5E77">
        <w:rPr>
          <w:rFonts w:ascii="Times New Roman" w:hAnsi="Times New Roman"/>
          <w:color w:val="000000"/>
          <w:kern w:val="36"/>
          <w:sz w:val="24"/>
          <w:szCs w:val="24"/>
          <w:lang w:val="en-US"/>
        </w:rPr>
        <w:t>KLIK DI SINI, TULISKAN JUDUL ARTIKEL, GUNAKAN HURUF KAPITAL PADA AWAL KATA, FONT 12 TIMES NEW ROMAN, MAKSIMAL 40 KARAKTER</w:t>
      </w:r>
    </w:p>
    <w:p w14:paraId="0D574743" w14:textId="77777777" w:rsidR="00BD5E77" w:rsidRPr="00BD5E77" w:rsidRDefault="00BD5E77" w:rsidP="00BD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58DAF" w14:textId="77777777" w:rsidR="00BD5E77" w:rsidRPr="00BD5E77" w:rsidRDefault="00BD5E77" w:rsidP="00BD5E7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Pertama</w:t>
      </w:r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vertAlign w:val="superscript"/>
        </w:rPr>
        <w:t>a</w:t>
      </w:r>
      <w:proofErr w:type="spellEnd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vertAlign w:val="superscript"/>
        </w:rPr>
        <w:t>*</w:t>
      </w:r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Kedua</w:t>
      </w:r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vertAlign w:val="superscript"/>
        </w:rPr>
        <w:t>b</w:t>
      </w:r>
      <w:proofErr w:type="spellEnd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Ketiga</w:t>
      </w:r>
      <w:r w:rsidRPr="00BD5E7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vertAlign w:val="superscript"/>
        </w:rPr>
        <w:t>c</w:t>
      </w:r>
      <w:proofErr w:type="spellEnd"/>
    </w:p>
    <w:p w14:paraId="35296331" w14:textId="77777777" w:rsidR="00BD5E77" w:rsidRPr="00BD5E77" w:rsidRDefault="00BD5E77" w:rsidP="00BD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E7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a</w:t>
      </w: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Afiliasi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Pertama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Institusi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, Negara)</w:t>
      </w:r>
    </w:p>
    <w:p w14:paraId="0FCF28DE" w14:textId="77777777" w:rsidR="00BD5E77" w:rsidRPr="00BD5E77" w:rsidRDefault="00BD5E77" w:rsidP="00BD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E7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b</w:t>
      </w: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Afiliasi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Kedua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Institusi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, Negara)</w:t>
      </w:r>
    </w:p>
    <w:p w14:paraId="195F8CDD" w14:textId="77777777" w:rsidR="00BD5E77" w:rsidRPr="00BD5E77" w:rsidRDefault="00BD5E77" w:rsidP="00BD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E7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c</w:t>
      </w: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Afiliasi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Ketiga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Institusi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, Negara)</w:t>
      </w:r>
    </w:p>
    <w:p w14:paraId="01ABC751" w14:textId="77777777" w:rsidR="00BD5E77" w:rsidRPr="00BD5E77" w:rsidRDefault="00BD5E77" w:rsidP="00BD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BD5E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Corresponding author</w:t>
      </w: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8" w:history="1">
        <w:r w:rsidRPr="00BD5E7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email@domain.com</w:t>
        </w:r>
      </w:hyperlink>
    </w:p>
    <w:p w14:paraId="360A176A" w14:textId="77777777" w:rsidR="00BD5E77" w:rsidRPr="00BD5E77" w:rsidRDefault="00BD5E77" w:rsidP="00BD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FEB3" w14:textId="77777777" w:rsidR="00BD5E77" w:rsidRPr="00BD5E77" w:rsidRDefault="00BD5E77" w:rsidP="00BD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(Jika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pertama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sampai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tiga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memiliki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institusi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sama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maka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penulisan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cukup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seperti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dibawah</w:t>
      </w:r>
      <w:proofErr w:type="spellEnd"/>
      <w:r w:rsidRPr="00BD5E77">
        <w:rPr>
          <w:rFonts w:ascii="Times New Roman" w:eastAsia="Times New Roman" w:hAnsi="Times New Roman" w:cs="Times New Roman"/>
          <w:color w:val="000000"/>
          <w:sz w:val="20"/>
          <w:szCs w:val="20"/>
        </w:rPr>
        <w:t>_)</w:t>
      </w:r>
    </w:p>
    <w:p w14:paraId="4627F50B" w14:textId="5CB79A10" w:rsidR="009D1B21" w:rsidRPr="008F6853" w:rsidRDefault="00BD5E77" w:rsidP="00BD5E77">
      <w:pPr>
        <w:pStyle w:val="Heading1"/>
        <w:jc w:val="center"/>
        <w:rPr>
          <w:rFonts w:ascii="Times New Roman" w:hAnsi="Times New Roman"/>
          <w:sz w:val="20"/>
          <w:szCs w:val="20"/>
        </w:rPr>
      </w:pPr>
      <w:r w:rsidRPr="00BD5E77">
        <w:rPr>
          <w:rFonts w:ascii="Times New Roman" w:hAnsi="Times New Roman"/>
          <w:b w:val="0"/>
          <w:bCs w:val="0"/>
          <w:color w:val="000000"/>
          <w:kern w:val="0"/>
          <w:sz w:val="18"/>
          <w:szCs w:val="18"/>
          <w:vertAlign w:val="superscript"/>
          <w:lang w:val="en-US"/>
        </w:rPr>
        <w:t>a-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18"/>
          <w:szCs w:val="18"/>
          <w:vertAlign w:val="superscript"/>
          <w:lang w:val="en-US"/>
        </w:rPr>
        <w:t>c</w:t>
      </w:r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Afiliasi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penulis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pertama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sampai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 xml:space="preserve"> 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tiga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 xml:space="preserve"> (</w:t>
      </w:r>
      <w:proofErr w:type="spellStart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Institusi</w:t>
      </w:r>
      <w:proofErr w:type="spellEnd"/>
      <w:r w:rsidRPr="00BD5E77">
        <w:rPr>
          <w:rFonts w:ascii="Times New Roman" w:hAnsi="Times New Roman"/>
          <w:b w:val="0"/>
          <w:bCs w:val="0"/>
          <w:color w:val="000000"/>
          <w:kern w:val="0"/>
          <w:sz w:val="20"/>
          <w:szCs w:val="20"/>
          <w:lang w:val="en-US"/>
        </w:rPr>
        <w:t>, Negara)</w:t>
      </w:r>
    </w:p>
    <w:p w14:paraId="05F085EF" w14:textId="77777777" w:rsidR="00CE5292" w:rsidRDefault="00CE52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4EDA9E" w14:textId="77777777" w:rsidR="00CE5292" w:rsidRPr="008F6853" w:rsidRDefault="009147D4" w:rsidP="008F6853">
      <w:pPr>
        <w:pStyle w:val="Heading1"/>
        <w:jc w:val="center"/>
        <w:rPr>
          <w:rFonts w:ascii="Times New Roman" w:hAnsi="Times New Roman"/>
          <w:i/>
          <w:sz w:val="24"/>
          <w:szCs w:val="24"/>
        </w:rPr>
      </w:pPr>
      <w:r w:rsidRPr="008F6853">
        <w:rPr>
          <w:rFonts w:ascii="Times New Roman" w:hAnsi="Times New Roman"/>
          <w:i/>
          <w:sz w:val="24"/>
          <w:szCs w:val="24"/>
        </w:rPr>
        <w:t>Abstract</w:t>
      </w:r>
    </w:p>
    <w:p w14:paraId="2725D377" w14:textId="77777777" w:rsidR="00CE5292" w:rsidRPr="008F6853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Klik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sini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abstrak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Bahasa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Inggris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150-200 kata </w:t>
      </w:r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dan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terstruktur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meliputi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:Background</w:t>
      </w:r>
      <w:proofErr w:type="gram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, Aim, Methods, Results And Conclusion</w:t>
      </w:r>
    </w:p>
    <w:p w14:paraId="712E3DA4" w14:textId="77777777" w:rsidR="00CE5292" w:rsidRPr="008F6853" w:rsidRDefault="00CE5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FFAC60" w14:textId="77777777" w:rsidR="00CE5292" w:rsidRPr="008F6853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853"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Klik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sini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maksimal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3-5 kata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kunci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Bahasa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Inggris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diurut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>berdasarkan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abjad</w:t>
      </w:r>
      <w:r w:rsidR="007105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53DA">
        <w:rPr>
          <w:rFonts w:ascii="Times New Roman" w:eastAsia="Times New Roman" w:hAnsi="Times New Roman" w:cs="Times New Roman"/>
          <w:i/>
          <w:sz w:val="24"/>
          <w:szCs w:val="24"/>
        </w:rPr>
        <w:t xml:space="preserve">dan </w:t>
      </w:r>
      <w:proofErr w:type="spellStart"/>
      <w:r w:rsidR="003453DA">
        <w:rPr>
          <w:rFonts w:ascii="Times New Roman" w:eastAsia="Times New Roman" w:hAnsi="Times New Roman" w:cs="Times New Roman"/>
          <w:i/>
          <w:sz w:val="24"/>
          <w:szCs w:val="24"/>
        </w:rPr>
        <w:t>dipisahkan</w:t>
      </w:r>
      <w:proofErr w:type="spellEnd"/>
      <w:r w:rsidR="003453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53DA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="003453DA">
        <w:rPr>
          <w:rFonts w:ascii="Times New Roman" w:eastAsia="Times New Roman" w:hAnsi="Times New Roman" w:cs="Times New Roman"/>
          <w:i/>
          <w:sz w:val="24"/>
          <w:szCs w:val="24"/>
        </w:rPr>
        <w:t xml:space="preserve"> semicolon (;)</w:t>
      </w:r>
    </w:p>
    <w:p w14:paraId="0C8492A7" w14:textId="77777777" w:rsidR="00CE5292" w:rsidRPr="008F6853" w:rsidRDefault="00CE529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AD7D9" w14:textId="77777777" w:rsidR="00CE5292" w:rsidRPr="008F6853" w:rsidRDefault="009147D4" w:rsidP="008F6853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8F6853">
        <w:rPr>
          <w:rFonts w:ascii="Times New Roman" w:hAnsi="Times New Roman"/>
          <w:sz w:val="24"/>
          <w:szCs w:val="24"/>
        </w:rPr>
        <w:t>Abstrak</w:t>
      </w:r>
    </w:p>
    <w:p w14:paraId="36378F1A" w14:textId="77777777" w:rsidR="00CE5292" w:rsidRPr="003453DA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Klik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Bahasa Indonesia,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150-200 kata dan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6853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8F68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53D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345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3D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345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53DA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345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DA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345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53DA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3453DA">
        <w:rPr>
          <w:rFonts w:ascii="Times New Roman" w:eastAsia="Times New Roman" w:hAnsi="Times New Roman" w:cs="Times New Roman"/>
          <w:sz w:val="24"/>
          <w:szCs w:val="24"/>
        </w:rPr>
        <w:t xml:space="preserve">, Hasil dan </w:t>
      </w:r>
      <w:proofErr w:type="spellStart"/>
      <w:r w:rsidRPr="003453DA"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</w:p>
    <w:p w14:paraId="0C79A82C" w14:textId="77777777" w:rsidR="00CE5292" w:rsidRDefault="00CE5292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355DA7" w14:textId="77777777" w:rsidR="00CE5292" w:rsidRDefault="009147D4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853"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F6853"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 w:rsidRPr="008F68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Klik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3-5 kata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diurut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8F6853">
        <w:rPr>
          <w:rFonts w:ascii="Times New Roman" w:eastAsia="Times New Roman" w:hAnsi="Times New Roman" w:cs="Times New Roman"/>
          <w:sz w:val="24"/>
          <w:szCs w:val="24"/>
        </w:rPr>
        <w:t xml:space="preserve"> abjad</w:t>
      </w:r>
      <w:r w:rsidR="003453D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453DA"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 w:rsidR="00345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3D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453DA">
        <w:rPr>
          <w:rFonts w:ascii="Times New Roman" w:eastAsia="Times New Roman" w:hAnsi="Times New Roman" w:cs="Times New Roman"/>
          <w:sz w:val="24"/>
          <w:szCs w:val="24"/>
        </w:rPr>
        <w:t xml:space="preserve"> semicolon (;)</w:t>
      </w:r>
    </w:p>
    <w:p w14:paraId="445695F3" w14:textId="77777777" w:rsidR="003453DA" w:rsidRPr="008F6853" w:rsidRDefault="003453D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453DA" w:rsidRPr="008F68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8" w:right="1138" w:bottom="1138" w:left="1699" w:header="706" w:footer="706" w:gutter="0"/>
          <w:pgNumType w:start="23"/>
          <w:cols w:space="720"/>
        </w:sectPr>
      </w:pPr>
    </w:p>
    <w:p w14:paraId="48C373A7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PENDAHULUAN</w:t>
      </w:r>
    </w:p>
    <w:p w14:paraId="0D38A87C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Artikel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3000-4000 kata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MS Word.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45637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Artikel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(4)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review, dan (6)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Artikel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Hasil,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Kesimpulan dan Saran, Daftar Pustaka dan Lampiran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Cara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style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Heading 1.</w:t>
      </w:r>
    </w:p>
    <w:p w14:paraId="288C6C86" w14:textId="77777777" w:rsidR="00880555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Artikel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2C23C7" w14:textId="77777777" w:rsidR="00880555" w:rsidRDefault="0088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54DA0" w14:textId="77777777" w:rsidR="00880555" w:rsidRDefault="0088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FE624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tulisan dan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CC606" w14:textId="77777777" w:rsidR="00CE5292" w:rsidRDefault="003453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template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D4">
        <w:rPr>
          <w:rFonts w:ascii="Times New Roman" w:eastAsia="Times New Roman" w:hAnsi="Times New Roman" w:cs="Times New Roman"/>
          <w:i/>
          <w:sz w:val="24"/>
          <w:szCs w:val="24"/>
        </w:rPr>
        <w:t>style</w:t>
      </w:r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D4">
        <w:rPr>
          <w:rFonts w:ascii="Times New Roman" w:eastAsia="Times New Roman" w:hAnsi="Times New Roman" w:cs="Times New Roman"/>
          <w:i/>
          <w:sz w:val="24"/>
          <w:szCs w:val="24"/>
        </w:rPr>
        <w:t xml:space="preserve">copy and paste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7D4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="009147D4">
        <w:rPr>
          <w:rFonts w:ascii="Times New Roman" w:eastAsia="Times New Roman" w:hAnsi="Times New Roman" w:cs="Times New Roman"/>
          <w:sz w:val="24"/>
          <w:szCs w:val="24"/>
        </w:rPr>
        <w:t xml:space="preserve"> yang sangat</w:t>
      </w:r>
    </w:p>
    <w:p w14:paraId="4E15B0F1" w14:textId="77777777" w:rsidR="00CE5292" w:rsidRDefault="00914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italics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1E272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</w:t>
      </w:r>
    </w:p>
    <w:p w14:paraId="61C90189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4CC19A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instrument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dan Etika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C332B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HASIL</w:t>
      </w:r>
    </w:p>
    <w:p w14:paraId="2733ED23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penomoran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berurutan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Gambar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diletakkan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centeraligned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left aligned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1D1C81" w14:textId="77777777" w:rsidR="00CE5292" w:rsidRDefault="00CE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E5292">
          <w:type w:val="continuous"/>
          <w:pgSz w:w="11906" w:h="16838"/>
          <w:pgMar w:top="1440" w:right="1440" w:bottom="1440" w:left="1440" w:header="708" w:footer="708" w:gutter="0"/>
          <w:cols w:num="2" w:space="720" w:equalWidth="0">
            <w:col w:w="4326" w:space="708"/>
            <w:col w:w="4326" w:space="0"/>
          </w:cols>
        </w:sectPr>
      </w:pPr>
    </w:p>
    <w:p w14:paraId="0DDB2A9A" w14:textId="77777777" w:rsidR="0071054E" w:rsidRDefault="0071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E1017" w14:textId="77777777" w:rsidR="00CE5292" w:rsidRDefault="0091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E5292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</w:p>
    <w:p w14:paraId="4CBC1A65" w14:textId="77777777" w:rsidR="00CE5292" w:rsidRDefault="00CE52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2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536"/>
        <w:gridCol w:w="2268"/>
        <w:gridCol w:w="1984"/>
      </w:tblGrid>
      <w:tr w:rsidR="00CE5292" w14:paraId="1E9C818B" w14:textId="77777777">
        <w:tc>
          <w:tcPr>
            <w:tcW w:w="534" w:type="dxa"/>
          </w:tcPr>
          <w:p w14:paraId="674D7EF0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4536" w:type="dxa"/>
          </w:tcPr>
          <w:p w14:paraId="230BACC2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Variabel</w:t>
            </w:r>
            <w:proofErr w:type="spellEnd"/>
          </w:p>
        </w:tc>
        <w:tc>
          <w:tcPr>
            <w:tcW w:w="2268" w:type="dxa"/>
          </w:tcPr>
          <w:p w14:paraId="11EF53B7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984" w:type="dxa"/>
          </w:tcPr>
          <w:p w14:paraId="256B40AA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E5292" w14:paraId="2A32E939" w14:textId="77777777">
        <w:tc>
          <w:tcPr>
            <w:tcW w:w="534" w:type="dxa"/>
          </w:tcPr>
          <w:p w14:paraId="7522656B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4399B55A" w14:textId="77777777" w:rsidR="00CE5292" w:rsidRDefault="0091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kelamin</w:t>
            </w:r>
            <w:proofErr w:type="spellEnd"/>
          </w:p>
          <w:p w14:paraId="7ACF24B8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Perempuan</w:t>
            </w:r>
          </w:p>
          <w:p w14:paraId="77C09DAD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Laki-laki</w:t>
            </w:r>
            <w:proofErr w:type="spellEnd"/>
          </w:p>
        </w:tc>
        <w:tc>
          <w:tcPr>
            <w:tcW w:w="2268" w:type="dxa"/>
          </w:tcPr>
          <w:p w14:paraId="336DF959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039CC8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2EA26924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  <w:tc>
          <w:tcPr>
            <w:tcW w:w="1984" w:type="dxa"/>
          </w:tcPr>
          <w:p w14:paraId="27A864AB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2ABEC1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3CE4A24B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</w:tc>
      </w:tr>
      <w:tr w:rsidR="00CE5292" w14:paraId="034F6D70" w14:textId="77777777">
        <w:tc>
          <w:tcPr>
            <w:tcW w:w="534" w:type="dxa"/>
          </w:tcPr>
          <w:p w14:paraId="7E29EF3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29CC1EED" w14:textId="77777777" w:rsidR="00CE5292" w:rsidRDefault="0091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Suku</w:t>
            </w:r>
            <w:proofErr w:type="spellEnd"/>
          </w:p>
          <w:p w14:paraId="16CB3840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Sunda</w:t>
            </w:r>
            <w:proofErr w:type="spellEnd"/>
          </w:p>
          <w:p w14:paraId="0D39B40A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Jawa</w:t>
            </w:r>
            <w:proofErr w:type="spellEnd"/>
          </w:p>
          <w:p w14:paraId="79BC8D5D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Lain-lain</w:t>
            </w:r>
          </w:p>
        </w:tc>
        <w:tc>
          <w:tcPr>
            <w:tcW w:w="2268" w:type="dxa"/>
          </w:tcPr>
          <w:p w14:paraId="51882FA8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991812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3C3D54CA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17EA92B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  <w:tc>
          <w:tcPr>
            <w:tcW w:w="1984" w:type="dxa"/>
          </w:tcPr>
          <w:p w14:paraId="1D0C2FD5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93C9A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7BAD071A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37F66A0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</w:tc>
      </w:tr>
      <w:tr w:rsidR="00CE5292" w14:paraId="13FA50D0" w14:textId="77777777">
        <w:tc>
          <w:tcPr>
            <w:tcW w:w="534" w:type="dxa"/>
          </w:tcPr>
          <w:p w14:paraId="192606B4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62DBF6E4" w14:textId="77777777" w:rsidR="00CE5292" w:rsidRDefault="0091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Status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ekonomi</w:t>
            </w:r>
            <w:proofErr w:type="spellEnd"/>
          </w:p>
          <w:p w14:paraId="2B9B6EF5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</w:p>
          <w:p w14:paraId="04FC7696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Rendah</w:t>
            </w:r>
            <w:proofErr w:type="spellEnd"/>
          </w:p>
        </w:tc>
        <w:tc>
          <w:tcPr>
            <w:tcW w:w="2268" w:type="dxa"/>
          </w:tcPr>
          <w:p w14:paraId="645E1A34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202233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30CCA1D2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  <w:tc>
          <w:tcPr>
            <w:tcW w:w="1984" w:type="dxa"/>
          </w:tcPr>
          <w:p w14:paraId="3568BDF8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CB447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2FACD1D3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</w:tc>
      </w:tr>
      <w:tr w:rsidR="00CE5292" w14:paraId="3708496E" w14:textId="77777777">
        <w:tc>
          <w:tcPr>
            <w:tcW w:w="534" w:type="dxa"/>
          </w:tcPr>
          <w:p w14:paraId="04FB0825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2D7418FB" w14:textId="77777777" w:rsidR="00CE5292" w:rsidRDefault="0091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Multitransfusi</w:t>
            </w:r>
            <w:proofErr w:type="spellEnd"/>
          </w:p>
          <w:p w14:paraId="59EF2F19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  <w:p w14:paraId="47EEAAB9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&gt;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2268" w:type="dxa"/>
          </w:tcPr>
          <w:p w14:paraId="2A18507A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D426ED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42E5F3F7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  <w:tc>
          <w:tcPr>
            <w:tcW w:w="1984" w:type="dxa"/>
          </w:tcPr>
          <w:p w14:paraId="0ACD2879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9656FC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5194081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</w:tc>
      </w:tr>
      <w:tr w:rsidR="00CE5292" w14:paraId="052943A5" w14:textId="77777777">
        <w:tc>
          <w:tcPr>
            <w:tcW w:w="534" w:type="dxa"/>
          </w:tcPr>
          <w:p w14:paraId="53F5D554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14:paraId="1905E597" w14:textId="77777777" w:rsidR="00CE5292" w:rsidRDefault="00914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ibu</w:t>
            </w:r>
            <w:proofErr w:type="spellEnd"/>
          </w:p>
          <w:p w14:paraId="12457ED1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Tinggi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Perguruan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F1ECACE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Menengah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(SMA)</w:t>
            </w:r>
          </w:p>
          <w:p w14:paraId="2B570120" w14:textId="77777777" w:rsidR="00CE5292" w:rsidRDefault="009147D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Dasar (SD, SMP)</w:t>
            </w:r>
          </w:p>
        </w:tc>
        <w:tc>
          <w:tcPr>
            <w:tcW w:w="2268" w:type="dxa"/>
          </w:tcPr>
          <w:p w14:paraId="43D2FC9F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322AFE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6FA813D5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  <w:p w14:paraId="1E0DD01C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  <w:tc>
          <w:tcPr>
            <w:tcW w:w="1984" w:type="dxa"/>
          </w:tcPr>
          <w:p w14:paraId="12F59439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43FE35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357C3D9A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  <w:p w14:paraId="7A540AA5" w14:textId="77777777" w:rsidR="00CE5292" w:rsidRDefault="0091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xx,x</w:t>
            </w:r>
            <w:proofErr w:type="spellEnd"/>
            <w:proofErr w:type="gramEnd"/>
          </w:p>
        </w:tc>
      </w:tr>
      <w:tr w:rsidR="00CE5292" w14:paraId="0FD7F8DB" w14:textId="77777777">
        <w:tc>
          <w:tcPr>
            <w:tcW w:w="534" w:type="dxa"/>
          </w:tcPr>
          <w:p w14:paraId="1B14D368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08FEF4AE" w14:textId="77777777" w:rsidR="00CE5292" w:rsidRDefault="00C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7FD7E05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2D8523F" w14:textId="77777777" w:rsidR="00CE5292" w:rsidRDefault="00C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72A559" w14:textId="77777777" w:rsidR="00CE5292" w:rsidRDefault="00CE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E5292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p w14:paraId="283E4597" w14:textId="77777777" w:rsidR="00CE5292" w:rsidRDefault="009147D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Gambar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Gambar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dibingkai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067E0" w14:textId="77777777" w:rsidR="00CE5292" w:rsidRDefault="009147D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3778D3D" wp14:editId="7C72472E">
            <wp:extent cx="2667000" cy="1333500"/>
            <wp:effectExtent l="0" t="0" r="0" b="0"/>
            <wp:docPr id="2" name="image1.png" descr="Gambar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ambar 6"/>
                    <pic:cNvPicPr preferRelativeResize="0"/>
                  </pic:nvPicPr>
                  <pic:blipFill>
                    <a:blip r:embed="rId15"/>
                    <a:srcRect l="4525" t="14070" r="12309" b="3266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DFB27" w14:textId="77777777" w:rsidR="00CE5292" w:rsidRDefault="0091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Gambar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Pada Gambar</w:t>
      </w:r>
    </w:p>
    <w:p w14:paraId="41B8EDE5" w14:textId="77777777" w:rsidR="00CE5292" w:rsidRDefault="00CE52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B4527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PEMBAHASAN</w:t>
      </w:r>
    </w:p>
    <w:p w14:paraId="6FE8D6A3" w14:textId="77777777" w:rsidR="00CE5292" w:rsidRDefault="00914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7F1397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SIMPULAN</w:t>
      </w:r>
    </w:p>
    <w:p w14:paraId="701F62BE" w14:textId="77777777" w:rsidR="00CE5292" w:rsidRDefault="00914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BF986" w14:textId="77777777" w:rsidR="00CE5292" w:rsidRDefault="00914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Template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Kerjasama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07619" w14:textId="77777777" w:rsidR="00CE5292" w:rsidRDefault="009147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F96FE" w14:textId="77777777" w:rsidR="00CE5292" w:rsidRDefault="009147D4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PUSTAKA</w:t>
      </w:r>
    </w:p>
    <w:p w14:paraId="66505621" w14:textId="77777777" w:rsidR="00CE5292" w:rsidRDefault="0091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Daftar Pustaka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APA 7th edition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style</w:t>
      </w:r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05113F" w14:textId="77777777" w:rsidR="00CE5292" w:rsidRDefault="00CE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36EE2" w14:textId="77777777" w:rsidR="00CE5292" w:rsidRDefault="00914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Vogels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G. C., Crone, M. R., Hoekstra, F.,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Reijneveld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A. (2009). Comparing three short questionnaires to detect psychosocial dysfunction among primary school children: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BMC Public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9, 489.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https://doi.org/10.1186/1471-2458-9-489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71BB81" w14:textId="77777777" w:rsidR="00CE5292" w:rsidRDefault="00914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 (2015).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Language for life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[PhD thesis, University of Life]. UOL Library Repository.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https://reporepo/9iqw4qwriq</w:t>
        </w:r>
      </w:hyperlink>
    </w:p>
    <w:p w14:paraId="153310D1" w14:textId="77777777" w:rsidR="00CE5292" w:rsidRDefault="00914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Parker, G., &amp; Roy, K. (2011). Adolescent depression: A review.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Australian and New Zealand Journal of Psychiatry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35, 572-580.</w:t>
      </w:r>
    </w:p>
    <w:p w14:paraId="6318EA4E" w14:textId="77777777" w:rsidR="00CE5292" w:rsidRDefault="00914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Dion, H. B., &amp; Brown, I. S. (2012).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Information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concept: A basic 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University of Life Press</w:t>
      </w:r>
    </w:p>
    <w:p w14:paraId="4DE19E02" w14:textId="77777777" w:rsidR="00CE5292" w:rsidRDefault="00CE5292">
      <w:pPr>
        <w:tabs>
          <w:tab w:val="left" w:pos="7680"/>
        </w:tabs>
      </w:pPr>
    </w:p>
    <w:sectPr w:rsidR="00CE5292">
      <w:pgSz w:w="11906" w:h="16838"/>
      <w:pgMar w:top="1440" w:right="1440" w:bottom="1440" w:left="1276" w:header="720" w:footer="720" w:gutter="0"/>
      <w:cols w:num="2" w:space="720" w:equalWidth="0">
        <w:col w:w="4235" w:space="720"/>
        <w:col w:w="423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FE70" w14:textId="77777777" w:rsidR="009117D6" w:rsidRDefault="009117D6">
      <w:pPr>
        <w:spacing w:after="0" w:line="240" w:lineRule="auto"/>
      </w:pPr>
      <w:r>
        <w:separator/>
      </w:r>
    </w:p>
  </w:endnote>
  <w:endnote w:type="continuationSeparator" w:id="0">
    <w:p w14:paraId="265D4C71" w14:textId="77777777" w:rsidR="009117D6" w:rsidRDefault="0091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EDC" w14:textId="77777777" w:rsidR="00CE5292" w:rsidRDefault="00CE52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F542" w14:textId="77777777" w:rsidR="00CE5292" w:rsidRDefault="009147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7937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i/>
        <w:color w:val="000000"/>
      </w:rPr>
      <w:t>Penulis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Pertama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dkk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.,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Judul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Artikel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dalam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4 kata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disambung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....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pp</w:t>
    </w:r>
  </w:p>
  <w:p w14:paraId="287DA484" w14:textId="77777777" w:rsidR="00CE5292" w:rsidRDefault="00CE52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A38E" w14:textId="77777777" w:rsidR="00CE5292" w:rsidRDefault="00CE52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8D2A" w14:textId="77777777" w:rsidR="009117D6" w:rsidRDefault="009117D6">
      <w:pPr>
        <w:spacing w:after="0" w:line="240" w:lineRule="auto"/>
      </w:pPr>
      <w:r>
        <w:separator/>
      </w:r>
    </w:p>
  </w:footnote>
  <w:footnote w:type="continuationSeparator" w:id="0">
    <w:p w14:paraId="34337136" w14:textId="77777777" w:rsidR="009117D6" w:rsidRDefault="0091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7255" w14:textId="77777777" w:rsidR="00CE5292" w:rsidRDefault="00CE52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EC2A" w14:textId="77777777" w:rsidR="00CE5292" w:rsidRDefault="009147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b/>
        <w:color w:val="000000"/>
      </w:rPr>
      <w:t>Jurnal</w:t>
    </w:r>
    <w:proofErr w:type="spellEnd"/>
    <w:r>
      <w:rPr>
        <w:rFonts w:ascii="Times New Roman" w:eastAsia="Times New Roman" w:hAnsi="Times New Roman" w:cs="Times New Roman"/>
        <w:b/>
        <w:color w:val="000000"/>
      </w:rPr>
      <w:t xml:space="preserve"> </w:t>
    </w:r>
    <w:proofErr w:type="spellStart"/>
    <w:proofErr w:type="gramStart"/>
    <w:r>
      <w:rPr>
        <w:rFonts w:ascii="Times New Roman" w:eastAsia="Times New Roman" w:hAnsi="Times New Roman" w:cs="Times New Roman"/>
        <w:b/>
        <w:color w:val="000000"/>
      </w:rPr>
      <w:t>Keperawatan</w:t>
    </w:r>
    <w:r>
      <w:rPr>
        <w:rFonts w:ascii="Times New Roman" w:eastAsia="Times New Roman" w:hAnsi="Times New Roman" w:cs="Times New Roman"/>
        <w:i/>
        <w:color w:val="000000"/>
      </w:rPr>
      <w:t>,Volume</w:t>
    </w:r>
    <w:proofErr w:type="spellEnd"/>
    <w:proofErr w:type="gramEnd"/>
    <w:r>
      <w:rPr>
        <w:rFonts w:ascii="Times New Roman" w:eastAsia="Times New Roman" w:hAnsi="Times New Roman" w:cs="Times New Roman"/>
        <w:i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nn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, No. x,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Februari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 20yy, (Hal. pp-pp)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7C5A" w14:textId="77777777" w:rsidR="00CE5292" w:rsidRDefault="00CE52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E0A"/>
    <w:multiLevelType w:val="multilevel"/>
    <w:tmpl w:val="E57E9A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292"/>
    <w:rsid w:val="003453DA"/>
    <w:rsid w:val="0071054E"/>
    <w:rsid w:val="00880555"/>
    <w:rsid w:val="008F6853"/>
    <w:rsid w:val="009117D6"/>
    <w:rsid w:val="009147D4"/>
    <w:rsid w:val="009D1B21"/>
    <w:rsid w:val="00BD5E77"/>
    <w:rsid w:val="00C20E45"/>
    <w:rsid w:val="00C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90A4"/>
  <w15:docId w15:val="{6F1D1EDB-ED78-4D83-AD0C-3638F3B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DC"/>
  </w:style>
  <w:style w:type="paragraph" w:styleId="Heading1">
    <w:name w:val="heading 1"/>
    <w:basedOn w:val="Normal"/>
    <w:next w:val="Normal"/>
    <w:link w:val="Heading1Char"/>
    <w:uiPriority w:val="9"/>
    <w:qFormat/>
    <w:rsid w:val="00A864F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4C"/>
  </w:style>
  <w:style w:type="paragraph" w:styleId="Footer">
    <w:name w:val="footer"/>
    <w:basedOn w:val="Normal"/>
    <w:link w:val="FooterChar"/>
    <w:uiPriority w:val="99"/>
    <w:unhideWhenUsed/>
    <w:rsid w:val="0081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4C"/>
  </w:style>
  <w:style w:type="paragraph" w:styleId="BalloonText">
    <w:name w:val="Balloon Text"/>
    <w:basedOn w:val="Normal"/>
    <w:link w:val="BalloonTextChar"/>
    <w:uiPriority w:val="99"/>
    <w:semiHidden/>
    <w:unhideWhenUsed/>
    <w:rsid w:val="00D4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5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5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64FF"/>
    <w:rPr>
      <w:rFonts w:ascii="Calibri Light" w:eastAsia="Times New Roman" w:hAnsi="Calibri Light" w:cs="Times New Roman"/>
      <w:b/>
      <w:bCs/>
      <w:kern w:val="32"/>
      <w:sz w:val="32"/>
      <w:szCs w:val="32"/>
      <w:lang w:val="id-ID"/>
    </w:rPr>
  </w:style>
  <w:style w:type="character" w:styleId="Emphasis">
    <w:name w:val="Emphasis"/>
    <w:uiPriority w:val="20"/>
    <w:qFormat/>
    <w:rsid w:val="00A864FF"/>
    <w:rPr>
      <w:i/>
      <w:iCs/>
    </w:rPr>
  </w:style>
  <w:style w:type="character" w:styleId="Strong">
    <w:name w:val="Strong"/>
    <w:uiPriority w:val="22"/>
    <w:qFormat/>
    <w:rsid w:val="00A864FF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domain.co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eporepo/9iqw4qwri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86/1471-2458-9-4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wPOXcygzvOVLtZYnnP5VQ48Mw==">AMUW2mWhVVOjSopDBFYPtomch63DGh/3mXzLWz/FGh8v9x0SOknth5Aqc/0P5alFTwV7K6U94Np6/n22Dk7Ys8oCRM4QyD1rvbL6hqlRJB3vMXAUCT43wxs=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MULYADI</dc:creator>
  <cp:lastModifiedBy>Hendro Bidjuni</cp:lastModifiedBy>
  <cp:revision>9</cp:revision>
  <dcterms:created xsi:type="dcterms:W3CDTF">2021-09-29T03:30:00Z</dcterms:created>
  <dcterms:modified xsi:type="dcterms:W3CDTF">2022-03-15T03:57:00Z</dcterms:modified>
</cp:coreProperties>
</file>