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2srldbfmhivs" w:id="0"/>
      <w:bookmarkEnd w:id="0"/>
      <w:r w:rsidDel="00000000" w:rsidR="00000000" w:rsidRPr="00000000">
        <w:rPr>
          <w:rtl w:val="0"/>
        </w:rPr>
        <w:t xml:space="preserve">Beat the EU border crackdown: Top-rated tool helps travellers avoid overstays</w:t>
      </w:r>
    </w:p>
    <w:p w:rsidR="00000000" w:rsidDel="00000000" w:rsidP="00000000" w:rsidRDefault="00000000" w:rsidRPr="00000000" w14:paraId="00000002">
      <w:pPr>
        <w:pStyle w:val="Subtitle"/>
        <w:rPr/>
      </w:pPr>
      <w:bookmarkStart w:colFirst="0" w:colLast="0" w:name="_bztt2ltm1cs1" w:id="1"/>
      <w:bookmarkEnd w:id="1"/>
      <w:r w:rsidDel="00000000" w:rsidR="00000000" w:rsidRPr="00000000">
        <w:rPr>
          <w:rtl w:val="0"/>
        </w:rPr>
        <w:t xml:space="preserve">Stay within your 90/180-day quota: Schengen Simple now also available on Android</w:t>
      </w:r>
    </w:p>
    <w:p w:rsidR="00000000" w:rsidDel="00000000" w:rsidP="00000000" w:rsidRDefault="00000000" w:rsidRPr="00000000" w14:paraId="00000003">
      <w:pPr>
        <w:rPr>
          <w:rFonts w:ascii="Arial" w:cs="Arial" w:eastAsia="Arial" w:hAnsi="Arial"/>
          <w:color w:val="999999"/>
        </w:rPr>
      </w:pPr>
      <w:r w:rsidDel="00000000" w:rsidR="00000000" w:rsidRPr="00000000">
        <w:rPr>
          <w:rFonts w:ascii="Arial" w:cs="Arial" w:eastAsia="Arial" w:hAnsi="Arial"/>
          <w:color w:val="999999"/>
          <w:rtl w:val="0"/>
        </w:rPr>
        <w:t xml:space="preserve">22 May 2025</w:t>
      </w:r>
      <w:r w:rsidDel="00000000" w:rsidR="00000000" w:rsidRPr="00000000">
        <w:rPr>
          <w:rtl w:val="0"/>
        </w:rPr>
      </w:r>
    </w:p>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rtl w:val="0"/>
        </w:rPr>
        <w:t xml:space="preserve">The t</w:t>
      </w:r>
      <w:r w:rsidDel="00000000" w:rsidR="00000000" w:rsidRPr="00000000">
        <w:rPr>
          <w:rFonts w:ascii="Arial" w:cs="Arial" w:eastAsia="Arial" w:hAnsi="Arial"/>
          <w:rtl w:val="0"/>
        </w:rPr>
        <w:t xml:space="preserve">op-rated iOS Schengen travel tool, Schengen Simple, has just been released on Android ahead of the upcoming launch of the EU’s new Entry/Exit System (EES) and ETIAS, which will automate and strictly enforce border rules. With these new digital border checks in place, understanding and accurately tracking your 90/180 travel allowance has never been more important.</w:t>
      </w:r>
    </w:p>
    <w:p w:rsidR="00000000" w:rsidDel="00000000" w:rsidP="00000000" w:rsidRDefault="00000000" w:rsidRPr="00000000" w14:paraId="00000005">
      <w:pPr>
        <w:rPr>
          <w:rFonts w:ascii="Arial" w:cs="Arial" w:eastAsia="Arial" w:hAnsi="Arial"/>
        </w:rPr>
      </w:pPr>
      <w:r w:rsidDel="00000000" w:rsidR="00000000" w:rsidRPr="00000000">
        <w:rPr>
          <w:rFonts w:ascii="Arial" w:cs="Arial" w:eastAsia="Arial" w:hAnsi="Arial"/>
          <w:rtl w:val="0"/>
        </w:rPr>
        <w:t xml:space="preserve">Schengen Simple was founded in 2023 after software developer and digital nomad George Cremer became frustrated with the limitations of his own complex travel spreadsheet - and the lack of accurate tools available to track the EU’s 90/180-day rule. </w:t>
      </w:r>
      <w:r w:rsidDel="00000000" w:rsidR="00000000" w:rsidRPr="00000000">
        <w:rPr>
          <w:rtl w:val="0"/>
        </w:rPr>
      </w:r>
    </w:p>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rtl w:val="0"/>
        </w:rPr>
        <w:t xml:space="preserve">Like many Brits post-Brexit, Cremer found himself subject to the strict Schengen stay limit, </w:t>
      </w:r>
      <w:r w:rsidDel="00000000" w:rsidR="00000000" w:rsidRPr="00000000">
        <w:rPr>
          <w:rFonts w:ascii="Arial" w:cs="Arial" w:eastAsia="Arial" w:hAnsi="Arial"/>
          <w:rtl w:val="0"/>
        </w:rPr>
        <w:t xml:space="preserve">which</w:t>
      </w:r>
      <w:r w:rsidDel="00000000" w:rsidR="00000000" w:rsidRPr="00000000">
        <w:rPr>
          <w:rFonts w:ascii="Arial" w:cs="Arial" w:eastAsia="Arial" w:hAnsi="Arial"/>
          <w:rtl w:val="0"/>
        </w:rPr>
        <w:t xml:space="preserve"> restricts stays to a maximum of 90 days within any 180-day period.</w:t>
      </w:r>
    </w:p>
    <w:p w:rsidR="00000000" w:rsidDel="00000000" w:rsidP="00000000" w:rsidRDefault="00000000" w:rsidRPr="00000000" w14:paraId="00000007">
      <w:pPr>
        <w:rPr>
          <w:rFonts w:ascii="Arial" w:cs="Arial" w:eastAsia="Arial" w:hAnsi="Arial"/>
        </w:rPr>
      </w:pPr>
      <w:r w:rsidDel="00000000" w:rsidR="00000000" w:rsidRPr="00000000">
        <w:rPr>
          <w:rFonts w:ascii="Arial" w:cs="Arial" w:eastAsia="Arial" w:hAnsi="Arial"/>
          <w:i w:val="1"/>
          <w:rtl w:val="0"/>
        </w:rPr>
        <w:t xml:space="preserve">“I built the tool I needed,”</w:t>
      </w:r>
      <w:r w:rsidDel="00000000" w:rsidR="00000000" w:rsidRPr="00000000">
        <w:rPr>
          <w:rFonts w:ascii="Arial" w:cs="Arial" w:eastAsia="Arial" w:hAnsi="Arial"/>
          <w:rtl w:val="0"/>
        </w:rPr>
        <w:t xml:space="preserve"> says Cremer. </w:t>
      </w:r>
      <w:r w:rsidDel="00000000" w:rsidR="00000000" w:rsidRPr="00000000">
        <w:rPr>
          <w:rFonts w:ascii="Arial" w:cs="Arial" w:eastAsia="Arial" w:hAnsi="Arial"/>
          <w:i w:val="1"/>
          <w:rtl w:val="0"/>
        </w:rPr>
        <w:t xml:space="preserve">“Most apps only tell you if you've overstayed. I wanted something predictive that could fully maximise my 90/180 allowance and protect my future plans.”</w:t>
      </w:r>
      <w:r w:rsidDel="00000000" w:rsidR="00000000" w:rsidRPr="00000000">
        <w:rPr>
          <w:rtl w:val="0"/>
        </w:rPr>
      </w:r>
    </w:p>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rtl w:val="0"/>
        </w:rPr>
        <w:t xml:space="preserve">While the rule may sound simple, the rolling 180-day window introduces significant complexity, especially if you already have future trips planned.</w:t>
      </w:r>
    </w:p>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rtl w:val="0"/>
        </w:rPr>
        <w:t xml:space="preserve">Most Schengen calculators only count backwards 180 days from each date, identifying past overstays rather than proactively preventing future ones. While these calculators can indicate if you've already overstayed, they are unable to predict how long you could safely travel for.</w:t>
      </w:r>
    </w:p>
    <w:p w:rsidR="00000000" w:rsidDel="00000000" w:rsidP="00000000" w:rsidRDefault="00000000" w:rsidRPr="00000000" w14:paraId="0000000A">
      <w:pPr>
        <w:rPr>
          <w:rFonts w:ascii="Arial" w:cs="Arial" w:eastAsia="Arial" w:hAnsi="Arial"/>
        </w:rPr>
      </w:pPr>
      <w:r w:rsidDel="00000000" w:rsidR="00000000" w:rsidRPr="00000000">
        <w:rPr>
          <w:rFonts w:ascii="Arial" w:cs="Arial" w:eastAsia="Arial" w:hAnsi="Arial"/>
          <w:b w:val="1"/>
          <w:rtl w:val="0"/>
        </w:rPr>
        <w:t xml:space="preserve">Schengen Simple’s predictive model solves this.</w:t>
      </w:r>
      <w:r w:rsidDel="00000000" w:rsidR="00000000" w:rsidRPr="00000000">
        <w:rPr>
          <w:rFonts w:ascii="Arial" w:cs="Arial" w:eastAsia="Arial" w:hAnsi="Arial"/>
          <w:rtl w:val="0"/>
        </w:rPr>
        <w:t xml:space="preserve"> By analysing both past and </w:t>
      </w:r>
      <w:r w:rsidDel="00000000" w:rsidR="00000000" w:rsidRPr="00000000">
        <w:rPr>
          <w:rFonts w:ascii="Arial" w:cs="Arial" w:eastAsia="Arial" w:hAnsi="Arial"/>
          <w:rtl w:val="0"/>
        </w:rPr>
        <w:t xml:space="preserve">future</w:t>
      </w:r>
      <w:r w:rsidDel="00000000" w:rsidR="00000000" w:rsidRPr="00000000">
        <w:rPr>
          <w:rFonts w:ascii="Arial" w:cs="Arial" w:eastAsia="Arial" w:hAnsi="Arial"/>
          <w:rtl w:val="0"/>
        </w:rPr>
        <w:t xml:space="preserve"> travel plans, it calculates your exact legal allowance for </w:t>
      </w:r>
      <w:r w:rsidDel="00000000" w:rsidR="00000000" w:rsidRPr="00000000">
        <w:rPr>
          <w:rFonts w:ascii="Arial" w:cs="Arial" w:eastAsia="Arial" w:hAnsi="Arial"/>
          <w:rtl w:val="0"/>
        </w:rPr>
        <w:t xml:space="preserve">every date</w:t>
      </w:r>
      <w:r w:rsidDel="00000000" w:rsidR="00000000" w:rsidRPr="00000000">
        <w:rPr>
          <w:rFonts w:ascii="Arial" w:cs="Arial" w:eastAsia="Arial" w:hAnsi="Arial"/>
          <w:rtl w:val="0"/>
        </w:rPr>
        <w:t xml:space="preserve"> - ensuring you can confidently travel without risking fines, entry bans, or visa complications.</w:t>
      </w:r>
    </w:p>
    <w:p w:rsidR="00000000" w:rsidDel="00000000" w:rsidP="00000000" w:rsidRDefault="00000000" w:rsidRPr="00000000" w14:paraId="0000000B">
      <w:pPr>
        <w:ind w:left="0" w:right="600" w:firstLine="0"/>
        <w:rPr>
          <w:rFonts w:ascii="Arial" w:cs="Arial" w:eastAsia="Arial" w:hAnsi="Arial"/>
        </w:rPr>
      </w:pPr>
      <w:r w:rsidDel="00000000" w:rsidR="00000000" w:rsidRPr="00000000">
        <w:rPr>
          <w:rFonts w:ascii="Arial" w:cs="Arial" w:eastAsia="Arial" w:hAnsi="Arial"/>
          <w:rtl w:val="0"/>
        </w:rPr>
        <w:t xml:space="preserve">So, if you've pre-booked a future trip, Schengen Simple "protects" that allowance by showing how long you can travel beforehand without compromising your upcoming plans. You’ll always know exactly how long you can stay without breaking the rule.</w:t>
      </w:r>
    </w:p>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b w:val="1"/>
          <w:rtl w:val="0"/>
        </w:rPr>
        <w:t xml:space="preserve">Already the top-rated Schengen tool in the Apple App Store</w:t>
      </w:r>
      <w:r w:rsidDel="00000000" w:rsidR="00000000" w:rsidRPr="00000000">
        <w:rPr>
          <w:rFonts w:ascii="Arial" w:cs="Arial" w:eastAsia="Arial" w:hAnsi="Arial"/>
          <w:rtl w:val="0"/>
        </w:rPr>
        <w:t xml:space="preserve"> - with over 1,800 reviews averaging 4.8/5 stars - </w:t>
      </w:r>
      <w:r w:rsidDel="00000000" w:rsidR="00000000" w:rsidRPr="00000000">
        <w:rPr>
          <w:rFonts w:ascii="Arial" w:cs="Arial" w:eastAsia="Arial" w:hAnsi="Arial"/>
          <w:rtl w:val="0"/>
        </w:rPr>
        <w:t xml:space="preserve">Schengen Simple is now available on Android.</w:t>
      </w:r>
    </w:p>
    <w:p w:rsidR="00000000" w:rsidDel="00000000" w:rsidP="00000000" w:rsidRDefault="00000000" w:rsidRPr="00000000" w14:paraId="0000000D">
      <w:pPr>
        <w:spacing w:after="200" w:lineRule="auto"/>
        <w:ind w:left="720" w:firstLine="0"/>
        <w:rPr>
          <w:rFonts w:ascii="Arial" w:cs="Arial" w:eastAsia="Arial" w:hAnsi="Arial"/>
        </w:rPr>
      </w:pPr>
      <w:r w:rsidDel="00000000" w:rsidR="00000000" w:rsidRPr="00000000">
        <w:rPr>
          <w:rFonts w:ascii="Arial" w:cs="Arial" w:eastAsia="Arial" w:hAnsi="Arial"/>
          <w:i w:val="1"/>
          <w:color w:val="666666"/>
          <w:rtl w:val="0"/>
        </w:rPr>
        <w:t xml:space="preserve">“This app has been so crucial in planning my travels to Europe. It saved me from an overstay and a fine last year! Very simple to use and takes the headache out of all the calculations.”</w:t>
      </w:r>
      <w:r w:rsidDel="00000000" w:rsidR="00000000" w:rsidRPr="00000000">
        <w:rPr>
          <w:rFonts w:ascii="Arial" w:cs="Arial" w:eastAsia="Arial" w:hAnsi="Arial"/>
          <w:color w:val="666666"/>
          <w:rtl w:val="0"/>
        </w:rPr>
        <w:t xml:space="preserve"> </w:t>
      </w:r>
      <w:r w:rsidDel="00000000" w:rsidR="00000000" w:rsidRPr="00000000">
        <w:rPr>
          <w:rFonts w:ascii="Arial" w:cs="Arial" w:eastAsia="Arial" w:hAnsi="Arial"/>
          <w:color w:val="666666"/>
          <w:sz w:val="20"/>
          <w:szCs w:val="20"/>
          <w:rtl w:val="0"/>
        </w:rPr>
        <w:t xml:space="preserve"> Alidolli, Schengen Simple user, 11 May 2025</w:t>
      </w:r>
      <w:r w:rsidDel="00000000" w:rsidR="00000000" w:rsidRPr="00000000">
        <w:rPr>
          <w:rtl w:val="0"/>
        </w:rPr>
      </w:r>
    </w:p>
    <w:p w:rsidR="00000000" w:rsidDel="00000000" w:rsidP="00000000" w:rsidRDefault="00000000" w:rsidRPr="00000000" w14:paraId="0000000E">
      <w:pPr>
        <w:pStyle w:val="Heading3"/>
        <w:keepNext w:val="0"/>
        <w:keepLines w:val="0"/>
        <w:rPr>
          <w:rFonts w:ascii="Arial" w:cs="Arial" w:eastAsia="Arial" w:hAnsi="Arial"/>
          <w:sz w:val="28"/>
          <w:szCs w:val="28"/>
        </w:rPr>
      </w:pPr>
      <w:bookmarkStart w:colFirst="0" w:colLast="0" w:name="_wpvbps46eci5" w:id="2"/>
      <w:bookmarkEnd w:id="2"/>
      <w:r w:rsidDel="00000000" w:rsidR="00000000" w:rsidRPr="00000000">
        <w:rPr>
          <w:rtl w:val="0"/>
        </w:rPr>
        <w:br w:type="textWrapping"/>
      </w:r>
      <w:r w:rsidDel="00000000" w:rsidR="00000000" w:rsidRPr="00000000">
        <w:rPr>
          <w:rtl w:val="0"/>
        </w:rPr>
        <w:t xml:space="preserve">Key features</w:t>
      </w:r>
      <w:r w:rsidDel="00000000" w:rsidR="00000000" w:rsidRPr="00000000">
        <w:rPr>
          <w:rtl w:val="0"/>
        </w:rPr>
      </w:r>
    </w:p>
    <w:p w:rsidR="00000000" w:rsidDel="00000000" w:rsidP="00000000" w:rsidRDefault="00000000" w:rsidRPr="00000000" w14:paraId="0000000F">
      <w:pPr>
        <w:numPr>
          <w:ilvl w:val="0"/>
          <w:numId w:val="1"/>
        </w:numPr>
        <w:spacing w:after="0" w:afterAutospacing="0" w:before="240" w:lineRule="auto"/>
        <w:ind w:left="720" w:hanging="360"/>
        <w:rPr>
          <w:rFonts w:ascii="Calibri" w:cs="Calibri" w:eastAsia="Calibri" w:hAnsi="Calibri"/>
          <w:sz w:val="26"/>
          <w:szCs w:val="26"/>
        </w:rPr>
      </w:pPr>
      <w:r w:rsidDel="00000000" w:rsidR="00000000" w:rsidRPr="00000000">
        <w:rPr>
          <w:rFonts w:ascii="Arial" w:cs="Arial" w:eastAsia="Arial" w:hAnsi="Arial"/>
          <w:b w:val="1"/>
          <w:sz w:val="26"/>
          <w:szCs w:val="26"/>
          <w:rtl w:val="0"/>
        </w:rPr>
        <w:t xml:space="preserve">Comprehensive travel planning</w:t>
      </w:r>
      <w:r w:rsidDel="00000000" w:rsidR="00000000" w:rsidRPr="00000000">
        <w:rPr>
          <w:rFonts w:ascii="Arial" w:cs="Arial" w:eastAsia="Arial" w:hAnsi="Arial"/>
          <w:sz w:val="26"/>
          <w:szCs w:val="26"/>
          <w:rtl w:val="0"/>
        </w:rPr>
        <w:t xml:space="preserve">: Know your maximum stay on any given date while preserving existing plans.</w:t>
      </w:r>
    </w:p>
    <w:p w:rsidR="00000000" w:rsidDel="00000000" w:rsidP="00000000" w:rsidRDefault="00000000" w:rsidRPr="00000000" w14:paraId="00000010">
      <w:pPr>
        <w:numPr>
          <w:ilvl w:val="0"/>
          <w:numId w:val="1"/>
        </w:numPr>
        <w:spacing w:after="0" w:afterAutospacing="0" w:before="0" w:beforeAutospacing="0" w:lineRule="auto"/>
        <w:ind w:left="720" w:hanging="360"/>
        <w:rPr>
          <w:rFonts w:ascii="Calibri" w:cs="Calibri" w:eastAsia="Calibri" w:hAnsi="Calibri"/>
          <w:sz w:val="26"/>
          <w:szCs w:val="26"/>
        </w:rPr>
      </w:pPr>
      <w:r w:rsidDel="00000000" w:rsidR="00000000" w:rsidRPr="00000000">
        <w:rPr>
          <w:rFonts w:ascii="Arial" w:cs="Arial" w:eastAsia="Arial" w:hAnsi="Arial"/>
          <w:b w:val="1"/>
          <w:sz w:val="26"/>
          <w:szCs w:val="26"/>
          <w:rtl w:val="0"/>
        </w:rPr>
        <w:t xml:space="preserve">Passport Control calendar</w:t>
      </w:r>
      <w:r w:rsidDel="00000000" w:rsidR="00000000" w:rsidRPr="00000000">
        <w:rPr>
          <w:rFonts w:ascii="Arial" w:cs="Arial" w:eastAsia="Arial" w:hAnsi="Arial"/>
          <w:sz w:val="26"/>
          <w:szCs w:val="26"/>
          <w:rtl w:val="0"/>
        </w:rPr>
        <w:t xml:space="preserve">: A clear view of your travel history to show border officials when needed.</w:t>
      </w:r>
    </w:p>
    <w:p w:rsidR="00000000" w:rsidDel="00000000" w:rsidP="00000000" w:rsidRDefault="00000000" w:rsidRPr="00000000" w14:paraId="00000011">
      <w:pPr>
        <w:numPr>
          <w:ilvl w:val="0"/>
          <w:numId w:val="1"/>
        </w:numPr>
        <w:spacing w:after="0" w:afterAutospacing="0" w:before="0" w:beforeAutospacing="0" w:lineRule="auto"/>
        <w:ind w:left="720" w:hanging="360"/>
        <w:rPr>
          <w:rFonts w:ascii="Calibri" w:cs="Calibri" w:eastAsia="Calibri" w:hAnsi="Calibri"/>
          <w:sz w:val="26"/>
          <w:szCs w:val="26"/>
        </w:rPr>
      </w:pPr>
      <w:r w:rsidDel="00000000" w:rsidR="00000000" w:rsidRPr="00000000">
        <w:rPr>
          <w:rFonts w:ascii="Arial" w:cs="Arial" w:eastAsia="Arial" w:hAnsi="Arial"/>
          <w:b w:val="1"/>
          <w:sz w:val="26"/>
          <w:szCs w:val="26"/>
          <w:rtl w:val="0"/>
        </w:rPr>
        <w:t xml:space="preserve">Allowance analysis</w:t>
      </w:r>
      <w:r w:rsidDel="00000000" w:rsidR="00000000" w:rsidRPr="00000000">
        <w:rPr>
          <w:rFonts w:ascii="Arial" w:cs="Arial" w:eastAsia="Arial" w:hAnsi="Arial"/>
          <w:sz w:val="26"/>
          <w:szCs w:val="26"/>
          <w:rtl w:val="0"/>
        </w:rPr>
        <w:t xml:space="preserve">: See which trips could be shortened to increase flexibility for future travel.</w:t>
      </w:r>
    </w:p>
    <w:p w:rsidR="00000000" w:rsidDel="00000000" w:rsidP="00000000" w:rsidRDefault="00000000" w:rsidRPr="00000000" w14:paraId="00000012">
      <w:pPr>
        <w:numPr>
          <w:ilvl w:val="0"/>
          <w:numId w:val="1"/>
        </w:numPr>
        <w:spacing w:after="0" w:afterAutospacing="0" w:before="0" w:beforeAutospacing="0" w:lineRule="auto"/>
        <w:ind w:left="720" w:hanging="360"/>
        <w:rPr>
          <w:rFonts w:ascii="Calibri" w:cs="Calibri" w:eastAsia="Calibri" w:hAnsi="Calibri"/>
          <w:sz w:val="26"/>
          <w:szCs w:val="26"/>
        </w:rPr>
      </w:pPr>
      <w:r w:rsidDel="00000000" w:rsidR="00000000" w:rsidRPr="00000000">
        <w:rPr>
          <w:rFonts w:ascii="Arial" w:cs="Arial" w:eastAsia="Arial" w:hAnsi="Arial"/>
          <w:b w:val="1"/>
          <w:sz w:val="26"/>
          <w:szCs w:val="26"/>
          <w:rtl w:val="0"/>
        </w:rPr>
        <w:t xml:space="preserve">User-friendly design</w:t>
      </w:r>
      <w:r w:rsidDel="00000000" w:rsidR="00000000" w:rsidRPr="00000000">
        <w:rPr>
          <w:rFonts w:ascii="Arial" w:cs="Arial" w:eastAsia="Arial" w:hAnsi="Arial"/>
          <w:sz w:val="26"/>
          <w:szCs w:val="26"/>
          <w:rtl w:val="0"/>
        </w:rPr>
        <w:t xml:space="preserve">: Clean and intuitive, so you can focus on travel, not spreadsheets.</w:t>
      </w:r>
    </w:p>
    <w:p w:rsidR="00000000" w:rsidDel="00000000" w:rsidP="00000000" w:rsidRDefault="00000000" w:rsidRPr="00000000" w14:paraId="00000013">
      <w:pPr>
        <w:numPr>
          <w:ilvl w:val="0"/>
          <w:numId w:val="1"/>
        </w:numPr>
        <w:spacing w:after="240" w:before="0" w:beforeAutospacing="0" w:lineRule="auto"/>
        <w:ind w:left="720" w:hanging="360"/>
        <w:rPr>
          <w:rFonts w:ascii="Calibri" w:cs="Calibri" w:eastAsia="Calibri" w:hAnsi="Calibri"/>
          <w:sz w:val="26"/>
          <w:szCs w:val="26"/>
        </w:rPr>
      </w:pPr>
      <w:r w:rsidDel="00000000" w:rsidR="00000000" w:rsidRPr="00000000">
        <w:rPr>
          <w:rFonts w:ascii="Arial" w:cs="Arial" w:eastAsia="Arial" w:hAnsi="Arial"/>
          <w:b w:val="1"/>
          <w:sz w:val="26"/>
          <w:szCs w:val="26"/>
          <w:rtl w:val="0"/>
        </w:rPr>
        <w:t xml:space="preserve">In-app support</w:t>
      </w:r>
      <w:r w:rsidDel="00000000" w:rsidR="00000000" w:rsidRPr="00000000">
        <w:rPr>
          <w:rFonts w:ascii="Arial" w:cs="Arial" w:eastAsia="Arial" w:hAnsi="Arial"/>
          <w:sz w:val="26"/>
          <w:szCs w:val="26"/>
          <w:rtl w:val="0"/>
        </w:rPr>
        <w:t xml:space="preserve">: Help is available directly in the app when needed.</w:t>
      </w:r>
    </w:p>
    <w:p w:rsidR="00000000" w:rsidDel="00000000" w:rsidP="00000000" w:rsidRDefault="00000000" w:rsidRPr="00000000" w14:paraId="00000014">
      <w:pPr>
        <w:spacing w:after="240" w:befor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5">
      <w:pPr>
        <w:pStyle w:val="Heading3"/>
        <w:rPr>
          <w:rFonts w:ascii="Arial" w:cs="Arial" w:eastAsia="Arial" w:hAnsi="Arial"/>
        </w:rPr>
      </w:pPr>
      <w:bookmarkStart w:colFirst="0" w:colLast="0" w:name="_vsklfc3d7ldp" w:id="3"/>
      <w:bookmarkEnd w:id="3"/>
      <w:r w:rsidDel="00000000" w:rsidR="00000000" w:rsidRPr="00000000">
        <w:rPr>
          <w:rFonts w:ascii="Arial" w:cs="Arial" w:eastAsia="Arial" w:hAnsi="Arial"/>
          <w:rtl w:val="0"/>
        </w:rPr>
        <w:t xml:space="preserve">EES and ETIAS: What travellers need to know</w:t>
      </w:r>
    </w:p>
    <w:p w:rsidR="00000000" w:rsidDel="00000000" w:rsidP="00000000" w:rsidRDefault="00000000" w:rsidRPr="00000000" w14:paraId="00000016">
      <w:pPr>
        <w:spacing w:after="240" w:before="240" w:lineRule="auto"/>
        <w:rPr>
          <w:rFonts w:ascii="Arial" w:cs="Arial" w:eastAsia="Arial" w:hAnsi="Arial"/>
          <w:sz w:val="26"/>
          <w:szCs w:val="26"/>
        </w:rPr>
      </w:pPr>
      <w:r w:rsidDel="00000000" w:rsidR="00000000" w:rsidRPr="00000000">
        <w:rPr>
          <w:rFonts w:ascii="Arial" w:cs="Arial" w:eastAsia="Arial" w:hAnsi="Arial"/>
          <w:sz w:val="26"/>
          <w:szCs w:val="26"/>
          <w:rtl w:val="0"/>
        </w:rPr>
        <w:t xml:space="preserve">The EU is modernising its border systems with two major upcoming rollouts:</w:t>
      </w:r>
    </w:p>
    <w:p w:rsidR="00000000" w:rsidDel="00000000" w:rsidP="00000000" w:rsidRDefault="00000000" w:rsidRPr="00000000" w14:paraId="00000017">
      <w:pPr>
        <w:numPr>
          <w:ilvl w:val="0"/>
          <w:numId w:val="3"/>
        </w:numPr>
        <w:spacing w:after="0" w:afterAutospacing="0" w:before="240" w:lineRule="auto"/>
        <w:ind w:left="720" w:hanging="360"/>
        <w:rPr>
          <w:rFonts w:ascii="Calibri" w:cs="Calibri" w:eastAsia="Calibri" w:hAnsi="Calibri"/>
          <w:sz w:val="26"/>
          <w:szCs w:val="26"/>
        </w:rPr>
      </w:pPr>
      <w:r w:rsidDel="00000000" w:rsidR="00000000" w:rsidRPr="00000000">
        <w:rPr>
          <w:rFonts w:ascii="Arial" w:cs="Arial" w:eastAsia="Arial" w:hAnsi="Arial"/>
          <w:b w:val="1"/>
          <w:sz w:val="26"/>
          <w:szCs w:val="26"/>
          <w:rtl w:val="0"/>
        </w:rPr>
        <w:t xml:space="preserve">ETIAS</w:t>
      </w:r>
      <w:r w:rsidDel="00000000" w:rsidR="00000000" w:rsidRPr="00000000">
        <w:rPr>
          <w:rFonts w:ascii="Arial" w:cs="Arial" w:eastAsia="Arial" w:hAnsi="Arial"/>
          <w:sz w:val="26"/>
          <w:szCs w:val="26"/>
          <w:rtl w:val="0"/>
        </w:rPr>
        <w:t xml:space="preserve">: From 2025, visa-exempt travellers such as the British, will need to apply online before entering the Schengen Area. Valid for three years, it costs €7 and is free for those under 18 or over 70. The 90/180 rule still applies.</w:t>
      </w:r>
    </w:p>
    <w:p w:rsidR="00000000" w:rsidDel="00000000" w:rsidP="00000000" w:rsidRDefault="00000000" w:rsidRPr="00000000" w14:paraId="00000018">
      <w:pPr>
        <w:numPr>
          <w:ilvl w:val="0"/>
          <w:numId w:val="3"/>
        </w:numPr>
        <w:spacing w:after="240" w:before="0" w:beforeAutospacing="0" w:lineRule="auto"/>
        <w:ind w:left="720" w:hanging="360"/>
        <w:rPr>
          <w:rFonts w:ascii="Calibri" w:cs="Calibri" w:eastAsia="Calibri" w:hAnsi="Calibri"/>
          <w:sz w:val="26"/>
          <w:szCs w:val="26"/>
        </w:rPr>
      </w:pPr>
      <w:r w:rsidDel="00000000" w:rsidR="00000000" w:rsidRPr="00000000">
        <w:rPr>
          <w:rFonts w:ascii="Arial" w:cs="Arial" w:eastAsia="Arial" w:hAnsi="Arial"/>
          <w:b w:val="1"/>
          <w:sz w:val="26"/>
          <w:szCs w:val="26"/>
          <w:rtl w:val="0"/>
        </w:rPr>
        <w:t xml:space="preserve">EES</w:t>
      </w:r>
      <w:r w:rsidDel="00000000" w:rsidR="00000000" w:rsidRPr="00000000">
        <w:rPr>
          <w:rFonts w:ascii="Arial" w:cs="Arial" w:eastAsia="Arial" w:hAnsi="Arial"/>
          <w:sz w:val="26"/>
          <w:szCs w:val="26"/>
          <w:rtl w:val="0"/>
        </w:rPr>
        <w:t xml:space="preserve">: This system will automatically record all Schengen entries and exits using biometric data. Officials will no longer rely on passport stamps - any overstay will be instantly visible.</w:t>
        <w:br w:type="textWrapping"/>
      </w:r>
      <w:r w:rsidDel="00000000" w:rsidR="00000000" w:rsidRPr="00000000">
        <w:rPr>
          <w:rtl w:val="0"/>
        </w:rPr>
      </w:r>
    </w:p>
    <w:p w:rsidR="00000000" w:rsidDel="00000000" w:rsidP="00000000" w:rsidRDefault="00000000" w:rsidRPr="00000000" w14:paraId="00000019">
      <w:pPr>
        <w:pStyle w:val="Heading3"/>
        <w:rPr>
          <w:rFonts w:ascii="Arial" w:cs="Arial" w:eastAsia="Arial" w:hAnsi="Arial"/>
        </w:rPr>
      </w:pPr>
      <w:bookmarkStart w:colFirst="0" w:colLast="0" w:name="_fchruinnly6j" w:id="4"/>
      <w:bookmarkEnd w:id="4"/>
      <w:r w:rsidDel="00000000" w:rsidR="00000000" w:rsidRPr="00000000">
        <w:rPr>
          <w:rFonts w:ascii="Arial" w:cs="Arial" w:eastAsia="Arial" w:hAnsi="Arial"/>
          <w:rtl w:val="0"/>
        </w:rPr>
        <w:t xml:space="preserve">Penalties for overstaying include:</w:t>
      </w:r>
    </w:p>
    <w:p w:rsidR="00000000" w:rsidDel="00000000" w:rsidP="00000000" w:rsidRDefault="00000000" w:rsidRPr="00000000" w14:paraId="0000001A">
      <w:pPr>
        <w:numPr>
          <w:ilvl w:val="0"/>
          <w:numId w:val="2"/>
        </w:numPr>
        <w:spacing w:after="0" w:afterAutospacing="0" w:before="240" w:lineRule="auto"/>
        <w:ind w:left="720" w:hanging="360"/>
        <w:rPr>
          <w:rFonts w:ascii="Arial" w:cs="Arial" w:eastAsia="Arial" w:hAnsi="Arial"/>
          <w:sz w:val="26"/>
          <w:szCs w:val="26"/>
        </w:rPr>
      </w:pPr>
      <w:r w:rsidDel="00000000" w:rsidR="00000000" w:rsidRPr="00000000">
        <w:rPr>
          <w:rFonts w:ascii="Arial" w:cs="Arial" w:eastAsia="Arial" w:hAnsi="Arial"/>
          <w:sz w:val="26"/>
          <w:szCs w:val="26"/>
          <w:rtl w:val="0"/>
        </w:rPr>
        <w:t xml:space="preserve">Fines, even for minor violations</w:t>
      </w:r>
    </w:p>
    <w:p w:rsidR="00000000" w:rsidDel="00000000" w:rsidP="00000000" w:rsidRDefault="00000000" w:rsidRPr="00000000" w14:paraId="0000001B">
      <w:pPr>
        <w:numPr>
          <w:ilvl w:val="0"/>
          <w:numId w:val="2"/>
        </w:numPr>
        <w:spacing w:after="0" w:afterAutospacing="0" w:before="0" w:beforeAutospacing="0" w:lineRule="auto"/>
        <w:ind w:left="720" w:hanging="360"/>
        <w:rPr>
          <w:rFonts w:ascii="Arial" w:cs="Arial" w:eastAsia="Arial" w:hAnsi="Arial"/>
          <w:sz w:val="26"/>
          <w:szCs w:val="26"/>
        </w:rPr>
      </w:pPr>
      <w:r w:rsidDel="00000000" w:rsidR="00000000" w:rsidRPr="00000000">
        <w:rPr>
          <w:rFonts w:ascii="Arial" w:cs="Arial" w:eastAsia="Arial" w:hAnsi="Arial"/>
          <w:sz w:val="26"/>
          <w:szCs w:val="26"/>
          <w:rtl w:val="0"/>
        </w:rPr>
        <w:t xml:space="preserve">An “overstay” flag on your immigration record</w:t>
      </w:r>
    </w:p>
    <w:p w:rsidR="00000000" w:rsidDel="00000000" w:rsidP="00000000" w:rsidRDefault="00000000" w:rsidRPr="00000000" w14:paraId="0000001C">
      <w:pPr>
        <w:numPr>
          <w:ilvl w:val="0"/>
          <w:numId w:val="2"/>
        </w:numPr>
        <w:spacing w:after="0" w:afterAutospacing="0" w:before="0" w:beforeAutospacing="0" w:lineRule="auto"/>
        <w:ind w:left="720" w:hanging="360"/>
        <w:rPr>
          <w:rFonts w:ascii="Arial" w:cs="Arial" w:eastAsia="Arial" w:hAnsi="Arial"/>
          <w:sz w:val="26"/>
          <w:szCs w:val="26"/>
        </w:rPr>
      </w:pPr>
      <w:r w:rsidDel="00000000" w:rsidR="00000000" w:rsidRPr="00000000">
        <w:rPr>
          <w:rFonts w:ascii="Arial" w:cs="Arial" w:eastAsia="Arial" w:hAnsi="Arial"/>
          <w:sz w:val="26"/>
          <w:szCs w:val="26"/>
          <w:rtl w:val="0"/>
        </w:rPr>
        <w:t xml:space="preserve">Entry bans lasting months or even years</w:t>
      </w:r>
    </w:p>
    <w:p w:rsidR="00000000" w:rsidDel="00000000" w:rsidP="00000000" w:rsidRDefault="00000000" w:rsidRPr="00000000" w14:paraId="0000001D">
      <w:pPr>
        <w:numPr>
          <w:ilvl w:val="0"/>
          <w:numId w:val="2"/>
        </w:numPr>
        <w:spacing w:after="240" w:before="0" w:beforeAutospacing="0" w:lineRule="auto"/>
        <w:ind w:left="720" w:hanging="360"/>
        <w:rPr>
          <w:rFonts w:ascii="Arial" w:cs="Arial" w:eastAsia="Arial" w:hAnsi="Arial"/>
          <w:sz w:val="26"/>
          <w:szCs w:val="26"/>
        </w:rPr>
      </w:pPr>
      <w:r w:rsidDel="00000000" w:rsidR="00000000" w:rsidRPr="00000000">
        <w:rPr>
          <w:rFonts w:ascii="Arial" w:cs="Arial" w:eastAsia="Arial" w:hAnsi="Arial"/>
          <w:sz w:val="26"/>
          <w:szCs w:val="26"/>
          <w:rtl w:val="0"/>
        </w:rPr>
        <w:t xml:space="preserve">Possible detention or deportation, depending on the country</w:t>
        <w:br w:type="textWrapping"/>
      </w:r>
      <w:r w:rsidDel="00000000" w:rsidR="00000000" w:rsidRPr="00000000">
        <w:rPr>
          <w:rtl w:val="0"/>
        </w:rPr>
      </w:r>
    </w:p>
    <w:p w:rsidR="00000000" w:rsidDel="00000000" w:rsidP="00000000" w:rsidRDefault="00000000" w:rsidRPr="00000000" w14:paraId="0000001E">
      <w:pPr>
        <w:pStyle w:val="Heading3"/>
        <w:rPr>
          <w:rFonts w:ascii="Arial" w:cs="Arial" w:eastAsia="Arial" w:hAnsi="Arial"/>
        </w:rPr>
      </w:pPr>
      <w:bookmarkStart w:colFirst="0" w:colLast="0" w:name="_xxs920ljh65" w:id="5"/>
      <w:bookmarkEnd w:id="5"/>
      <w:r w:rsidDel="00000000" w:rsidR="00000000" w:rsidRPr="00000000">
        <w:rPr>
          <w:rFonts w:ascii="Arial" w:cs="Arial" w:eastAsia="Arial" w:hAnsi="Arial"/>
          <w:rtl w:val="0"/>
        </w:rPr>
        <w:t xml:space="preserve">Essential Post-Brexit tool for British travellers</w:t>
      </w:r>
    </w:p>
    <w:p w:rsidR="00000000" w:rsidDel="00000000" w:rsidP="00000000" w:rsidRDefault="00000000" w:rsidRPr="00000000" w14:paraId="0000001F">
      <w:pPr>
        <w:spacing w:after="240" w:before="240" w:lineRule="auto"/>
        <w:rPr>
          <w:rFonts w:ascii="Arial" w:cs="Arial" w:eastAsia="Arial" w:hAnsi="Arial"/>
          <w:sz w:val="26"/>
          <w:szCs w:val="26"/>
        </w:rPr>
      </w:pPr>
      <w:r w:rsidDel="00000000" w:rsidR="00000000" w:rsidRPr="00000000">
        <w:rPr>
          <w:rFonts w:ascii="Arial" w:cs="Arial" w:eastAsia="Arial" w:hAnsi="Arial"/>
          <w:sz w:val="26"/>
          <w:szCs w:val="26"/>
          <w:rtl w:val="0"/>
        </w:rPr>
        <w:t xml:space="preserve">Since Brexit, British citizens are now subject to the 90/180 rule when visiting the Schengen Area. Schengen Simple has become essential for UK tourists, second-home owners, and professionals across industries such as entertainment, seafaring, logistics, and tourism.</w:t>
      </w:r>
      <w:r w:rsidDel="00000000" w:rsidR="00000000" w:rsidRPr="00000000">
        <w:rPr>
          <w:rtl w:val="0"/>
        </w:rPr>
      </w:r>
    </w:p>
    <w:p w:rsidR="00000000" w:rsidDel="00000000" w:rsidP="00000000" w:rsidRDefault="00000000" w:rsidRPr="00000000" w14:paraId="00000020">
      <w:pPr>
        <w:spacing w:after="240" w:before="240" w:lineRule="auto"/>
        <w:ind w:left="0" w:right="600" w:firstLine="0"/>
        <w:rPr>
          <w:rFonts w:ascii="Arial" w:cs="Arial" w:eastAsia="Arial" w:hAnsi="Arial"/>
          <w:i w:val="1"/>
          <w:sz w:val="26"/>
          <w:szCs w:val="26"/>
        </w:rPr>
      </w:pPr>
      <w:r w:rsidDel="00000000" w:rsidR="00000000" w:rsidRPr="00000000">
        <w:rPr>
          <w:rFonts w:ascii="Arial" w:cs="Arial" w:eastAsia="Arial" w:hAnsi="Arial"/>
          <w:sz w:val="26"/>
          <w:szCs w:val="26"/>
          <w:rtl w:val="0"/>
        </w:rPr>
        <w:t xml:space="preserve">Founder George Cremer explains:</w:t>
      </w:r>
      <w:r w:rsidDel="00000000" w:rsidR="00000000" w:rsidRPr="00000000">
        <w:rPr>
          <w:rFonts w:ascii="Arial" w:cs="Arial" w:eastAsia="Arial" w:hAnsi="Arial"/>
          <w:rtl w:val="0"/>
        </w:rPr>
        <w:br w:type="textWrapping"/>
      </w:r>
      <w:r w:rsidDel="00000000" w:rsidR="00000000" w:rsidRPr="00000000">
        <w:rPr>
          <w:rFonts w:ascii="Arial" w:cs="Arial" w:eastAsia="Arial" w:hAnsi="Arial"/>
          <w:i w:val="1"/>
          <w:rtl w:val="0"/>
        </w:rPr>
        <w:t xml:space="preserve">“</w:t>
      </w:r>
      <w:r w:rsidDel="00000000" w:rsidR="00000000" w:rsidRPr="00000000">
        <w:rPr>
          <w:rFonts w:ascii="Arial" w:cs="Arial" w:eastAsia="Arial" w:hAnsi="Arial"/>
          <w:i w:val="1"/>
          <w:sz w:val="26"/>
          <w:szCs w:val="26"/>
          <w:rtl w:val="0"/>
        </w:rPr>
        <w:t xml:space="preserve">Our mission from day one was simple: remove the complexity from Schengen travel planning and allow users to travel stress-free. It’s great to see Schengen Simple positively impact so many travellers.”</w:t>
      </w:r>
    </w:p>
    <w:p w:rsidR="00000000" w:rsidDel="00000000" w:rsidP="00000000" w:rsidRDefault="00000000" w:rsidRPr="00000000" w14:paraId="00000021">
      <w:pPr>
        <w:spacing w:after="240" w:before="240" w:lineRule="auto"/>
        <w:ind w:left="0" w:right="600" w:firstLine="0"/>
        <w:rPr>
          <w:rFonts w:ascii="Arial" w:cs="Arial" w:eastAsia="Arial" w:hAnsi="Arial"/>
          <w:i w:val="1"/>
        </w:rPr>
      </w:pPr>
      <w:r w:rsidDel="00000000" w:rsidR="00000000" w:rsidRPr="00000000">
        <w:rPr>
          <w:rtl w:val="0"/>
        </w:rPr>
      </w:r>
    </w:p>
    <w:p w:rsidR="00000000" w:rsidDel="00000000" w:rsidP="00000000" w:rsidRDefault="00000000" w:rsidRPr="00000000" w14:paraId="00000022">
      <w:pPr>
        <w:pStyle w:val="Heading3"/>
        <w:rPr>
          <w:rFonts w:ascii="Arial" w:cs="Arial" w:eastAsia="Arial" w:hAnsi="Arial"/>
          <w:color w:val="999999"/>
        </w:rPr>
      </w:pPr>
      <w:bookmarkStart w:colFirst="0" w:colLast="0" w:name="_bt354il3eczs" w:id="6"/>
      <w:bookmarkEnd w:id="6"/>
      <w:r w:rsidDel="00000000" w:rsidR="00000000" w:rsidRPr="00000000">
        <w:rPr>
          <w:rtl w:val="0"/>
        </w:rPr>
        <w:t xml:space="preserve">Testimonials </w:t>
      </w:r>
      <w:r w:rsidDel="00000000" w:rsidR="00000000" w:rsidRPr="00000000">
        <w:rPr>
          <w:rtl w:val="0"/>
        </w:rPr>
      </w:r>
    </w:p>
    <w:p w:rsidR="00000000" w:rsidDel="00000000" w:rsidP="00000000" w:rsidRDefault="00000000" w:rsidRPr="00000000" w14:paraId="00000023">
      <w:pPr>
        <w:numPr>
          <w:ilvl w:val="0"/>
          <w:numId w:val="4"/>
        </w:numPr>
        <w:spacing w:after="200" w:before="0" w:lineRule="auto"/>
        <w:ind w:left="720" w:hanging="360"/>
        <w:rPr>
          <w:rFonts w:ascii="Arial" w:cs="Arial" w:eastAsia="Arial" w:hAnsi="Arial"/>
        </w:rPr>
      </w:pPr>
      <w:r w:rsidDel="00000000" w:rsidR="00000000" w:rsidRPr="00000000">
        <w:rPr>
          <w:rFonts w:ascii="Arial" w:cs="Arial" w:eastAsia="Arial" w:hAnsi="Arial"/>
          <w:i w:val="1"/>
          <w:rtl w:val="0"/>
        </w:rPr>
        <w:t xml:space="preserve">“I would be lost without this app, thank you so much for making my travel business and personal life so much more streamlined without the anxiety” </w:t>
      </w:r>
      <w:r w:rsidDel="00000000" w:rsidR="00000000" w:rsidRPr="00000000">
        <w:rPr>
          <w:rFonts w:ascii="Arial" w:cs="Arial" w:eastAsia="Arial" w:hAnsi="Arial"/>
          <w:color w:val="999999"/>
          <w:rtl w:val="0"/>
        </w:rPr>
        <w:t xml:space="preserve">24 Apr 2025 - Travel with Wendy</w:t>
      </w:r>
    </w:p>
    <w:p w:rsidR="00000000" w:rsidDel="00000000" w:rsidP="00000000" w:rsidRDefault="00000000" w:rsidRPr="00000000" w14:paraId="00000024">
      <w:pPr>
        <w:numPr>
          <w:ilvl w:val="0"/>
          <w:numId w:val="4"/>
        </w:numPr>
        <w:spacing w:after="200" w:before="0" w:lineRule="auto"/>
        <w:ind w:left="720" w:hanging="360"/>
        <w:rPr>
          <w:rFonts w:ascii="Arial" w:cs="Arial" w:eastAsia="Arial" w:hAnsi="Arial"/>
        </w:rPr>
      </w:pPr>
      <w:r w:rsidDel="00000000" w:rsidR="00000000" w:rsidRPr="00000000">
        <w:rPr>
          <w:rFonts w:ascii="Arial" w:cs="Arial" w:eastAsia="Arial" w:hAnsi="Arial"/>
          <w:i w:val="1"/>
          <w:rtl w:val="0"/>
        </w:rPr>
        <w:t xml:space="preserve">“This is a great app. Absolutely invaluable for planning trips over the year, seeing where I might overstay and adjusting trip lengths to stay within the limit.”</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999999"/>
          <w:rtl w:val="0"/>
        </w:rPr>
        <w:t xml:space="preserve">30 Mar 2024 - Rocrell</w:t>
      </w:r>
    </w:p>
    <w:p w:rsidR="00000000" w:rsidDel="00000000" w:rsidP="00000000" w:rsidRDefault="00000000" w:rsidRPr="00000000" w14:paraId="00000025">
      <w:pPr>
        <w:numPr>
          <w:ilvl w:val="0"/>
          <w:numId w:val="4"/>
        </w:numPr>
        <w:spacing w:after="200" w:before="0" w:lineRule="auto"/>
        <w:ind w:left="720" w:hanging="360"/>
        <w:rPr>
          <w:rFonts w:ascii="Arial" w:cs="Arial" w:eastAsia="Arial" w:hAnsi="Arial"/>
        </w:rPr>
      </w:pPr>
      <w:r w:rsidDel="00000000" w:rsidR="00000000" w:rsidRPr="00000000">
        <w:rPr>
          <w:rFonts w:ascii="Arial" w:cs="Arial" w:eastAsia="Arial" w:hAnsi="Arial"/>
          <w:i w:val="1"/>
          <w:rtl w:val="0"/>
        </w:rPr>
        <w:t xml:space="preserve">“Super easy to use and makes trip planning much easier. I didn’t know what strife I could get in post-Brexit, and this takes the thinking out for me! Phew! Thank you!”</w:t>
      </w:r>
      <w:r w:rsidDel="00000000" w:rsidR="00000000" w:rsidRPr="00000000">
        <w:rPr>
          <w:rFonts w:ascii="Arial" w:cs="Arial" w:eastAsia="Arial" w:hAnsi="Arial"/>
          <w:color w:val="666666"/>
          <w:rtl w:val="0"/>
        </w:rPr>
        <w:t xml:space="preserve"> </w:t>
      </w:r>
      <w:r w:rsidDel="00000000" w:rsidR="00000000" w:rsidRPr="00000000">
        <w:rPr>
          <w:rFonts w:ascii="Arial" w:cs="Arial" w:eastAsia="Arial" w:hAnsi="Arial"/>
          <w:color w:val="999999"/>
          <w:rtl w:val="0"/>
        </w:rPr>
        <w:t xml:space="preserve">3 Jan 2023 - Yarnz</w:t>
      </w:r>
    </w:p>
    <w:p w:rsidR="00000000" w:rsidDel="00000000" w:rsidP="00000000" w:rsidRDefault="00000000" w:rsidRPr="00000000" w14:paraId="00000026">
      <w:pPr>
        <w:numPr>
          <w:ilvl w:val="0"/>
          <w:numId w:val="4"/>
        </w:numPr>
        <w:spacing w:after="200" w:lineRule="auto"/>
        <w:ind w:left="720" w:hanging="360"/>
        <w:rPr>
          <w:rFonts w:ascii="Arial" w:cs="Arial" w:eastAsia="Arial" w:hAnsi="Arial"/>
        </w:rPr>
      </w:pPr>
      <w:r w:rsidDel="00000000" w:rsidR="00000000" w:rsidRPr="00000000">
        <w:rPr>
          <w:rFonts w:ascii="Arial" w:cs="Arial" w:eastAsia="Arial" w:hAnsi="Arial"/>
          <w:i w:val="1"/>
          <w:rtl w:val="0"/>
        </w:rPr>
        <w:t xml:space="preserve">“Excellent app to help with planning trips in EU, which enables me to plan business and personal trips around Europe so I can stay within the 90/180 day rule.”</w:t>
      </w:r>
      <w:r w:rsidDel="00000000" w:rsidR="00000000" w:rsidRPr="00000000">
        <w:rPr>
          <w:rFonts w:ascii="Arial" w:cs="Arial" w:eastAsia="Arial" w:hAnsi="Arial"/>
          <w:i w:val="1"/>
          <w:color w:val="666666"/>
          <w:rtl w:val="0"/>
        </w:rPr>
        <w:t xml:space="preserve"> </w:t>
      </w:r>
      <w:r w:rsidDel="00000000" w:rsidR="00000000" w:rsidRPr="00000000">
        <w:rPr>
          <w:rFonts w:ascii="Arial" w:cs="Arial" w:eastAsia="Arial" w:hAnsi="Arial"/>
          <w:color w:val="999999"/>
          <w:rtl w:val="0"/>
        </w:rPr>
        <w:t xml:space="preserve">31 Mar 2025 - djl3110</w:t>
      </w:r>
    </w:p>
    <w:p w:rsidR="00000000" w:rsidDel="00000000" w:rsidP="00000000" w:rsidRDefault="00000000" w:rsidRPr="00000000" w14:paraId="00000027">
      <w:pPr>
        <w:spacing w:after="200" w:lineRule="auto"/>
        <w:rPr>
          <w:rFonts w:ascii="Arial" w:cs="Arial" w:eastAsia="Arial" w:hAnsi="Arial"/>
          <w:color w:val="999999"/>
        </w:rPr>
      </w:pPr>
      <w:r w:rsidDel="00000000" w:rsidR="00000000" w:rsidRPr="00000000">
        <w:rPr>
          <w:rtl w:val="0"/>
        </w:rPr>
      </w:r>
    </w:p>
    <w:p w:rsidR="00000000" w:rsidDel="00000000" w:rsidP="00000000" w:rsidRDefault="00000000" w:rsidRPr="00000000" w14:paraId="00000028">
      <w:pPr>
        <w:spacing w:after="200" w:lineRule="auto"/>
        <w:rPr>
          <w:rFonts w:ascii="Arial" w:cs="Arial" w:eastAsia="Arial" w:hAnsi="Arial"/>
          <w:i w:val="1"/>
          <w:color w:val="f3f3f3"/>
        </w:rPr>
      </w:pPr>
      <w:r w:rsidDel="00000000" w:rsidR="00000000" w:rsidRPr="00000000">
        <w:rPr>
          <w:rFonts w:ascii="Arial" w:cs="Arial" w:eastAsia="Arial" w:hAnsi="Arial"/>
          <w:rtl w:val="0"/>
        </w:rPr>
        <w:t xml:space="preserve">__________________________</w:t>
      </w:r>
      <w:r w:rsidDel="00000000" w:rsidR="00000000" w:rsidRPr="00000000">
        <w:rPr>
          <w:rtl w:val="0"/>
        </w:rPr>
      </w:r>
    </w:p>
    <w:p w:rsidR="00000000" w:rsidDel="00000000" w:rsidP="00000000" w:rsidRDefault="00000000" w:rsidRPr="00000000" w14:paraId="00000029">
      <w:pPr>
        <w:rPr>
          <w:rFonts w:ascii="Arial" w:cs="Arial" w:eastAsia="Arial" w:hAnsi="Arial"/>
          <w:i w:val="1"/>
        </w:rPr>
      </w:pPr>
      <w:r w:rsidDel="00000000" w:rsidR="00000000" w:rsidRPr="00000000">
        <w:rPr>
          <w:rFonts w:ascii="Arial" w:cs="Arial" w:eastAsia="Arial" w:hAnsi="Arial"/>
          <w:i w:val="1"/>
          <w:rtl w:val="0"/>
        </w:rPr>
        <w:t xml:space="preserve">Cremer now lives in France with his wife and co-founder, software developer Lucy Zidour, and their young family. </w:t>
      </w:r>
    </w:p>
    <w:p w:rsidR="00000000" w:rsidDel="00000000" w:rsidP="00000000" w:rsidRDefault="00000000" w:rsidRPr="00000000" w14:paraId="0000002A">
      <w:pPr>
        <w:rPr>
          <w:rFonts w:ascii="Arial" w:cs="Arial" w:eastAsia="Arial" w:hAnsi="Arial"/>
          <w:b w:val="1"/>
          <w:color w:val="999999"/>
          <w:u w:val="single"/>
        </w:rPr>
      </w:pPr>
      <w:r w:rsidDel="00000000" w:rsidR="00000000" w:rsidRPr="00000000">
        <w:rPr>
          <w:rFonts w:ascii="Arial" w:cs="Arial" w:eastAsia="Arial" w:hAnsi="Arial"/>
          <w:i w:val="1"/>
          <w:rtl w:val="0"/>
        </w:rPr>
        <w:t xml:space="preserve">Together with the Schengen Simple team, they continue to expand the app’s features and maintain its position as the essential travel tool for digital nomads, second-home owners, freelancers, and frequent visitors to Europe.</w:t>
      </w:r>
      <w:r w:rsidDel="00000000" w:rsidR="00000000" w:rsidRPr="00000000">
        <w:rPr>
          <w:rtl w:val="0"/>
        </w:rPr>
      </w:r>
    </w:p>
    <w:p w:rsidR="00000000" w:rsidDel="00000000" w:rsidP="00000000" w:rsidRDefault="00000000" w:rsidRPr="00000000" w14:paraId="0000002B">
      <w:pPr>
        <w:spacing w:after="200" w:lineRule="auto"/>
        <w:rPr>
          <w:rFonts w:ascii="Arial" w:cs="Arial" w:eastAsia="Arial" w:hAnsi="Arial"/>
        </w:rPr>
      </w:pPr>
      <w:r w:rsidDel="00000000" w:rsidR="00000000" w:rsidRPr="00000000">
        <w:rPr>
          <w:rFonts w:ascii="Arial" w:cs="Arial" w:eastAsia="Arial" w:hAnsi="Arial"/>
          <w:rtl w:val="0"/>
        </w:rPr>
        <w:t xml:space="preserve">__________________________</w:t>
      </w:r>
    </w:p>
    <w:p w:rsidR="00000000" w:rsidDel="00000000" w:rsidP="00000000" w:rsidRDefault="00000000" w:rsidRPr="00000000" w14:paraId="0000002C">
      <w:pPr>
        <w:spacing w:after="200" w:lineRule="auto"/>
        <w:rPr>
          <w:rFonts w:ascii="Arial" w:cs="Arial" w:eastAsia="Arial" w:hAnsi="Arial"/>
        </w:rPr>
      </w:pPr>
      <w:r w:rsidDel="00000000" w:rsidR="00000000" w:rsidRPr="00000000">
        <w:rPr>
          <w:rtl w:val="0"/>
        </w:rPr>
      </w:r>
    </w:p>
    <w:p w:rsidR="00000000" w:rsidDel="00000000" w:rsidP="00000000" w:rsidRDefault="00000000" w:rsidRPr="00000000" w14:paraId="0000002D">
      <w:pPr>
        <w:pStyle w:val="Heading3"/>
        <w:rPr>
          <w:rFonts w:ascii="Arial" w:cs="Arial" w:eastAsia="Arial" w:hAnsi="Arial"/>
        </w:rPr>
      </w:pPr>
      <w:bookmarkStart w:colFirst="0" w:colLast="0" w:name="_7embys2ar167" w:id="7"/>
      <w:bookmarkEnd w:id="7"/>
      <w:r w:rsidDel="00000000" w:rsidR="00000000" w:rsidRPr="00000000">
        <w:rPr>
          <w:rFonts w:ascii="Arial" w:cs="Arial" w:eastAsia="Arial" w:hAnsi="Arial"/>
          <w:rtl w:val="0"/>
        </w:rPr>
        <w:t xml:space="preserve">Availability:</w:t>
      </w:r>
    </w:p>
    <w:p w:rsidR="00000000" w:rsidDel="00000000" w:rsidP="00000000" w:rsidRDefault="00000000" w:rsidRPr="00000000" w14:paraId="0000002E">
      <w:pPr>
        <w:rPr>
          <w:rFonts w:ascii="Arial" w:cs="Arial" w:eastAsia="Arial" w:hAnsi="Arial"/>
        </w:rPr>
      </w:pPr>
      <w:r w:rsidDel="00000000" w:rsidR="00000000" w:rsidRPr="00000000">
        <w:rPr>
          <w:rFonts w:ascii="Arial" w:cs="Arial" w:eastAsia="Arial" w:hAnsi="Arial"/>
          <w:rtl w:val="0"/>
        </w:rPr>
        <w:t xml:space="preserve">Download Schengen Simple today:</w:t>
      </w:r>
    </w:p>
    <w:p w:rsidR="00000000" w:rsidDel="00000000" w:rsidP="00000000" w:rsidRDefault="00000000" w:rsidRPr="00000000" w14:paraId="0000002F">
      <w:pPr>
        <w:rPr>
          <w:rFonts w:ascii="Arial" w:cs="Arial" w:eastAsia="Arial" w:hAnsi="Arial"/>
          <w:b w:val="1"/>
          <w:color w:val="1155cc"/>
          <w:u w:val="single"/>
        </w:rPr>
      </w:pPr>
      <w:hyperlink r:id="rId6">
        <w:r w:rsidDel="00000000" w:rsidR="00000000" w:rsidRPr="00000000">
          <w:rPr>
            <w:rFonts w:ascii="Arial" w:cs="Arial" w:eastAsia="Arial" w:hAnsi="Arial"/>
            <w:b w:val="1"/>
            <w:color w:val="1155cc"/>
            <w:u w:val="single"/>
            <w:rtl w:val="0"/>
          </w:rPr>
          <w:t xml:space="preserve">iOS</w:t>
        </w:r>
      </w:hyperlink>
      <w:r w:rsidDel="00000000" w:rsidR="00000000" w:rsidRPr="00000000">
        <w:rPr>
          <w:rtl w:val="0"/>
        </w:rPr>
      </w:r>
    </w:p>
    <w:p w:rsidR="00000000" w:rsidDel="00000000" w:rsidP="00000000" w:rsidRDefault="00000000" w:rsidRPr="00000000" w14:paraId="00000030">
      <w:pPr>
        <w:rPr>
          <w:rFonts w:ascii="Arial" w:cs="Arial" w:eastAsia="Arial" w:hAnsi="Arial"/>
          <w:b w:val="1"/>
          <w:color w:val="1155cc"/>
          <w:u w:val="single"/>
        </w:rPr>
      </w:pPr>
      <w:hyperlink r:id="rId7">
        <w:r w:rsidDel="00000000" w:rsidR="00000000" w:rsidRPr="00000000">
          <w:rPr>
            <w:rFonts w:ascii="Arial" w:cs="Arial" w:eastAsia="Arial" w:hAnsi="Arial"/>
            <w:b w:val="1"/>
            <w:color w:val="1155cc"/>
            <w:u w:val="single"/>
            <w:rtl w:val="0"/>
          </w:rPr>
          <w:t xml:space="preserve">Android</w:t>
        </w:r>
      </w:hyperlink>
      <w:r w:rsidDel="00000000" w:rsidR="00000000" w:rsidRPr="00000000">
        <w:rPr>
          <w:rtl w:val="0"/>
        </w:rPr>
      </w:r>
    </w:p>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rtl w:val="0"/>
        </w:rPr>
        <w:t xml:space="preserve">More info:</w:t>
      </w:r>
      <w:hyperlink r:id="rId8">
        <w:r w:rsidDel="00000000" w:rsidR="00000000" w:rsidRPr="00000000">
          <w:rPr>
            <w:rFonts w:ascii="Arial" w:cs="Arial" w:eastAsia="Arial" w:hAnsi="Arial"/>
            <w:rtl w:val="0"/>
          </w:rPr>
          <w:t xml:space="preserve"> </w:t>
        </w:r>
      </w:hyperlink>
      <w:hyperlink r:id="rId9">
        <w:r w:rsidDel="00000000" w:rsidR="00000000" w:rsidRPr="00000000">
          <w:rPr>
            <w:rFonts w:ascii="Arial" w:cs="Arial" w:eastAsia="Arial" w:hAnsi="Arial"/>
            <w:b w:val="1"/>
            <w:color w:val="1155cc"/>
            <w:u w:val="single"/>
            <w:rtl w:val="0"/>
          </w:rPr>
          <w:t xml:space="preserve">schengensimple.com</w:t>
        </w:r>
      </w:hyperlink>
      <w:r w:rsidDel="00000000" w:rsidR="00000000" w:rsidRPr="00000000">
        <w:rPr>
          <w:rtl w:val="0"/>
        </w:rPr>
      </w:r>
    </w:p>
    <w:p w:rsidR="00000000" w:rsidDel="00000000" w:rsidP="00000000" w:rsidRDefault="00000000" w:rsidRPr="00000000" w14:paraId="00000032">
      <w:pPr>
        <w:pStyle w:val="Heading3"/>
        <w:rPr>
          <w:rFonts w:ascii="Arial" w:cs="Arial" w:eastAsia="Arial" w:hAnsi="Arial"/>
        </w:rPr>
      </w:pPr>
      <w:bookmarkStart w:colFirst="0" w:colLast="0" w:name="_h3dyt54tgzbs" w:id="8"/>
      <w:bookmarkEnd w:id="8"/>
      <w:r w:rsidDel="00000000" w:rsidR="00000000" w:rsidRPr="00000000">
        <w:rPr>
          <w:rFonts w:ascii="Arial" w:cs="Arial" w:eastAsia="Arial" w:hAnsi="Arial"/>
          <w:rtl w:val="0"/>
        </w:rPr>
        <w:t xml:space="preserve">Media contact</w:t>
      </w:r>
    </w:p>
    <w:p w:rsidR="00000000" w:rsidDel="00000000" w:rsidP="00000000" w:rsidRDefault="00000000" w:rsidRPr="00000000" w14:paraId="00000033">
      <w:pPr>
        <w:spacing w:after="240" w:before="240" w:lineRule="auto"/>
        <w:rPr>
          <w:rFonts w:ascii="Arial" w:cs="Arial" w:eastAsia="Arial" w:hAnsi="Arial"/>
          <w:sz w:val="26"/>
          <w:szCs w:val="26"/>
        </w:rPr>
      </w:pPr>
      <w:r w:rsidDel="00000000" w:rsidR="00000000" w:rsidRPr="00000000">
        <w:rPr>
          <w:rFonts w:ascii="Arial" w:cs="Arial" w:eastAsia="Arial" w:hAnsi="Arial"/>
          <w:sz w:val="26"/>
          <w:szCs w:val="26"/>
          <w:rtl w:val="0"/>
        </w:rPr>
        <w:t xml:space="preserve">Get in touch at press@schengensimple.com</w:t>
      </w:r>
    </w:p>
    <w:p w:rsidR="00000000" w:rsidDel="00000000" w:rsidP="00000000" w:rsidRDefault="00000000" w:rsidRPr="00000000" w14:paraId="00000034">
      <w:pPr>
        <w:spacing w:after="240" w:before="240" w:lineRule="auto"/>
        <w:rPr>
          <w:rFonts w:ascii="Arial" w:cs="Arial" w:eastAsia="Arial" w:hAnsi="Arial"/>
          <w:sz w:val="26"/>
          <w:szCs w:val="26"/>
        </w:rPr>
      </w:pPr>
      <w:r w:rsidDel="00000000" w:rsidR="00000000" w:rsidRPr="00000000">
        <w:rPr>
          <w:rFonts w:ascii="Arial" w:cs="Arial" w:eastAsia="Arial" w:hAnsi="Arial"/>
          <w:sz w:val="26"/>
          <w:szCs w:val="26"/>
          <w:rtl w:val="0"/>
        </w:rPr>
        <w:t xml:space="preserve">Visit</w:t>
      </w:r>
      <w:hyperlink r:id="rId10">
        <w:r w:rsidDel="00000000" w:rsidR="00000000" w:rsidRPr="00000000">
          <w:rPr>
            <w:rFonts w:ascii="Arial" w:cs="Arial" w:eastAsia="Arial" w:hAnsi="Arial"/>
            <w:sz w:val="26"/>
            <w:szCs w:val="26"/>
            <w:rtl w:val="0"/>
          </w:rPr>
          <w:t xml:space="preserve"> </w:t>
        </w:r>
      </w:hyperlink>
      <w:hyperlink r:id="rId11">
        <w:r w:rsidDel="00000000" w:rsidR="00000000" w:rsidRPr="00000000">
          <w:rPr>
            <w:rFonts w:ascii="Arial" w:cs="Arial" w:eastAsia="Arial" w:hAnsi="Arial"/>
            <w:color w:val="1155cc"/>
            <w:sz w:val="26"/>
            <w:szCs w:val="26"/>
            <w:u w:val="single"/>
            <w:rtl w:val="0"/>
          </w:rPr>
          <w:t xml:space="preserve">www.schengensimple.com/press</w:t>
        </w:r>
      </w:hyperlink>
      <w:r w:rsidDel="00000000" w:rsidR="00000000" w:rsidRPr="00000000">
        <w:rPr>
          <w:rFonts w:ascii="Arial" w:cs="Arial" w:eastAsia="Arial" w:hAnsi="Arial"/>
          <w:sz w:val="26"/>
          <w:szCs w:val="26"/>
          <w:rtl w:val="0"/>
        </w:rPr>
        <w:t xml:space="preserve"> for our press kit</w:t>
      </w:r>
    </w:p>
    <w:p w:rsidR="00000000" w:rsidDel="00000000" w:rsidP="00000000" w:rsidRDefault="00000000" w:rsidRPr="00000000" w14:paraId="00000035">
      <w:pPr>
        <w:spacing w:after="240" w:before="240" w:lineRule="auto"/>
        <w:rPr>
          <w:rFonts w:ascii="Arial" w:cs="Arial" w:eastAsia="Arial" w:hAnsi="Arial"/>
          <w:sz w:val="26"/>
          <w:szCs w:val="26"/>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6"/>
        <w:szCs w:val="26"/>
        <w:lang w:val="en"/>
      </w:rPr>
    </w:rPrDefault>
    <w:pPrDefault>
      <w:pPr>
        <w:spacing w:after="240" w:before="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280" w:lineRule="auto"/>
    </w:pPr>
    <w:rPr>
      <w:rFonts w:ascii="Arial" w:cs="Arial" w:eastAsia="Arial" w:hAnsi="Arial"/>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Pr>
    <w:rPr>
      <w:rFonts w:ascii="Arial" w:cs="Arial" w:eastAsia="Arial" w:hAnsi="Arial"/>
      <w:b w:val="1"/>
      <w:sz w:val="38"/>
      <w:szCs w:val="38"/>
    </w:rPr>
  </w:style>
  <w:style w:type="paragraph" w:styleId="Subtitle">
    <w:name w:val="Subtitle"/>
    <w:basedOn w:val="Normal"/>
    <w:next w:val="Normal"/>
    <w:pPr>
      <w:keepNext w:val="1"/>
      <w:keepLines w:val="1"/>
      <w:spacing w:after="320" w:before="0" w:lineRule="auto"/>
    </w:pPr>
    <w:rPr>
      <w:rFonts w:ascii="Arial" w:cs="Arial" w:eastAsia="Arial" w:hAnsi="Arial"/>
      <w:b w:val="1"/>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notion.so/1acc4763581d8185b350d98074986b58?pvs=21" TargetMode="External"/><Relationship Id="rId10" Type="http://schemas.openxmlformats.org/officeDocument/2006/relationships/hyperlink" Target="https://www.notion.so/1acc4763581d8185b350d98074986b58?pvs=21" TargetMode="External"/><Relationship Id="rId9" Type="http://schemas.openxmlformats.org/officeDocument/2006/relationships/hyperlink" Target="https://www.schengensimple.com/" TargetMode="External"/><Relationship Id="rId5" Type="http://schemas.openxmlformats.org/officeDocument/2006/relationships/styles" Target="styles.xml"/><Relationship Id="rId6" Type="http://schemas.openxmlformats.org/officeDocument/2006/relationships/hyperlink" Target="https://apps.apple.com/gb/app/schengen-simple/id1637045933?ign-itscg=30200&amp;ign-itsct=apps_box_link" TargetMode="External"/><Relationship Id="rId7" Type="http://schemas.openxmlformats.org/officeDocument/2006/relationships/hyperlink" Target="https://play.google.com/store/apps/details?id=com.schengensimple.android" TargetMode="External"/><Relationship Id="rId8" Type="http://schemas.openxmlformats.org/officeDocument/2006/relationships/hyperlink" Target="https://www.schengensimp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