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7D8" w:rsidRPr="00713C58" w:rsidRDefault="00D46D38" w:rsidP="00D46D38">
      <w:pPr>
        <w:jc w:val="both"/>
        <w:rPr>
          <w:sz w:val="44"/>
          <w:szCs w:val="44"/>
        </w:rPr>
      </w:pPr>
      <w:r w:rsidRPr="00713C58">
        <w:rPr>
          <w:sz w:val="44"/>
          <w:szCs w:val="44"/>
        </w:rPr>
        <w:t>PRIVACY POLICY</w:t>
      </w:r>
    </w:p>
    <w:p w:rsidR="00D46D38" w:rsidRPr="00713C58" w:rsidRDefault="00D46D38" w:rsidP="00D46D38">
      <w:pPr>
        <w:jc w:val="both"/>
        <w:rPr>
          <w:rFonts w:ascii="Times New Roman" w:hAnsi="Times New Roman" w:cs="Times New Roman"/>
          <w:color w:val="333333"/>
        </w:rPr>
      </w:pPr>
      <w:r w:rsidRPr="00713C58">
        <w:rPr>
          <w:rFonts w:ascii="Times New Roman" w:hAnsi="Times New Roman" w:cs="Times New Roman"/>
          <w:color w:val="333333"/>
        </w:rPr>
        <w:t>We recognize that your privacy is very important and take it seriously. This Privacy Policy describes Safety First’s policies and procedures on the collection, use, disclosure, and sharing of your information when you use the through one of Safety First’s applications for mobile devices (e.g., the Safety First android application). We will not use or share your information with anyone except as described in this Privacy Policy. This Privacy Policy does not apply to information we collect by other means (including offline) or from other sources. Capitalized terms that are not defined in this Privacy Policy have the meaning given them in our</w:t>
      </w:r>
      <w:r w:rsidRPr="00713C58">
        <w:rPr>
          <w:rStyle w:val="apple-converted-space"/>
          <w:rFonts w:ascii="Times New Roman" w:hAnsi="Times New Roman" w:cs="Times New Roman"/>
          <w:color w:val="333333"/>
        </w:rPr>
        <w:t> </w:t>
      </w:r>
      <w:r w:rsidRPr="00713C58">
        <w:rPr>
          <w:rStyle w:val="qlinkcontainer"/>
          <w:rFonts w:ascii="Times New Roman" w:hAnsi="Times New Roman" w:cs="Times New Roman"/>
          <w:color w:val="333333"/>
        </w:rPr>
        <w:t>Terms of Service</w:t>
      </w:r>
      <w:r w:rsidRPr="00713C58">
        <w:rPr>
          <w:rFonts w:ascii="Times New Roman" w:hAnsi="Times New Roman" w:cs="Times New Roman"/>
          <w:color w:val="333333"/>
        </w:rPr>
        <w:t>.</w:t>
      </w:r>
    </w:p>
    <w:p w:rsidR="00D46D38" w:rsidRDefault="00D46D38" w:rsidP="00D46D38">
      <w:pPr>
        <w:jc w:val="both"/>
        <w:rPr>
          <w:rFonts w:ascii="Georgia" w:hAnsi="Georgia"/>
          <w:color w:val="333333"/>
        </w:rPr>
      </w:pPr>
    </w:p>
    <w:p w:rsidR="00D46D38" w:rsidRDefault="00D46D38" w:rsidP="00D46D38">
      <w:pPr>
        <w:pStyle w:val="qtextpara"/>
        <w:spacing w:before="0" w:beforeAutospacing="0" w:after="240" w:afterAutospacing="0"/>
        <w:rPr>
          <w:rFonts w:ascii="Georgia" w:hAnsi="Georgia"/>
          <w:color w:val="333333"/>
        </w:rPr>
      </w:pPr>
      <w:r>
        <w:rPr>
          <w:rFonts w:ascii="Georgia" w:hAnsi="Georgia"/>
          <w:b/>
          <w:bCs/>
          <w:color w:val="333333"/>
        </w:rPr>
        <w:t>Information Collection and Use</w:t>
      </w:r>
    </w:p>
    <w:p w:rsidR="00D46D38" w:rsidRPr="00713C58" w:rsidRDefault="00D46D38" w:rsidP="00D46D38">
      <w:pPr>
        <w:pStyle w:val="qtextpara"/>
        <w:spacing w:before="0" w:beforeAutospacing="0" w:after="240" w:afterAutospacing="0"/>
        <w:rPr>
          <w:color w:val="333333"/>
        </w:rPr>
      </w:pPr>
      <w:r w:rsidRPr="00713C58">
        <w:rPr>
          <w:color w:val="333333"/>
        </w:rPr>
        <w:t>Safety First uses information we collect to analyze how the Service is used, diagnose service or technical problems, maintain security, personalize content, remember information to help you efficiently access your account, monitor aggregate metrics such as total number of visitors, traffic, and demographic patterns, and track User Content and users as necessary to comply with the Digital Millennium Copyright Act and other applicable laws.</w:t>
      </w:r>
    </w:p>
    <w:p w:rsidR="00D46D38" w:rsidRDefault="00D46D38" w:rsidP="00D46D38">
      <w:pPr>
        <w:pStyle w:val="qtextpara"/>
        <w:spacing w:before="0" w:beforeAutospacing="0" w:after="240" w:afterAutospacing="0"/>
        <w:rPr>
          <w:rFonts w:ascii="Georgia" w:hAnsi="Georgia"/>
          <w:color w:val="333333"/>
        </w:rPr>
      </w:pPr>
      <w:r>
        <w:rPr>
          <w:rFonts w:ascii="Georgia" w:hAnsi="Georgia"/>
          <w:b/>
          <w:bCs/>
          <w:color w:val="333333"/>
        </w:rPr>
        <w:t>User-Provided Information:</w:t>
      </w:r>
    </w:p>
    <w:p w:rsidR="00D46D38" w:rsidRPr="00713C58" w:rsidRDefault="00D46D38" w:rsidP="00D46D38">
      <w:pPr>
        <w:pStyle w:val="qtextpara"/>
        <w:spacing w:before="0" w:beforeAutospacing="0" w:after="240" w:afterAutospacing="0"/>
        <w:rPr>
          <w:color w:val="333333"/>
          <w:sz w:val="22"/>
          <w:szCs w:val="22"/>
        </w:rPr>
      </w:pPr>
      <w:r w:rsidRPr="00713C58">
        <w:rPr>
          <w:color w:val="333333"/>
          <w:sz w:val="22"/>
          <w:szCs w:val="22"/>
        </w:rPr>
        <w:t>You provide us information about yourself, such as your name, e-mail address and interests, if you register for a member account with the Service. Your name and other information you choose to add to your profile will be available for public viewing on the Service. You may provide us with your mobile phone number if you choose to submit questions and receive answers via text message. We may use your email address to send you Service-related notices (including any notices required by law, in lieu of communication by postal mail). You can control receipt of certain Service-related messages on your Settings page. We may also use your contact information to send you marketing email messages. If you do not want to receive such messages, you may opt out by following the instructions in the message. If you correspond with us by email, we may retain the content of your email messages, your email address and our responses.</w:t>
      </w:r>
    </w:p>
    <w:p w:rsidR="00D46D38" w:rsidRPr="00713C58" w:rsidRDefault="00D46D38" w:rsidP="00D46D38">
      <w:pPr>
        <w:jc w:val="both"/>
        <w:rPr>
          <w:rFonts w:ascii="Times New Roman" w:hAnsi="Times New Roman" w:cs="Times New Roman"/>
          <w:color w:val="333333"/>
        </w:rPr>
      </w:pPr>
      <w:r w:rsidRPr="00713C58">
        <w:rPr>
          <w:rFonts w:ascii="Times New Roman" w:hAnsi="Times New Roman" w:cs="Times New Roman"/>
          <w:color w:val="333333"/>
        </w:rPr>
        <w:t>You also provide us information in User Content you post to the Service. Your questions, answers, and other contributions on the Service, and metadata about them (such as when you posted them), are publicly viewable on the Service, along with your name (unless the Service permits you to post anonymously). This information may be searched by search engines and be republished elsewhere on the Web in accordance with our</w:t>
      </w:r>
      <w:r w:rsidRPr="00713C58">
        <w:rPr>
          <w:rStyle w:val="apple-converted-space"/>
          <w:rFonts w:ascii="Times New Roman" w:hAnsi="Times New Roman" w:cs="Times New Roman"/>
          <w:color w:val="333333"/>
        </w:rPr>
        <w:t> </w:t>
      </w:r>
      <w:hyperlink r:id="rId4" w:history="1">
        <w:r w:rsidRPr="00713C58">
          <w:rPr>
            <w:rStyle w:val="Hyperlink"/>
            <w:rFonts w:ascii="Times New Roman" w:hAnsi="Times New Roman" w:cs="Times New Roman"/>
            <w:color w:val="2B6DAD"/>
            <w:u w:val="none"/>
          </w:rPr>
          <w:t>Terms of Service</w:t>
        </w:r>
      </w:hyperlink>
      <w:r w:rsidRPr="00713C58">
        <w:rPr>
          <w:rFonts w:ascii="Times New Roman" w:hAnsi="Times New Roman" w:cs="Times New Roman"/>
          <w:color w:val="333333"/>
        </w:rPr>
        <w:t>.</w:t>
      </w:r>
    </w:p>
    <w:p w:rsidR="00D46D38" w:rsidRPr="00713C58" w:rsidRDefault="00D46D38" w:rsidP="00D46D38">
      <w:pPr>
        <w:jc w:val="both"/>
        <w:rPr>
          <w:rFonts w:ascii="Times New Roman" w:hAnsi="Times New Roman" w:cs="Times New Roman"/>
          <w:color w:val="333333"/>
        </w:rPr>
      </w:pPr>
      <w:r w:rsidRPr="00713C58">
        <w:rPr>
          <w:rFonts w:ascii="Times New Roman" w:hAnsi="Times New Roman" w:cs="Times New Roman"/>
          <w:color w:val="333333"/>
        </w:rPr>
        <w:t>If you choose to use our invitation service to invite a friend to the Service, we will ask you for that person’s email address and automatically send an email invitation. You may also use our contact importer tool to help you upload your friends’ email addresses so you can find friends who are already on Safety First or invite friends to the Service. Safety First stores this information to send invitations, to register your friend if your invitation is accepted, to track the success of our invitation service, and to identify your friends on Safety First. By providing your friends’ email addresses to Safety First, you warrant that you have their consent to do so and for Safety First to use this information as described above.</w:t>
      </w:r>
    </w:p>
    <w:p w:rsidR="00713C58" w:rsidRDefault="00713C58" w:rsidP="00D46D38">
      <w:pPr>
        <w:pStyle w:val="qtextpara"/>
        <w:spacing w:before="0" w:beforeAutospacing="0" w:after="240" w:afterAutospacing="0"/>
        <w:rPr>
          <w:rFonts w:ascii="Georgia" w:hAnsi="Georgia"/>
          <w:b/>
          <w:bCs/>
          <w:color w:val="333333"/>
        </w:rPr>
      </w:pPr>
    </w:p>
    <w:p w:rsidR="00713C58" w:rsidRDefault="00713C58" w:rsidP="00D46D38">
      <w:pPr>
        <w:pStyle w:val="qtextpara"/>
        <w:spacing w:before="0" w:beforeAutospacing="0" w:after="240" w:afterAutospacing="0"/>
        <w:rPr>
          <w:rFonts w:ascii="Georgia" w:hAnsi="Georgia"/>
          <w:b/>
          <w:bCs/>
          <w:color w:val="333333"/>
        </w:rPr>
      </w:pPr>
    </w:p>
    <w:p w:rsidR="00D46D38" w:rsidRDefault="00D46D38" w:rsidP="00D46D38">
      <w:pPr>
        <w:pStyle w:val="qtextpara"/>
        <w:spacing w:before="0" w:beforeAutospacing="0" w:after="240" w:afterAutospacing="0"/>
        <w:rPr>
          <w:rFonts w:ascii="Georgia" w:hAnsi="Georgia"/>
          <w:color w:val="333333"/>
        </w:rPr>
      </w:pPr>
      <w:r>
        <w:rPr>
          <w:rFonts w:ascii="Georgia" w:hAnsi="Georgia"/>
          <w:b/>
          <w:bCs/>
          <w:color w:val="333333"/>
        </w:rPr>
        <w:lastRenderedPageBreak/>
        <w:t>How We Share Your Information</w:t>
      </w:r>
    </w:p>
    <w:p w:rsidR="00D46D38" w:rsidRPr="00713C58" w:rsidRDefault="00D46D38" w:rsidP="00D46D38">
      <w:pPr>
        <w:pStyle w:val="qtextpara"/>
        <w:spacing w:before="0" w:beforeAutospacing="0" w:after="240" w:afterAutospacing="0"/>
        <w:rPr>
          <w:rFonts w:ascii="Georgia" w:hAnsi="Georgia"/>
          <w:color w:val="333333"/>
          <w:sz w:val="22"/>
          <w:szCs w:val="22"/>
        </w:rPr>
      </w:pPr>
      <w:r w:rsidRPr="00713C58">
        <w:rPr>
          <w:rFonts w:ascii="Georgia" w:hAnsi="Georgia"/>
          <w:color w:val="333333"/>
          <w:sz w:val="22"/>
          <w:szCs w:val="22"/>
        </w:rPr>
        <w:t>Safety First may share your information with third party service providers for the purpose of providing the Service to you, such as payment processors, email service providers, and providers of technical infrastructure (such as servers or databases co-located with hosting providers), engineering, or other support.</w:t>
      </w:r>
    </w:p>
    <w:p w:rsidR="00D46D38" w:rsidRPr="00713C58" w:rsidRDefault="00D46D38" w:rsidP="00D46D38">
      <w:pPr>
        <w:pStyle w:val="qtextpara"/>
        <w:spacing w:before="0" w:beforeAutospacing="0" w:after="240" w:afterAutospacing="0"/>
        <w:rPr>
          <w:rFonts w:ascii="Georgia" w:hAnsi="Georgia"/>
          <w:color w:val="333333"/>
          <w:sz w:val="22"/>
          <w:szCs w:val="22"/>
        </w:rPr>
      </w:pPr>
      <w:r w:rsidRPr="00713C58">
        <w:rPr>
          <w:rFonts w:ascii="Georgia" w:hAnsi="Georgia"/>
          <w:color w:val="333333"/>
          <w:sz w:val="22"/>
          <w:szCs w:val="22"/>
        </w:rPr>
        <w:t>We may also share your information with third parties offering combined services with Safety First. For example, we may share your information with third-party partners that display Safety First questions and answers through their services so that such partners can tailor content and advertising to you. If we do this, such third parties’ use of your information will be bound by this Privacy Policy.</w:t>
      </w:r>
    </w:p>
    <w:p w:rsidR="00D46D38" w:rsidRPr="00713C58" w:rsidRDefault="00D46D38" w:rsidP="00D46D38">
      <w:pPr>
        <w:pStyle w:val="qtextpara"/>
        <w:spacing w:before="0" w:beforeAutospacing="0" w:after="240" w:afterAutospacing="0"/>
        <w:rPr>
          <w:rFonts w:ascii="Georgia" w:hAnsi="Georgia"/>
          <w:color w:val="333333"/>
          <w:sz w:val="22"/>
          <w:szCs w:val="22"/>
        </w:rPr>
      </w:pPr>
      <w:r w:rsidRPr="00713C58">
        <w:rPr>
          <w:rFonts w:ascii="Georgia" w:hAnsi="Georgia"/>
          <w:color w:val="333333"/>
          <w:sz w:val="22"/>
          <w:szCs w:val="22"/>
        </w:rPr>
        <w:t>As we develop our business, we may buy or sell assets or business offerings. Customer, email, and visitor information are generally among the transferred business assets in these types of transactions. We may also transfer or assign such information in the course of corporate divestitures, mergers, or dissolution.</w:t>
      </w:r>
    </w:p>
    <w:p w:rsidR="00D46D38" w:rsidRPr="00713C58" w:rsidRDefault="00D46D38" w:rsidP="00D46D38">
      <w:pPr>
        <w:pStyle w:val="qtextpara"/>
        <w:spacing w:before="0" w:beforeAutospacing="0" w:after="240" w:afterAutospacing="0"/>
        <w:rPr>
          <w:rFonts w:ascii="Georgia" w:hAnsi="Georgia"/>
          <w:color w:val="333333"/>
          <w:sz w:val="22"/>
          <w:szCs w:val="22"/>
        </w:rPr>
      </w:pPr>
      <w:r w:rsidRPr="00713C58">
        <w:rPr>
          <w:rFonts w:ascii="Georgia" w:hAnsi="Georgia"/>
          <w:color w:val="333333"/>
          <w:sz w:val="22"/>
          <w:szCs w:val="22"/>
        </w:rPr>
        <w:t>We may share or disclose your information with your consent, such as if you choose to sign on to the Service through a third-party service. We cannot control third parties’ use of your information.</w:t>
      </w:r>
    </w:p>
    <w:p w:rsidR="00D46D38" w:rsidRPr="00713C58" w:rsidRDefault="00D46D38" w:rsidP="00D46D38">
      <w:pPr>
        <w:pStyle w:val="qtextpara"/>
        <w:spacing w:before="0" w:beforeAutospacing="0" w:after="240" w:afterAutospacing="0"/>
        <w:rPr>
          <w:rFonts w:ascii="Georgia" w:hAnsi="Georgia"/>
          <w:color w:val="333333"/>
          <w:sz w:val="22"/>
          <w:szCs w:val="22"/>
        </w:rPr>
      </w:pPr>
      <w:r w:rsidRPr="00713C58">
        <w:rPr>
          <w:rFonts w:ascii="Georgia" w:hAnsi="Georgia"/>
          <w:color w:val="333333"/>
          <w:sz w:val="22"/>
          <w:szCs w:val="22"/>
        </w:rPr>
        <w:t>We may disclose your information if we are required to do so by law, or if we believe in good faith that it is reasonably necessary to (i) respond to claims asserted against us or to comply with legal process (for example, subpoenas or warrants), (ii) enforce or administer our agreements with users, such as the Terms of Service; (iii) for fraud prevention, risk assessment, investigation, customer support, product development and de-bugging purposes, or (iv) protect the rights, property or safety of Safety First, its users, or members of the public.</w:t>
      </w:r>
    </w:p>
    <w:p w:rsidR="00D46D38" w:rsidRPr="00713C58" w:rsidRDefault="00D46D38" w:rsidP="00D46D38">
      <w:pPr>
        <w:pStyle w:val="qtextpara"/>
        <w:spacing w:before="0" w:beforeAutospacing="0" w:after="240" w:afterAutospacing="0"/>
        <w:rPr>
          <w:rFonts w:ascii="Georgia" w:hAnsi="Georgia"/>
          <w:color w:val="333333"/>
          <w:sz w:val="22"/>
          <w:szCs w:val="22"/>
        </w:rPr>
      </w:pPr>
      <w:r w:rsidRPr="00713C58">
        <w:rPr>
          <w:rFonts w:ascii="Georgia" w:hAnsi="Georgia"/>
          <w:color w:val="333333"/>
          <w:sz w:val="22"/>
          <w:szCs w:val="22"/>
        </w:rPr>
        <w:t>By using the Service you consent to the transfer of your information to the United States and/or to other countries for storage, processing and use by Safety First in accordance with our Privacy Policy.</w:t>
      </w:r>
    </w:p>
    <w:p w:rsidR="00D46D38" w:rsidRPr="00713C58" w:rsidRDefault="00D46D38" w:rsidP="00D46D38">
      <w:pPr>
        <w:pStyle w:val="qtextpara"/>
        <w:spacing w:before="0" w:beforeAutospacing="0" w:after="240" w:afterAutospacing="0"/>
        <w:rPr>
          <w:rFonts w:ascii="Georgia" w:hAnsi="Georgia"/>
          <w:color w:val="333333"/>
          <w:sz w:val="22"/>
          <w:szCs w:val="22"/>
        </w:rPr>
      </w:pPr>
      <w:r w:rsidRPr="00713C58">
        <w:rPr>
          <w:rFonts w:ascii="Georgia" w:hAnsi="Georgia"/>
          <w:color w:val="333333"/>
          <w:sz w:val="22"/>
          <w:szCs w:val="22"/>
        </w:rPr>
        <w:t>We may aggregate and/or anonymize information collected through the Service so that the information does not identify you. We may use aggregated, anonymized, and other de-identified information for any purpose, including for research and marketing purposes, and our use and disclosure of such information is not subject to any restrictions under this Privacy Policy.</w:t>
      </w:r>
    </w:p>
    <w:p w:rsidR="00D46D38" w:rsidRDefault="00D46D38" w:rsidP="00D46D38">
      <w:pPr>
        <w:pStyle w:val="qtextpara"/>
        <w:spacing w:before="0" w:beforeAutospacing="0" w:after="240" w:afterAutospacing="0"/>
        <w:rPr>
          <w:rFonts w:ascii="Georgia" w:hAnsi="Georgia"/>
          <w:color w:val="333333"/>
        </w:rPr>
      </w:pPr>
      <w:r>
        <w:rPr>
          <w:rFonts w:ascii="Georgia" w:hAnsi="Georgia"/>
          <w:b/>
          <w:bCs/>
          <w:color w:val="333333"/>
        </w:rPr>
        <w:t>How We Protect Your Information</w:t>
      </w:r>
    </w:p>
    <w:p w:rsidR="00D46D38" w:rsidRPr="00713C58" w:rsidRDefault="00D46D38" w:rsidP="00D46D38">
      <w:pPr>
        <w:pStyle w:val="qtextpara"/>
        <w:spacing w:before="0" w:beforeAutospacing="0" w:after="240" w:afterAutospacing="0"/>
        <w:rPr>
          <w:rFonts w:ascii="Georgia" w:hAnsi="Georgia"/>
          <w:color w:val="333333"/>
          <w:sz w:val="22"/>
          <w:szCs w:val="22"/>
        </w:rPr>
      </w:pPr>
      <w:r w:rsidRPr="00713C58">
        <w:rPr>
          <w:rFonts w:ascii="Georgia" w:hAnsi="Georgia"/>
          <w:color w:val="333333"/>
          <w:sz w:val="22"/>
          <w:szCs w:val="22"/>
        </w:rPr>
        <w:t>Safety First uses a variety of physical, managerial, and technical safeguards to preserve the integrity and security of your information, based on the sensitivity of the information. We cannot, however, ensure or warrant the security of any information you transmit to Safety First or guarantee that your information on the Service may not be accessed, disclosed, altered, or destroyed by breach of any of our physical, technical, or managerial safeguards.</w:t>
      </w:r>
    </w:p>
    <w:p w:rsidR="00D46D38" w:rsidRDefault="00D46D38" w:rsidP="00D46D38">
      <w:pPr>
        <w:pStyle w:val="qtextpara"/>
        <w:spacing w:before="0" w:beforeAutospacing="0" w:after="240" w:afterAutospacing="0"/>
        <w:rPr>
          <w:rFonts w:ascii="Georgia" w:hAnsi="Georgia"/>
          <w:color w:val="333333"/>
        </w:rPr>
      </w:pPr>
      <w:r>
        <w:rPr>
          <w:rFonts w:ascii="Georgia" w:hAnsi="Georgia"/>
          <w:b/>
          <w:bCs/>
          <w:color w:val="333333"/>
        </w:rPr>
        <w:t>Your Choices About Your Information</w:t>
      </w:r>
    </w:p>
    <w:p w:rsidR="00D46D38" w:rsidRPr="00713C58" w:rsidRDefault="00D46D38" w:rsidP="00D46D38">
      <w:pPr>
        <w:pStyle w:val="qtextpara"/>
        <w:spacing w:before="0" w:beforeAutospacing="0" w:after="240" w:afterAutospacing="0"/>
        <w:rPr>
          <w:rFonts w:ascii="Georgia" w:hAnsi="Georgia"/>
          <w:color w:val="333333"/>
          <w:sz w:val="22"/>
          <w:szCs w:val="22"/>
        </w:rPr>
      </w:pPr>
      <w:r w:rsidRPr="00713C58">
        <w:rPr>
          <w:rFonts w:ascii="Georgia" w:hAnsi="Georgia"/>
          <w:color w:val="333333"/>
          <w:sz w:val="22"/>
          <w:szCs w:val="22"/>
        </w:rPr>
        <w:t>You may, of course, decline to submit information through the Service, in which case Safety First may not be able to provide certain services to you. You may update or correct your account information and email preferences at any time by logging in to your account. You may also delete your account if you chose to</w:t>
      </w:r>
      <w:r w:rsidR="00713C58">
        <w:rPr>
          <w:rFonts w:ascii="Georgia" w:hAnsi="Georgia"/>
          <w:color w:val="333333"/>
          <w:sz w:val="22"/>
          <w:szCs w:val="22"/>
        </w:rPr>
        <w:t>.</w:t>
      </w:r>
    </w:p>
    <w:p w:rsidR="00D46D38" w:rsidRDefault="00D46D38" w:rsidP="00D46D38">
      <w:pPr>
        <w:pStyle w:val="qtextpara"/>
        <w:spacing w:before="0" w:beforeAutospacing="0" w:after="240" w:afterAutospacing="0"/>
        <w:rPr>
          <w:rFonts w:ascii="Georgia" w:hAnsi="Georgia"/>
          <w:color w:val="333333"/>
        </w:rPr>
      </w:pPr>
      <w:r>
        <w:rPr>
          <w:rFonts w:ascii="Georgia" w:hAnsi="Georgia"/>
          <w:b/>
          <w:bCs/>
          <w:color w:val="333333"/>
        </w:rPr>
        <w:lastRenderedPageBreak/>
        <w:t>Changes to Our Privacy Policy</w:t>
      </w:r>
    </w:p>
    <w:p w:rsidR="00D46D38" w:rsidRPr="00713C58" w:rsidRDefault="00D46D38" w:rsidP="00D46D38">
      <w:pPr>
        <w:pStyle w:val="qtextpara"/>
        <w:spacing w:before="0" w:beforeAutospacing="0" w:after="240" w:afterAutospacing="0"/>
        <w:rPr>
          <w:rFonts w:ascii="Georgia" w:hAnsi="Georgia"/>
          <w:color w:val="333333"/>
          <w:sz w:val="22"/>
          <w:szCs w:val="22"/>
        </w:rPr>
      </w:pPr>
      <w:r w:rsidRPr="00713C58">
        <w:rPr>
          <w:rFonts w:ascii="Georgia" w:hAnsi="Georgia"/>
          <w:color w:val="333333"/>
          <w:sz w:val="22"/>
          <w:szCs w:val="22"/>
        </w:rPr>
        <w:t>If we change our privacy policies and procedures, we will post those changes on this page to keep you aware of what information we collect, how we use it and under what circumstances we may disclose it. Changes to this Privacy Policy are effective when they are posted on this page.</w:t>
      </w:r>
    </w:p>
    <w:p w:rsidR="00D46D38" w:rsidRDefault="00D46D38" w:rsidP="00D46D38">
      <w:pPr>
        <w:jc w:val="both"/>
      </w:pPr>
    </w:p>
    <w:sectPr w:rsidR="00D46D38" w:rsidSect="0005660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46D38"/>
    <w:rsid w:val="00056602"/>
    <w:rsid w:val="00126950"/>
    <w:rsid w:val="00656231"/>
    <w:rsid w:val="00713C58"/>
    <w:rsid w:val="00D46D3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46D38"/>
  </w:style>
  <w:style w:type="character" w:customStyle="1" w:styleId="qlinkcontainer">
    <w:name w:val="qlink_container"/>
    <w:basedOn w:val="DefaultParagraphFont"/>
    <w:rsid w:val="00D46D38"/>
  </w:style>
  <w:style w:type="character" w:styleId="Hyperlink">
    <w:name w:val="Hyperlink"/>
    <w:basedOn w:val="DefaultParagraphFont"/>
    <w:uiPriority w:val="99"/>
    <w:semiHidden/>
    <w:unhideWhenUsed/>
    <w:rsid w:val="00D46D38"/>
    <w:rPr>
      <w:color w:val="0000FF"/>
      <w:u w:val="single"/>
    </w:rPr>
  </w:style>
  <w:style w:type="paragraph" w:customStyle="1" w:styleId="qtextpara">
    <w:name w:val="qtext_para"/>
    <w:basedOn w:val="Normal"/>
    <w:rsid w:val="00D46D3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471023360">
      <w:bodyDiv w:val="1"/>
      <w:marLeft w:val="0"/>
      <w:marRight w:val="0"/>
      <w:marTop w:val="0"/>
      <w:marBottom w:val="0"/>
      <w:divBdr>
        <w:top w:val="none" w:sz="0" w:space="0" w:color="auto"/>
        <w:left w:val="none" w:sz="0" w:space="0" w:color="auto"/>
        <w:bottom w:val="none" w:sz="0" w:space="0" w:color="auto"/>
        <w:right w:val="none" w:sz="0" w:space="0" w:color="auto"/>
      </w:divBdr>
    </w:div>
    <w:div w:id="748236785">
      <w:bodyDiv w:val="1"/>
      <w:marLeft w:val="0"/>
      <w:marRight w:val="0"/>
      <w:marTop w:val="0"/>
      <w:marBottom w:val="0"/>
      <w:divBdr>
        <w:top w:val="none" w:sz="0" w:space="0" w:color="auto"/>
        <w:left w:val="none" w:sz="0" w:space="0" w:color="auto"/>
        <w:bottom w:val="none" w:sz="0" w:space="0" w:color="auto"/>
        <w:right w:val="none" w:sz="0" w:space="0" w:color="auto"/>
      </w:divBdr>
    </w:div>
    <w:div w:id="805123646">
      <w:bodyDiv w:val="1"/>
      <w:marLeft w:val="0"/>
      <w:marRight w:val="0"/>
      <w:marTop w:val="0"/>
      <w:marBottom w:val="0"/>
      <w:divBdr>
        <w:top w:val="none" w:sz="0" w:space="0" w:color="auto"/>
        <w:left w:val="none" w:sz="0" w:space="0" w:color="auto"/>
        <w:bottom w:val="none" w:sz="0" w:space="0" w:color="auto"/>
        <w:right w:val="none" w:sz="0" w:space="0" w:color="auto"/>
      </w:divBdr>
    </w:div>
    <w:div w:id="1598715539">
      <w:bodyDiv w:val="1"/>
      <w:marLeft w:val="0"/>
      <w:marRight w:val="0"/>
      <w:marTop w:val="0"/>
      <w:marBottom w:val="0"/>
      <w:divBdr>
        <w:top w:val="none" w:sz="0" w:space="0" w:color="auto"/>
        <w:left w:val="none" w:sz="0" w:space="0" w:color="auto"/>
        <w:bottom w:val="none" w:sz="0" w:space="0" w:color="auto"/>
        <w:right w:val="none" w:sz="0" w:space="0" w:color="auto"/>
      </w:divBdr>
    </w:div>
    <w:div w:id="198249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quora.com/about/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1</cp:revision>
  <dcterms:created xsi:type="dcterms:W3CDTF">2016-12-05T15:14:00Z</dcterms:created>
  <dcterms:modified xsi:type="dcterms:W3CDTF">2016-12-05T15:26:00Z</dcterms:modified>
</cp:coreProperties>
</file>