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15" w:rsidRPr="003D6015" w:rsidRDefault="003D6015" w:rsidP="003D6015">
      <w:pPr>
        <w:jc w:val="center"/>
        <w:rPr>
          <w:sz w:val="26"/>
          <w:szCs w:val="26"/>
        </w:rPr>
      </w:pPr>
      <w:r w:rsidRPr="003D6015">
        <w:rPr>
          <w:sz w:val="26"/>
          <w:szCs w:val="26"/>
        </w:rPr>
        <w:t>En lien avec l’approche plurielle des nombres et des opérations en 1P et au cycle 5-8.</w:t>
      </w:r>
    </w:p>
    <w:p w:rsidR="003D6015" w:rsidRPr="003D6015" w:rsidRDefault="003D6015" w:rsidP="003D6015">
      <w:pPr>
        <w:jc w:val="center"/>
        <w:rPr>
          <w:b/>
          <w:sz w:val="26"/>
          <w:szCs w:val="26"/>
        </w:rPr>
      </w:pPr>
      <w:r w:rsidRPr="003D6015">
        <w:rPr>
          <w:sz w:val="26"/>
          <w:szCs w:val="26"/>
        </w:rPr>
        <w:br/>
      </w:r>
      <w:r w:rsidRPr="003D6015">
        <w:rPr>
          <w:b/>
          <w:sz w:val="26"/>
          <w:szCs w:val="26"/>
        </w:rPr>
        <w:t>Réflexion sur un procédé de calcul controversé : le passage à la dizaine.</w:t>
      </w:r>
    </w:p>
    <w:p w:rsidR="004B4198" w:rsidRDefault="003D6015" w:rsidP="003D6015">
      <w:pPr>
        <w:jc w:val="center"/>
        <w:rPr>
          <w:b/>
          <w:sz w:val="26"/>
          <w:szCs w:val="26"/>
        </w:rPr>
      </w:pPr>
      <w:r w:rsidRPr="003D6015">
        <w:rPr>
          <w:b/>
          <w:sz w:val="26"/>
          <w:szCs w:val="26"/>
        </w:rPr>
        <w:t>Plus largement, réflexion sur les outils les plus pertinents à construire et mobiliser pour devenir un calculateur éclairé et efficace.</w:t>
      </w:r>
      <w:r>
        <w:rPr>
          <w:b/>
          <w:sz w:val="26"/>
          <w:szCs w:val="26"/>
        </w:rPr>
        <w:br/>
      </w:r>
    </w:p>
    <w:p w:rsidR="008506CA" w:rsidRPr="008506CA" w:rsidRDefault="008506CA" w:rsidP="008506CA">
      <w:pPr>
        <w:rPr>
          <w:sz w:val="26"/>
          <w:szCs w:val="26"/>
          <w:u w:val="single"/>
        </w:rPr>
      </w:pPr>
      <w:r w:rsidRPr="008506CA">
        <w:rPr>
          <w:sz w:val="26"/>
          <w:szCs w:val="26"/>
          <w:u w:val="single"/>
        </w:rPr>
        <w:t xml:space="preserve">Le séminaire de 2H devrait permettre d’élucider </w:t>
      </w:r>
      <w:r w:rsidRPr="0054452B">
        <w:rPr>
          <w:sz w:val="26"/>
          <w:szCs w:val="26"/>
          <w:highlight w:val="yellow"/>
          <w:u w:val="single"/>
        </w:rPr>
        <w:t>les questions suivantes</w:t>
      </w:r>
      <w:r w:rsidRPr="008506CA">
        <w:rPr>
          <w:sz w:val="26"/>
          <w:szCs w:val="26"/>
          <w:u w:val="single"/>
        </w:rPr>
        <w:t>.</w:t>
      </w:r>
    </w:p>
    <w:p w:rsidR="003D6015" w:rsidRPr="003D6015" w:rsidRDefault="003D6015" w:rsidP="003D6015">
      <w:pPr>
        <w:rPr>
          <w:b/>
          <w:sz w:val="26"/>
          <w:szCs w:val="26"/>
        </w:rPr>
      </w:pPr>
      <w:r>
        <w:rPr>
          <w:sz w:val="26"/>
          <w:szCs w:val="26"/>
        </w:rPr>
        <w:t>Quels sont les préalables</w:t>
      </w:r>
      <w:r w:rsidRPr="003D6015">
        <w:rPr>
          <w:sz w:val="26"/>
          <w:szCs w:val="26"/>
        </w:rPr>
        <w:t xml:space="preserve">, </w:t>
      </w:r>
      <w:r>
        <w:rPr>
          <w:sz w:val="26"/>
          <w:szCs w:val="26"/>
        </w:rPr>
        <w:t>quelles sont les clés à mobiliser avant mê</w:t>
      </w:r>
      <w:r w:rsidRPr="003D6015">
        <w:rPr>
          <w:sz w:val="26"/>
          <w:szCs w:val="26"/>
        </w:rPr>
        <w:t xml:space="preserve">me d’enclencher une procédure </w:t>
      </w:r>
      <w:r w:rsidR="008506CA">
        <w:rPr>
          <w:sz w:val="26"/>
          <w:szCs w:val="26"/>
        </w:rPr>
        <w:t xml:space="preserve"> face à un calcul donné ?</w:t>
      </w:r>
    </w:p>
    <w:p w:rsidR="003D6015" w:rsidRDefault="003D6015" w:rsidP="003D6015">
      <w:pPr>
        <w:rPr>
          <w:sz w:val="26"/>
          <w:szCs w:val="26"/>
        </w:rPr>
      </w:pPr>
      <w:r>
        <w:rPr>
          <w:sz w:val="26"/>
          <w:szCs w:val="26"/>
        </w:rPr>
        <w:t>Quelle est la complexité du procédé de passage à la dizaine ?</w:t>
      </w:r>
      <w:r>
        <w:rPr>
          <w:sz w:val="26"/>
          <w:szCs w:val="26"/>
        </w:rPr>
        <w:br/>
        <w:t>Quels sont les préalables à sa construction ?</w:t>
      </w:r>
      <w:r>
        <w:rPr>
          <w:sz w:val="26"/>
          <w:szCs w:val="26"/>
        </w:rPr>
        <w:br/>
      </w:r>
      <w:r w:rsidR="008506CA">
        <w:rPr>
          <w:sz w:val="26"/>
          <w:szCs w:val="26"/>
        </w:rPr>
        <w:t>Quels matériels semi-abstraits, quelles manipulations contribuent à sa construction ?</w:t>
      </w:r>
      <w:r w:rsidR="008506CA">
        <w:rPr>
          <w:sz w:val="26"/>
          <w:szCs w:val="26"/>
        </w:rPr>
        <w:br/>
        <w:t>Vu sa complexité, faut-il s’obstiner à l’enseigner ?</w:t>
      </w:r>
    </w:p>
    <w:p w:rsidR="003D6015" w:rsidRDefault="008506CA" w:rsidP="003D6015">
      <w:pPr>
        <w:rPr>
          <w:sz w:val="26"/>
          <w:szCs w:val="26"/>
        </w:rPr>
      </w:pPr>
      <w:r>
        <w:rPr>
          <w:sz w:val="26"/>
          <w:szCs w:val="26"/>
        </w:rPr>
        <w:t>Quels autres outils de calculs peuvent être mobilisés dans l’obtention des résultats de la table d’addition des dix premiers nombres ?</w:t>
      </w:r>
    </w:p>
    <w:p w:rsidR="0054452B" w:rsidRDefault="003A0584" w:rsidP="003D6015">
      <w:pPr>
        <w:rPr>
          <w:sz w:val="26"/>
          <w:szCs w:val="26"/>
        </w:rPr>
      </w:pPr>
      <w:r>
        <w:rPr>
          <w:sz w:val="26"/>
          <w:szCs w:val="26"/>
        </w:rPr>
        <w:t>Plus généralement, c</w:t>
      </w:r>
      <w:r w:rsidR="008506CA">
        <w:rPr>
          <w:sz w:val="26"/>
          <w:szCs w:val="26"/>
        </w:rPr>
        <w:t>omment œuvrer à une réelle mobilité de la pensée calculatoire ?</w:t>
      </w:r>
    </w:p>
    <w:p w:rsidR="008506CA" w:rsidRDefault="0054452B" w:rsidP="003D6015">
      <w:pPr>
        <w:rPr>
          <w:sz w:val="26"/>
          <w:szCs w:val="26"/>
          <w:u w:val="single"/>
        </w:rPr>
      </w:pPr>
      <w:r w:rsidRPr="0054452B">
        <w:rPr>
          <w:sz w:val="26"/>
          <w:szCs w:val="26"/>
          <w:u w:val="single"/>
        </w:rPr>
        <w:t xml:space="preserve">La présentation, les recherches et échanges suivront </w:t>
      </w:r>
      <w:r w:rsidRPr="0054452B">
        <w:rPr>
          <w:sz w:val="26"/>
          <w:szCs w:val="26"/>
          <w:highlight w:val="yellow"/>
          <w:u w:val="single"/>
        </w:rPr>
        <w:t>le déroulement suivant</w:t>
      </w:r>
      <w:r w:rsidRPr="0054452B">
        <w:rPr>
          <w:sz w:val="26"/>
          <w:szCs w:val="26"/>
          <w:u w:val="single"/>
        </w:rPr>
        <w:t>.</w:t>
      </w:r>
      <w:r w:rsidR="008506CA" w:rsidRPr="0054452B">
        <w:rPr>
          <w:sz w:val="26"/>
          <w:szCs w:val="26"/>
          <w:u w:val="single"/>
        </w:rPr>
        <w:br/>
      </w:r>
    </w:p>
    <w:p w:rsidR="00C563A2" w:rsidRPr="003A0584" w:rsidRDefault="001D2A27" w:rsidP="00C563A2">
      <w:pPr>
        <w:pStyle w:val="Paragraphedeliste"/>
        <w:ind w:left="0"/>
        <w:rPr>
          <w:sz w:val="24"/>
          <w:highlight w:val="yellow"/>
        </w:rPr>
      </w:pPr>
      <w:r>
        <w:rPr>
          <w:sz w:val="24"/>
          <w:highlight w:val="yellow"/>
        </w:rPr>
        <w:t>Identifier t</w:t>
      </w:r>
      <w:r w:rsidR="0054452B" w:rsidRPr="003A0584">
        <w:rPr>
          <w:sz w:val="24"/>
          <w:highlight w:val="yellow"/>
        </w:rPr>
        <w:t>rois clés pour calculer</w:t>
      </w:r>
      <w:r w:rsidR="0054452B" w:rsidRPr="003A0584">
        <w:rPr>
          <w:sz w:val="24"/>
          <w:highlight w:val="yellow"/>
        </w:rPr>
        <w:br/>
      </w:r>
      <w:r w:rsidR="0054452B" w:rsidRPr="0054452B">
        <w:rPr>
          <w:sz w:val="24"/>
        </w:rPr>
        <w:t>A</w:t>
      </w:r>
      <w:r w:rsidR="0054452B">
        <w:rPr>
          <w:sz w:val="24"/>
        </w:rPr>
        <w:t xml:space="preserve"> </w:t>
      </w:r>
      <w:r w:rsidR="0054452B" w:rsidRPr="0054452B">
        <w:rPr>
          <w:sz w:val="24"/>
        </w:rPr>
        <w:t>partir de calculs</w:t>
      </w:r>
      <w:r w:rsidR="0054452B">
        <w:rPr>
          <w:sz w:val="24"/>
        </w:rPr>
        <w:t xml:space="preserve"> à résoudre</w:t>
      </w:r>
      <w:r w:rsidR="0054452B" w:rsidRPr="0054452B">
        <w:rPr>
          <w:sz w:val="24"/>
        </w:rPr>
        <w:t xml:space="preserve">, observer </w:t>
      </w:r>
      <w:r w:rsidR="0054452B">
        <w:rPr>
          <w:sz w:val="24"/>
        </w:rPr>
        <w:t xml:space="preserve">les représentations nécessaires à mobiliser </w:t>
      </w:r>
      <w:r w:rsidR="0054452B">
        <w:rPr>
          <w:sz w:val="24"/>
        </w:rPr>
        <w:br/>
        <w:t>- des nombres en présence</w:t>
      </w:r>
      <w:r w:rsidR="00C563A2">
        <w:rPr>
          <w:sz w:val="24"/>
        </w:rPr>
        <w:t>,</w:t>
      </w:r>
      <w:r w:rsidR="0054452B">
        <w:rPr>
          <w:sz w:val="24"/>
        </w:rPr>
        <w:br/>
        <w:t>- de l’opération imposée</w:t>
      </w:r>
      <w:r w:rsidR="00C563A2">
        <w:rPr>
          <w:sz w:val="24"/>
        </w:rPr>
        <w:t>,</w:t>
      </w:r>
      <w:r w:rsidR="0054452B">
        <w:rPr>
          <w:sz w:val="24"/>
        </w:rPr>
        <w:br/>
        <w:t>- de l’égalité en suspens</w:t>
      </w:r>
      <w:r w:rsidR="00C563A2">
        <w:rPr>
          <w:sz w:val="24"/>
        </w:rPr>
        <w:t>.</w:t>
      </w:r>
      <w:r w:rsidR="0054452B" w:rsidRPr="0054452B">
        <w:rPr>
          <w:sz w:val="24"/>
        </w:rPr>
        <w:br/>
      </w:r>
      <w:r w:rsidR="0054452B">
        <w:rPr>
          <w:b/>
          <w:sz w:val="24"/>
          <w:highlight w:val="yellow"/>
        </w:rPr>
        <w:br/>
      </w:r>
      <w:r w:rsidR="003A0584">
        <w:rPr>
          <w:sz w:val="24"/>
          <w:highlight w:val="yellow"/>
        </w:rPr>
        <w:t xml:space="preserve">Clarifier la complexité et les préalables </w:t>
      </w:r>
      <w:r>
        <w:rPr>
          <w:sz w:val="24"/>
          <w:highlight w:val="yellow"/>
        </w:rPr>
        <w:t xml:space="preserve">de la construction du passage à la dizaine. </w:t>
      </w:r>
    </w:p>
    <w:p w:rsidR="0054452B" w:rsidRPr="003A0584" w:rsidRDefault="0054452B" w:rsidP="0054452B">
      <w:pPr>
        <w:pStyle w:val="Paragraphedeliste"/>
        <w:ind w:left="0"/>
        <w:rPr>
          <w:sz w:val="24"/>
        </w:rPr>
      </w:pPr>
    </w:p>
    <w:p w:rsidR="00C563A2" w:rsidRPr="003A0584" w:rsidRDefault="00C563A2" w:rsidP="0054452B">
      <w:pPr>
        <w:pStyle w:val="Paragraphedeliste"/>
        <w:numPr>
          <w:ilvl w:val="0"/>
          <w:numId w:val="2"/>
        </w:numPr>
        <w:rPr>
          <w:sz w:val="24"/>
        </w:rPr>
      </w:pPr>
      <w:r w:rsidRPr="003A0584">
        <w:rPr>
          <w:sz w:val="24"/>
        </w:rPr>
        <w:t>A travers son écriture traditionnelle, observons sa complexité.</w:t>
      </w:r>
    </w:p>
    <w:p w:rsidR="0054452B" w:rsidRPr="003A0584" w:rsidRDefault="0054452B" w:rsidP="0054452B">
      <w:pPr>
        <w:pStyle w:val="Paragraphedeliste"/>
        <w:numPr>
          <w:ilvl w:val="0"/>
          <w:numId w:val="2"/>
        </w:numPr>
        <w:rPr>
          <w:sz w:val="24"/>
        </w:rPr>
      </w:pPr>
      <w:r w:rsidRPr="003A0584">
        <w:rPr>
          <w:sz w:val="24"/>
        </w:rPr>
        <w:t xml:space="preserve">Un premier préalable : </w:t>
      </w:r>
      <w:r w:rsidR="00C563A2" w:rsidRPr="003A0584">
        <w:rPr>
          <w:sz w:val="24"/>
        </w:rPr>
        <w:t xml:space="preserve">les représentations des nombres en schèmes, quels schèmes ? quels sont les intérêts et limites des différents types de schèmes ? </w:t>
      </w:r>
      <w:r w:rsidRPr="003A0584">
        <w:rPr>
          <w:sz w:val="24"/>
        </w:rPr>
        <w:br/>
      </w:r>
      <w:r w:rsidR="00C563A2" w:rsidRPr="003A0584">
        <w:rPr>
          <w:sz w:val="24"/>
        </w:rPr>
        <w:t xml:space="preserve">En quoi les schèmes force de 2 soutiennent-ils mieux le passage à la dizaine ? </w:t>
      </w:r>
      <w:r w:rsidRPr="003A0584">
        <w:rPr>
          <w:sz w:val="24"/>
        </w:rPr>
        <w:br/>
      </w:r>
    </w:p>
    <w:p w:rsidR="0054452B" w:rsidRPr="003A0584" w:rsidRDefault="0054452B" w:rsidP="0054452B">
      <w:pPr>
        <w:pStyle w:val="Paragraphedeliste"/>
        <w:numPr>
          <w:ilvl w:val="0"/>
          <w:numId w:val="2"/>
        </w:numPr>
        <w:rPr>
          <w:sz w:val="24"/>
        </w:rPr>
      </w:pPr>
      <w:r w:rsidRPr="003A0584">
        <w:rPr>
          <w:sz w:val="24"/>
        </w:rPr>
        <w:t xml:space="preserve">Un deuxième préalable : travailler les divers sens des opérations + et -, </w:t>
      </w:r>
      <w:r w:rsidRPr="003A0584">
        <w:rPr>
          <w:sz w:val="24"/>
        </w:rPr>
        <w:br/>
        <w:t>Dégager le vocabulaire opératoire varié et les symboles +, -, =</w:t>
      </w:r>
      <w:r w:rsidRPr="003A0584">
        <w:rPr>
          <w:sz w:val="24"/>
        </w:rPr>
        <w:br/>
      </w:r>
    </w:p>
    <w:p w:rsidR="0054452B" w:rsidRPr="003A0584" w:rsidRDefault="0054452B" w:rsidP="0054452B">
      <w:pPr>
        <w:pStyle w:val="Paragraphedeliste"/>
        <w:numPr>
          <w:ilvl w:val="0"/>
          <w:numId w:val="2"/>
        </w:numPr>
        <w:rPr>
          <w:sz w:val="24"/>
        </w:rPr>
      </w:pPr>
      <w:r w:rsidRPr="003A0584">
        <w:rPr>
          <w:sz w:val="24"/>
        </w:rPr>
        <w:lastRenderedPageBreak/>
        <w:t>Le passage à la dizaine : une façon de l’aborder</w:t>
      </w:r>
    </w:p>
    <w:p w:rsidR="0054452B" w:rsidRPr="003A0584" w:rsidRDefault="0054452B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Le matériel : double boite de dix, schèmes transparents</w:t>
      </w:r>
    </w:p>
    <w:p w:rsidR="0054452B" w:rsidRPr="003A0584" w:rsidRDefault="0054452B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Manipuler les calculs dans la 1</w:t>
      </w:r>
      <w:r w:rsidRPr="003A0584">
        <w:rPr>
          <w:sz w:val="24"/>
          <w:vertAlign w:val="superscript"/>
        </w:rPr>
        <w:t>e</w:t>
      </w:r>
      <w:r w:rsidRPr="003A0584">
        <w:rPr>
          <w:sz w:val="24"/>
        </w:rPr>
        <w:t xml:space="preserve"> puis la 2</w:t>
      </w:r>
      <w:r w:rsidRPr="003A0584">
        <w:rPr>
          <w:sz w:val="24"/>
          <w:vertAlign w:val="superscript"/>
        </w:rPr>
        <w:t>e</w:t>
      </w:r>
      <w:r w:rsidRPr="003A0584">
        <w:rPr>
          <w:sz w:val="24"/>
        </w:rPr>
        <w:t xml:space="preserve"> boite, de la 1</w:t>
      </w:r>
      <w:r w:rsidRPr="003A0584">
        <w:rPr>
          <w:sz w:val="24"/>
          <w:vertAlign w:val="superscript"/>
        </w:rPr>
        <w:t>e</w:t>
      </w:r>
      <w:r w:rsidRPr="003A0584">
        <w:rPr>
          <w:sz w:val="24"/>
        </w:rPr>
        <w:t xml:space="preserve"> boite à la 2</w:t>
      </w:r>
      <w:r w:rsidRPr="003A0584">
        <w:rPr>
          <w:sz w:val="24"/>
          <w:vertAlign w:val="superscript"/>
        </w:rPr>
        <w:t>e</w:t>
      </w:r>
      <w:r w:rsidRPr="003A0584">
        <w:rPr>
          <w:sz w:val="24"/>
        </w:rPr>
        <w:t xml:space="preserve"> boite</w:t>
      </w:r>
    </w:p>
    <w:p w:rsidR="0054452B" w:rsidRPr="003A0584" w:rsidRDefault="0054452B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Classer des calculs</w:t>
      </w:r>
    </w:p>
    <w:p w:rsidR="0054452B" w:rsidRPr="003A0584" w:rsidRDefault="0054452B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Ecrire la procédure</w:t>
      </w:r>
      <w:r w:rsidR="00C563A2" w:rsidRPr="003A0584">
        <w:rPr>
          <w:sz w:val="24"/>
        </w:rPr>
        <w:t xml:space="preserve"> en faisant référence aux maisons des nombres… petits détour sur les maisons des nombres.</w:t>
      </w:r>
      <w:r w:rsidRPr="003A0584">
        <w:rPr>
          <w:sz w:val="24"/>
        </w:rPr>
        <w:t xml:space="preserve"> </w:t>
      </w:r>
    </w:p>
    <w:p w:rsidR="0054452B" w:rsidRPr="003A0584" w:rsidRDefault="0054452B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Envisager des exercices progressifs</w:t>
      </w:r>
      <w:r w:rsidRPr="003A0584">
        <w:rPr>
          <w:sz w:val="24"/>
        </w:rPr>
        <w:br/>
      </w:r>
    </w:p>
    <w:p w:rsidR="0054452B" w:rsidRPr="003A0584" w:rsidRDefault="003A0584" w:rsidP="0054452B">
      <w:pPr>
        <w:pStyle w:val="Paragraphedeliste"/>
        <w:ind w:left="0"/>
        <w:rPr>
          <w:sz w:val="24"/>
        </w:rPr>
      </w:pPr>
      <w:proofErr w:type="spellStart"/>
      <w:r>
        <w:rPr>
          <w:sz w:val="24"/>
          <w:highlight w:val="yellow"/>
        </w:rPr>
        <w:t>Remittre</w:t>
      </w:r>
      <w:proofErr w:type="spellEnd"/>
      <w:r w:rsidR="0054452B" w:rsidRPr="003A0584">
        <w:rPr>
          <w:sz w:val="24"/>
          <w:highlight w:val="yellow"/>
        </w:rPr>
        <w:t xml:space="preserve"> en cause du passage à la dizaine</w:t>
      </w:r>
      <w:r w:rsidR="0054452B" w:rsidRPr="003A0584">
        <w:rPr>
          <w:sz w:val="24"/>
        </w:rPr>
        <w:t> </w:t>
      </w:r>
      <w:r w:rsidR="0054452B" w:rsidRPr="003A0584">
        <w:rPr>
          <w:sz w:val="24"/>
        </w:rPr>
        <w:br/>
      </w:r>
    </w:p>
    <w:p w:rsidR="00FA49F5" w:rsidRPr="003A0584" w:rsidRDefault="0054452B" w:rsidP="00FA49F5">
      <w:pPr>
        <w:pStyle w:val="Paragraphedeliste"/>
        <w:numPr>
          <w:ilvl w:val="0"/>
          <w:numId w:val="2"/>
        </w:numPr>
        <w:rPr>
          <w:sz w:val="24"/>
        </w:rPr>
      </w:pPr>
      <w:r w:rsidRPr="003A0584">
        <w:rPr>
          <w:sz w:val="24"/>
        </w:rPr>
        <w:t>Mais le passage à la dizaine est-il nécessaire ? Incontournable ?</w:t>
      </w:r>
      <w:r w:rsidR="00FA49F5" w:rsidRPr="003A0584">
        <w:rPr>
          <w:sz w:val="24"/>
        </w:rPr>
        <w:t xml:space="preserve"> Que mobiliser d’autre ? </w:t>
      </w:r>
      <w:r w:rsidR="00FA49F5" w:rsidRPr="003A0584">
        <w:rPr>
          <w:sz w:val="24"/>
        </w:rPr>
        <w:br/>
      </w:r>
      <w:r w:rsidRPr="003A0584">
        <w:rPr>
          <w:sz w:val="24"/>
        </w:rPr>
        <w:t>Observons</w:t>
      </w:r>
      <w:r w:rsidR="00FA49F5" w:rsidRPr="003A0584">
        <w:rPr>
          <w:sz w:val="24"/>
        </w:rPr>
        <w:t>, analysons</w:t>
      </w:r>
      <w:r w:rsidRPr="003A0584">
        <w:rPr>
          <w:sz w:val="24"/>
        </w:rPr>
        <w:t xml:space="preserve"> la table d’addition des dix premiers nombre</w:t>
      </w:r>
      <w:r w:rsidR="00FA49F5" w:rsidRPr="003A0584">
        <w:rPr>
          <w:sz w:val="24"/>
        </w:rPr>
        <w:t> !</w:t>
      </w:r>
    </w:p>
    <w:p w:rsidR="00FA49F5" w:rsidRPr="003A0584" w:rsidRDefault="00FA49F5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Quels sont les calculs « faciles », qu’est-ce qu’ils mobilisent ?</w:t>
      </w:r>
    </w:p>
    <w:p w:rsidR="00FA49F5" w:rsidRPr="003A0584" w:rsidRDefault="00FA49F5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Pour les autres, lesquels rassembler en lien avec les maisons des nombres ?</w:t>
      </w:r>
    </w:p>
    <w:p w:rsidR="00FA49F5" w:rsidRPr="003A0584" w:rsidRDefault="00FA49F5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Ensuite, lesquels pourraient s’appuyer sur la force de cinq ?</w:t>
      </w:r>
    </w:p>
    <w:p w:rsidR="0054452B" w:rsidRPr="003A0584" w:rsidRDefault="00FA49F5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>Que reste-il ? Comment se débrouiller ?</w:t>
      </w:r>
      <w:r w:rsidR="003A0584" w:rsidRPr="003A0584">
        <w:rPr>
          <w:sz w:val="24"/>
        </w:rPr>
        <w:t xml:space="preserve"> Qu</w:t>
      </w:r>
      <w:r w:rsidRPr="003A0584">
        <w:rPr>
          <w:sz w:val="24"/>
        </w:rPr>
        <w:t>els outils connus pourraient servir ?</w:t>
      </w:r>
    </w:p>
    <w:p w:rsidR="00C563A2" w:rsidRPr="003A0584" w:rsidRDefault="0054452B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 w:rsidRPr="003A0584">
        <w:rPr>
          <w:sz w:val="24"/>
        </w:rPr>
        <w:t xml:space="preserve">Lions-les </w:t>
      </w:r>
      <w:r w:rsidR="00FA49F5" w:rsidRPr="003A0584">
        <w:rPr>
          <w:sz w:val="24"/>
        </w:rPr>
        <w:t xml:space="preserve">outils </w:t>
      </w:r>
      <w:r w:rsidRPr="003A0584">
        <w:rPr>
          <w:sz w:val="24"/>
        </w:rPr>
        <w:t>aux matériels de représentation des nombres adéquats</w:t>
      </w:r>
    </w:p>
    <w:p w:rsidR="00FA49F5" w:rsidRPr="003A0584" w:rsidRDefault="001D2A27" w:rsidP="0054452B">
      <w:pPr>
        <w:pStyle w:val="Paragraphedeliste"/>
        <w:numPr>
          <w:ilvl w:val="0"/>
          <w:numId w:val="1"/>
        </w:numPr>
        <w:ind w:left="993"/>
        <w:rPr>
          <w:sz w:val="24"/>
        </w:rPr>
      </w:pPr>
      <w:r>
        <w:rPr>
          <w:sz w:val="24"/>
        </w:rPr>
        <w:t>Face</w:t>
      </w:r>
      <w:r w:rsidR="00C563A2" w:rsidRPr="003A0584">
        <w:rPr>
          <w:sz w:val="24"/>
        </w:rPr>
        <w:t xml:space="preserve"> à des calculs donnés choisissons le ou les procédés efficaces</w:t>
      </w:r>
    </w:p>
    <w:p w:rsidR="008506CA" w:rsidRPr="003A0584" w:rsidRDefault="001D2A27" w:rsidP="00FA49F5">
      <w:pPr>
        <w:ind w:left="709"/>
        <w:rPr>
          <w:sz w:val="24"/>
        </w:rPr>
      </w:pPr>
      <w:r>
        <w:rPr>
          <w:sz w:val="24"/>
        </w:rPr>
        <w:t xml:space="preserve">Et pour la soustraction ? </w:t>
      </w:r>
      <w:r w:rsidR="0054452B" w:rsidRPr="003A0584">
        <w:rPr>
          <w:sz w:val="24"/>
        </w:rPr>
        <w:t>Même démarche.</w:t>
      </w:r>
    </w:p>
    <w:p w:rsidR="003A0584" w:rsidRPr="003A0584" w:rsidRDefault="003A0584" w:rsidP="00FA49F5">
      <w:pPr>
        <w:ind w:left="709"/>
        <w:rPr>
          <w:sz w:val="24"/>
        </w:rPr>
      </w:pPr>
      <w:r w:rsidRPr="003A0584">
        <w:rPr>
          <w:sz w:val="24"/>
        </w:rPr>
        <w:drawing>
          <wp:inline distT="0" distB="0" distL="0" distR="0">
            <wp:extent cx="5328361" cy="2680468"/>
            <wp:effectExtent l="19050" t="0" r="563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009" r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361" cy="268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584" w:rsidRPr="003A0584" w:rsidRDefault="003A0584" w:rsidP="003A0584">
      <w:pPr>
        <w:rPr>
          <w:sz w:val="24"/>
        </w:rPr>
      </w:pPr>
      <w:r w:rsidRPr="003A0584">
        <w:rPr>
          <w:sz w:val="24"/>
          <w:highlight w:val="yellow"/>
        </w:rPr>
        <w:t>Œuvrer à une véritable mobilité de la pensée calculatoire</w:t>
      </w:r>
    </w:p>
    <w:p w:rsidR="003A0584" w:rsidRPr="003A0584" w:rsidRDefault="003A0584" w:rsidP="003A0584">
      <w:pPr>
        <w:rPr>
          <w:sz w:val="24"/>
        </w:rPr>
      </w:pPr>
      <w:r w:rsidRPr="003A0584">
        <w:rPr>
          <w:sz w:val="24"/>
        </w:rPr>
        <w:t>Quelques principes…</w:t>
      </w:r>
      <w:r w:rsidR="001D2A27">
        <w:rPr>
          <w:sz w:val="24"/>
        </w:rPr>
        <w:br/>
        <w:t>Tableau synthèse des outils de calculs.</w:t>
      </w:r>
    </w:p>
    <w:p w:rsidR="003A0584" w:rsidRPr="003A0584" w:rsidRDefault="003A0584" w:rsidP="003A0584">
      <w:pPr>
        <w:rPr>
          <w:sz w:val="24"/>
        </w:rPr>
      </w:pPr>
    </w:p>
    <w:p w:rsidR="003A0584" w:rsidRPr="003A0584" w:rsidRDefault="003A0584" w:rsidP="003A0584">
      <w:pPr>
        <w:jc w:val="center"/>
        <w:rPr>
          <w:b/>
          <w:sz w:val="24"/>
        </w:rPr>
      </w:pPr>
      <w:r w:rsidRPr="003A0584">
        <w:rPr>
          <w:b/>
          <w:sz w:val="24"/>
        </w:rPr>
        <w:t>Françoise Lucas et Agnès Lambert  - Séminaire du CREM -  12 décembre 2025</w:t>
      </w:r>
    </w:p>
    <w:sectPr w:rsidR="003A0584" w:rsidRPr="003A0584" w:rsidSect="004B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382"/>
    <w:multiLevelType w:val="hybridMultilevel"/>
    <w:tmpl w:val="67BE79E6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305C4"/>
    <w:multiLevelType w:val="hybridMultilevel"/>
    <w:tmpl w:val="EC0AECD0"/>
    <w:lvl w:ilvl="0" w:tplc="5FAEF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024AE"/>
    <w:multiLevelType w:val="hybridMultilevel"/>
    <w:tmpl w:val="4456F756"/>
    <w:lvl w:ilvl="0" w:tplc="E76A615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E35136"/>
    <w:multiLevelType w:val="hybridMultilevel"/>
    <w:tmpl w:val="A64E93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34EB2"/>
    <w:multiLevelType w:val="hybridMultilevel"/>
    <w:tmpl w:val="9A7C26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D6015"/>
    <w:rsid w:val="00057F50"/>
    <w:rsid w:val="001D2A27"/>
    <w:rsid w:val="00265B5C"/>
    <w:rsid w:val="002C380B"/>
    <w:rsid w:val="00307319"/>
    <w:rsid w:val="003A0584"/>
    <w:rsid w:val="003D6015"/>
    <w:rsid w:val="00495169"/>
    <w:rsid w:val="004B4198"/>
    <w:rsid w:val="0054452B"/>
    <w:rsid w:val="0060689B"/>
    <w:rsid w:val="008506CA"/>
    <w:rsid w:val="009314B2"/>
    <w:rsid w:val="00C563A2"/>
    <w:rsid w:val="00DD39A9"/>
    <w:rsid w:val="00E8659B"/>
    <w:rsid w:val="00F9079C"/>
    <w:rsid w:val="00FA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5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4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Lucas</dc:creator>
  <cp:lastModifiedBy>Francoise Lucas</cp:lastModifiedBy>
  <cp:revision>1</cp:revision>
  <cp:lastPrinted>2025-10-30T10:29:00Z</cp:lastPrinted>
  <dcterms:created xsi:type="dcterms:W3CDTF">2025-10-30T09:25:00Z</dcterms:created>
  <dcterms:modified xsi:type="dcterms:W3CDTF">2025-10-30T10:31:00Z</dcterms:modified>
</cp:coreProperties>
</file>