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1E" w:rsidRPr="0024331E" w:rsidRDefault="0024331E">
      <w:pPr>
        <w:rPr>
          <w:b/>
        </w:rPr>
      </w:pPr>
      <w:r w:rsidRPr="0024331E">
        <w:rPr>
          <w:b/>
        </w:rPr>
        <w:t>Technické parametry jeviště hlavního sálu Divadla pod Palmovkou</w:t>
      </w:r>
    </w:p>
    <w:p w:rsidR="0024331E" w:rsidRDefault="0024331E"/>
    <w:p w:rsidR="00231470" w:rsidRDefault="00231470">
      <w:r>
        <w:t>Jeviště: šířka v portálu 7,7 m, hloubka – maximální + forbína 18 m, od portálu k horizontu 15 m</w:t>
      </w:r>
    </w:p>
    <w:p w:rsidR="00231470" w:rsidRDefault="00231470">
      <w:r>
        <w:t>Forbína: šířka 11 m hloubka – k por</w:t>
      </w:r>
      <w:bookmarkStart w:id="0" w:name="_GoBack"/>
      <w:bookmarkEnd w:id="0"/>
      <w:r>
        <w:t>tálu 3 m výška forbíny 1,2 m vzdálenost k první řadě 1,5 m</w:t>
      </w:r>
    </w:p>
    <w:p w:rsidR="00231470" w:rsidRDefault="00231470">
      <w:r>
        <w:t>Portál: šířka 7,7 m, hloubka 1 m, výška 4,5 m</w:t>
      </w:r>
    </w:p>
    <w:p w:rsidR="00231470" w:rsidRDefault="00231470"/>
    <w:p w:rsidR="00231470" w:rsidRDefault="00231470">
      <w:r>
        <w:t xml:space="preserve">Vybavení: </w:t>
      </w:r>
    </w:p>
    <w:p w:rsidR="00231470" w:rsidRDefault="00231470">
      <w:r>
        <w:t>Jevištní tahy: celkem 20 tahů o nosnosti 160 kg každý</w:t>
      </w:r>
    </w:p>
    <w:p w:rsidR="00231470" w:rsidRDefault="00231470">
      <w:r>
        <w:t xml:space="preserve">Propadla: Jedno na Forbíně, druhé mezi portály, Železná protipožární opona, </w:t>
      </w:r>
      <w:proofErr w:type="spellStart"/>
      <w:r>
        <w:t>Inspice</w:t>
      </w:r>
      <w:proofErr w:type="spellEnd"/>
      <w:r>
        <w:t>, Přístup v rovině pro nákladní vozy s plošinou</w:t>
      </w:r>
    </w:p>
    <w:p w:rsidR="00231470" w:rsidRDefault="00231470">
      <w:r>
        <w:t xml:space="preserve">Vybavení k pronájmu: 10x polohovací praktikábl 2x1m 20cm-80cm, 2x </w:t>
      </w:r>
      <w:proofErr w:type="spellStart"/>
      <w:r>
        <w:t>troschod</w:t>
      </w:r>
      <w:proofErr w:type="spellEnd"/>
      <w:r>
        <w:t xml:space="preserve">, 1x </w:t>
      </w:r>
      <w:proofErr w:type="spellStart"/>
      <w:r>
        <w:t>čtyřschod</w:t>
      </w:r>
      <w:proofErr w:type="spellEnd"/>
    </w:p>
    <w:sectPr w:rsidR="0023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71"/>
    <w:rsid w:val="00231470"/>
    <w:rsid w:val="0024331E"/>
    <w:rsid w:val="00316E5C"/>
    <w:rsid w:val="0045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AA92-EBC7-4D0F-91A1-27A740F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Divadlo pod Palmovkou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Špíšek</dc:creator>
  <cp:keywords/>
  <dc:description/>
  <cp:lastModifiedBy>Ondřej Kubišta, MgA.</cp:lastModifiedBy>
  <cp:revision>3</cp:revision>
  <dcterms:created xsi:type="dcterms:W3CDTF">2017-09-05T09:03:00Z</dcterms:created>
  <dcterms:modified xsi:type="dcterms:W3CDTF">2017-09-08T11:33:00Z</dcterms:modified>
</cp:coreProperties>
</file>