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0" w:rsidRDefault="00F27BE0" w:rsidP="00F27B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</w:rPr>
        <w:t>IMPORTANT NOTE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F27BE0" w:rsidRDefault="00F27BE0" w:rsidP="00F27B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F27BE0" w:rsidRDefault="00F27BE0" w:rsidP="00F27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As part of your evaluation assignment, you need to answer 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>any one question of your choice</w:t>
      </w:r>
      <w:r>
        <w:rPr>
          <w:rStyle w:val="normaltextrun"/>
          <w:rFonts w:ascii="Calibri" w:hAnsi="Calibri" w:cs="Calibri"/>
          <w:sz w:val="32"/>
          <w:szCs w:val="32"/>
        </w:rPr>
        <w:t>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F27BE0" w:rsidRDefault="00F27BE0" w:rsidP="00F27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Please download and use the answering template available on step 1.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F27BE0" w:rsidRDefault="00F27BE0" w:rsidP="00F27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Kindly elaborate as much as possible.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F27BE0" w:rsidRDefault="00F27BE0" w:rsidP="007374BF">
      <w:pPr>
        <w:ind w:left="360" w:hanging="360"/>
      </w:pPr>
      <w:bookmarkStart w:id="0" w:name="_GoBack"/>
      <w:bookmarkEnd w:id="0"/>
    </w:p>
    <w:p w:rsidR="005D4B97" w:rsidRDefault="005D4B97" w:rsidP="007374BF">
      <w:pPr>
        <w:pStyle w:val="ListParagraph"/>
        <w:numPr>
          <w:ilvl w:val="0"/>
          <w:numId w:val="2"/>
        </w:numPr>
        <w:ind w:left="360"/>
      </w:pPr>
      <w:r>
        <w:t>John h</w:t>
      </w:r>
      <w:r w:rsidR="007374BF">
        <w:t>o</w:t>
      </w:r>
      <w:r>
        <w:t>ld</w:t>
      </w:r>
      <w:r w:rsidR="007374BF">
        <w:t>s</w:t>
      </w:r>
      <w:r>
        <w:t xml:space="preserve"> 10 percent interest in SS Partnership for past three years. His basis in the partnership </w:t>
      </w:r>
      <w:r w:rsidR="007374BF">
        <w:t>is</w:t>
      </w:r>
      <w:r>
        <w:t xml:space="preserve"> $200,000 which includ</w:t>
      </w:r>
      <w:r w:rsidR="007374BF">
        <w:t>es</w:t>
      </w:r>
      <w:r>
        <w:t xml:space="preserve"> a $100,000 share of nonrecourse debt that </w:t>
      </w:r>
      <w:r w:rsidR="007374BF">
        <w:t xml:space="preserve">is </w:t>
      </w:r>
      <w:r>
        <w:t xml:space="preserve">allocated to him. </w:t>
      </w:r>
    </w:p>
    <w:p w:rsidR="007374BF" w:rsidRDefault="007374BF"/>
    <w:p w:rsidR="005D4B97" w:rsidRDefault="005D4B97" w:rsidP="007374BF">
      <w:pPr>
        <w:ind w:left="360"/>
      </w:pPr>
      <w:r>
        <w:t>If</w:t>
      </w:r>
      <w:r w:rsidR="007374BF">
        <w:t xml:space="preserve"> </w:t>
      </w:r>
      <w:r>
        <w:t xml:space="preserve">John sells his interest in the partnership to Sally for $400,000, what would be Sally’s tax basis in </w:t>
      </w:r>
      <w:r w:rsidR="007374BF">
        <w:t>the partnership interest?</w:t>
      </w:r>
    </w:p>
    <w:p w:rsidR="007374BF" w:rsidRDefault="007374BF"/>
    <w:p w:rsidR="007374BF" w:rsidRDefault="007374BF" w:rsidP="007374BF">
      <w:pPr>
        <w:pStyle w:val="ListParagraph"/>
        <w:numPr>
          <w:ilvl w:val="0"/>
          <w:numId w:val="1"/>
        </w:numPr>
      </w:pPr>
      <w:r>
        <w:t>$200,000</w:t>
      </w:r>
    </w:p>
    <w:p w:rsidR="007374BF" w:rsidRDefault="007374BF" w:rsidP="007374BF">
      <w:pPr>
        <w:pStyle w:val="ListParagraph"/>
        <w:numPr>
          <w:ilvl w:val="0"/>
          <w:numId w:val="1"/>
        </w:numPr>
      </w:pPr>
      <w:r>
        <w:t>$300,000</w:t>
      </w:r>
    </w:p>
    <w:p w:rsidR="007374BF" w:rsidRDefault="007374BF" w:rsidP="007374BF">
      <w:pPr>
        <w:pStyle w:val="ListParagraph"/>
        <w:numPr>
          <w:ilvl w:val="0"/>
          <w:numId w:val="1"/>
        </w:numPr>
      </w:pPr>
      <w:r>
        <w:t>$400,000</w:t>
      </w:r>
    </w:p>
    <w:p w:rsidR="007374BF" w:rsidRDefault="007374BF" w:rsidP="007374BF">
      <w:pPr>
        <w:pStyle w:val="ListParagraph"/>
        <w:numPr>
          <w:ilvl w:val="0"/>
          <w:numId w:val="1"/>
        </w:numPr>
      </w:pPr>
      <w:r>
        <w:t>$500,000</w:t>
      </w:r>
    </w:p>
    <w:p w:rsidR="007374BF" w:rsidRDefault="007374BF" w:rsidP="007374BF"/>
    <w:p w:rsidR="007374BF" w:rsidRDefault="007374BF" w:rsidP="007374BF"/>
    <w:p w:rsidR="003F3C0C" w:rsidRDefault="003F3C0C" w:rsidP="007374BF">
      <w:pPr>
        <w:pStyle w:val="ListParagraph"/>
        <w:numPr>
          <w:ilvl w:val="0"/>
          <w:numId w:val="2"/>
        </w:numPr>
        <w:ind w:left="360"/>
      </w:pPr>
      <w:r>
        <w:t xml:space="preserve">During the previous year, PCM Inc., a C corporation, purchased 16 percent common stock of BDC Inc., another C corporation from its only shareholder. Both PCM and BDC operated in the same industry. During the current year, BDC Inc., distributed $1,000,000 dividends. Assume that PCM’s marginal tax rate is 21%. </w:t>
      </w:r>
    </w:p>
    <w:p w:rsidR="003F3C0C" w:rsidRDefault="003F3C0C" w:rsidP="003F3C0C"/>
    <w:p w:rsidR="00E642C4" w:rsidRDefault="003F3C0C" w:rsidP="003F3C0C">
      <w:pPr>
        <w:ind w:left="360"/>
      </w:pPr>
      <w:r>
        <w:t>What amount of tax will PCM pay on the dividends received from BDC?</w:t>
      </w:r>
    </w:p>
    <w:p w:rsidR="00E642C4" w:rsidRDefault="00E642C4" w:rsidP="003F3C0C">
      <w:pPr>
        <w:ind w:left="360"/>
      </w:pPr>
    </w:p>
    <w:p w:rsidR="00E642C4" w:rsidRDefault="00E642C4" w:rsidP="00E642C4">
      <w:pPr>
        <w:pStyle w:val="ListParagraph"/>
        <w:numPr>
          <w:ilvl w:val="0"/>
          <w:numId w:val="3"/>
        </w:numPr>
      </w:pPr>
      <w:r>
        <w:t>$210,000</w:t>
      </w:r>
    </w:p>
    <w:p w:rsidR="00E642C4" w:rsidRDefault="00E642C4" w:rsidP="00E642C4">
      <w:pPr>
        <w:pStyle w:val="ListParagraph"/>
        <w:numPr>
          <w:ilvl w:val="0"/>
          <w:numId w:val="3"/>
        </w:numPr>
      </w:pPr>
      <w:r>
        <w:t>$16,800</w:t>
      </w:r>
    </w:p>
    <w:p w:rsidR="00E642C4" w:rsidRDefault="00E642C4" w:rsidP="00E642C4">
      <w:pPr>
        <w:pStyle w:val="ListParagraph"/>
        <w:numPr>
          <w:ilvl w:val="0"/>
          <w:numId w:val="3"/>
        </w:numPr>
      </w:pPr>
      <w:r>
        <w:t>$33,600</w:t>
      </w:r>
    </w:p>
    <w:p w:rsidR="00E642C4" w:rsidRDefault="00E642C4" w:rsidP="00E642C4">
      <w:pPr>
        <w:pStyle w:val="ListParagraph"/>
        <w:numPr>
          <w:ilvl w:val="0"/>
          <w:numId w:val="3"/>
        </w:numPr>
      </w:pPr>
      <w:r>
        <w:t>$160,000</w:t>
      </w:r>
    </w:p>
    <w:p w:rsidR="00E642C4" w:rsidRDefault="00E642C4" w:rsidP="00E642C4">
      <w:pPr>
        <w:ind w:left="360"/>
      </w:pPr>
    </w:p>
    <w:p w:rsidR="00E642C4" w:rsidRDefault="00E642C4" w:rsidP="00E642C4"/>
    <w:p w:rsidR="00595F90" w:rsidRDefault="00595F90" w:rsidP="00E642C4">
      <w:pPr>
        <w:pStyle w:val="ListParagraph"/>
        <w:numPr>
          <w:ilvl w:val="0"/>
          <w:numId w:val="2"/>
        </w:numPr>
        <w:ind w:left="360"/>
      </w:pPr>
      <w:r>
        <w:t>This year, Company J reported current earnings and profits of $200,000 and accumulated earnings and profits of $200,000. It distributed $250,000 to its only shareholder, Sam on the last day of the year. Sam’s tax basis in the company is $100,000.</w:t>
      </w:r>
    </w:p>
    <w:p w:rsidR="00595F90" w:rsidRDefault="00595F90" w:rsidP="00595F90">
      <w:pPr>
        <w:pStyle w:val="ListParagraph"/>
        <w:ind w:left="360"/>
      </w:pPr>
    </w:p>
    <w:p w:rsidR="00595F90" w:rsidRDefault="00595F90" w:rsidP="00595F90">
      <w:pPr>
        <w:pStyle w:val="ListParagraph"/>
        <w:ind w:left="360"/>
      </w:pPr>
      <w:r>
        <w:t xml:space="preserve">How much of the $250,000 distribution will be treated as dividend to Sam? </w:t>
      </w:r>
    </w:p>
    <w:p w:rsidR="00595F90" w:rsidRDefault="00595F90" w:rsidP="00595F90">
      <w:pPr>
        <w:pStyle w:val="ListParagraph"/>
        <w:ind w:left="360"/>
      </w:pPr>
    </w:p>
    <w:p w:rsidR="00595F90" w:rsidRDefault="00595F90" w:rsidP="00595F90">
      <w:pPr>
        <w:pStyle w:val="ListParagraph"/>
        <w:numPr>
          <w:ilvl w:val="0"/>
          <w:numId w:val="4"/>
        </w:numPr>
      </w:pPr>
      <w:r>
        <w:t>$250,000</w:t>
      </w:r>
    </w:p>
    <w:p w:rsidR="00595F90" w:rsidRDefault="00595F90" w:rsidP="00595F90">
      <w:pPr>
        <w:pStyle w:val="ListParagraph"/>
        <w:numPr>
          <w:ilvl w:val="0"/>
          <w:numId w:val="4"/>
        </w:numPr>
      </w:pPr>
      <w:r>
        <w:t>$200,000</w:t>
      </w:r>
    </w:p>
    <w:p w:rsidR="00595F90" w:rsidRDefault="00595F90" w:rsidP="00595F90">
      <w:pPr>
        <w:pStyle w:val="ListParagraph"/>
        <w:numPr>
          <w:ilvl w:val="0"/>
          <w:numId w:val="4"/>
        </w:numPr>
      </w:pPr>
      <w:r>
        <w:t>$100,000</w:t>
      </w:r>
    </w:p>
    <w:p w:rsidR="00595F90" w:rsidRDefault="00595F90" w:rsidP="00595F90">
      <w:pPr>
        <w:pStyle w:val="ListParagraph"/>
        <w:numPr>
          <w:ilvl w:val="0"/>
          <w:numId w:val="4"/>
        </w:numPr>
      </w:pPr>
      <w:r>
        <w:t>None of the above</w:t>
      </w:r>
    </w:p>
    <w:p w:rsidR="00595F90" w:rsidRDefault="00595F90" w:rsidP="00595F90">
      <w:pPr>
        <w:ind w:left="360"/>
      </w:pPr>
    </w:p>
    <w:p w:rsidR="00595F90" w:rsidRDefault="00595F90" w:rsidP="00595F90"/>
    <w:p w:rsidR="007374BF" w:rsidRDefault="00595F90" w:rsidP="00595F90">
      <w:pPr>
        <w:pStyle w:val="ListParagraph"/>
        <w:numPr>
          <w:ilvl w:val="0"/>
          <w:numId w:val="2"/>
        </w:numPr>
        <w:ind w:left="360"/>
      </w:pPr>
      <w:r>
        <w:t xml:space="preserve">July and August </w:t>
      </w:r>
      <w:r w:rsidR="00F209A0">
        <w:t xml:space="preserve">a married couple </w:t>
      </w:r>
      <w:r>
        <w:t>file a</w:t>
      </w:r>
      <w:r w:rsidR="00F209A0">
        <w:t xml:space="preserve"> joint tax return and they itemize deductions. During the current year, they incurred $3,000 in employment-related miscellaneous itemized deductions and $3,500 of investment interest expense. July and August’s income for the year includes $170,000 salary and $2,000 of interest income. </w:t>
      </w:r>
      <w:r w:rsidR="003F3C0C">
        <w:t xml:space="preserve"> </w:t>
      </w:r>
    </w:p>
    <w:p w:rsidR="00F209A0" w:rsidRDefault="00F209A0" w:rsidP="00F209A0">
      <w:pPr>
        <w:pStyle w:val="ListParagraph"/>
        <w:ind w:left="360"/>
      </w:pPr>
    </w:p>
    <w:p w:rsidR="00F209A0" w:rsidRDefault="00F209A0" w:rsidP="00F209A0">
      <w:pPr>
        <w:pStyle w:val="ListParagraph"/>
        <w:ind w:left="360"/>
      </w:pPr>
      <w:r>
        <w:t>How much can the couple claim as investment interest expense for the year?</w:t>
      </w:r>
    </w:p>
    <w:p w:rsidR="00F209A0" w:rsidRDefault="00F209A0" w:rsidP="00F209A0">
      <w:pPr>
        <w:pStyle w:val="ListParagraph"/>
        <w:ind w:left="360"/>
      </w:pPr>
    </w:p>
    <w:p w:rsidR="00F209A0" w:rsidRDefault="00F209A0" w:rsidP="00F209A0">
      <w:pPr>
        <w:pStyle w:val="ListParagraph"/>
        <w:numPr>
          <w:ilvl w:val="0"/>
          <w:numId w:val="5"/>
        </w:numPr>
      </w:pPr>
      <w:r>
        <w:t>$3,000</w:t>
      </w:r>
    </w:p>
    <w:p w:rsidR="00F209A0" w:rsidRDefault="00F209A0" w:rsidP="00F209A0">
      <w:pPr>
        <w:pStyle w:val="ListParagraph"/>
        <w:numPr>
          <w:ilvl w:val="0"/>
          <w:numId w:val="5"/>
        </w:numPr>
      </w:pPr>
      <w:r>
        <w:t>$3,500</w:t>
      </w:r>
    </w:p>
    <w:p w:rsidR="00F209A0" w:rsidRDefault="00F209A0" w:rsidP="00F209A0">
      <w:pPr>
        <w:pStyle w:val="ListParagraph"/>
        <w:numPr>
          <w:ilvl w:val="0"/>
          <w:numId w:val="5"/>
        </w:numPr>
      </w:pPr>
      <w:r>
        <w:t>$2,000</w:t>
      </w:r>
    </w:p>
    <w:p w:rsidR="00F209A0" w:rsidRDefault="00F209A0" w:rsidP="00F209A0">
      <w:pPr>
        <w:pStyle w:val="ListParagraph"/>
        <w:numPr>
          <w:ilvl w:val="0"/>
          <w:numId w:val="5"/>
        </w:numPr>
      </w:pPr>
      <w:r>
        <w:t>$1,500</w:t>
      </w:r>
    </w:p>
    <w:p w:rsidR="00F209A0" w:rsidRDefault="00F209A0" w:rsidP="00F209A0">
      <w:pPr>
        <w:ind w:left="360"/>
      </w:pPr>
    </w:p>
    <w:p w:rsidR="006D2FDA" w:rsidRDefault="006D2FDA" w:rsidP="006D2FDA"/>
    <w:p w:rsidR="0005385C" w:rsidRDefault="006D2FDA" w:rsidP="006D2FDA">
      <w:pPr>
        <w:pStyle w:val="ListParagraph"/>
        <w:numPr>
          <w:ilvl w:val="0"/>
          <w:numId w:val="2"/>
        </w:numPr>
        <w:ind w:left="360"/>
      </w:pPr>
      <w:r>
        <w:t xml:space="preserve">At the end of the current year, Z Inc., an accrual-basis, calendar-year tax payer, accrued and deducted the following bonuses </w:t>
      </w:r>
      <w:r w:rsidR="0005385C">
        <w:t>for its employees:</w:t>
      </w:r>
    </w:p>
    <w:p w:rsidR="0005385C" w:rsidRDefault="0005385C" w:rsidP="0005385C">
      <w:pPr>
        <w:pStyle w:val="ListParagraph"/>
        <w:ind w:left="360"/>
      </w:pPr>
    </w:p>
    <w:p w:rsidR="0005385C" w:rsidRDefault="0005385C" w:rsidP="0005385C">
      <w:pPr>
        <w:pStyle w:val="ListParagraph"/>
        <w:ind w:left="360"/>
      </w:pPr>
      <w:r>
        <w:t>For L, a 30% shareholder - $7,500</w:t>
      </w:r>
    </w:p>
    <w:p w:rsidR="0005385C" w:rsidRDefault="0005385C" w:rsidP="0005385C">
      <w:pPr>
        <w:pStyle w:val="ListParagraph"/>
        <w:ind w:left="360"/>
      </w:pPr>
      <w:r>
        <w:t>For J, a 35% shareholder - $10,000</w:t>
      </w:r>
    </w:p>
    <w:p w:rsidR="0005385C" w:rsidRDefault="0005385C" w:rsidP="0005385C">
      <w:pPr>
        <w:pStyle w:val="ListParagraph"/>
        <w:ind w:left="360"/>
      </w:pPr>
      <w:r>
        <w:t>For H, a 20% shareholder - $12,500</w:t>
      </w:r>
    </w:p>
    <w:p w:rsidR="0005385C" w:rsidRDefault="0005385C" w:rsidP="0005385C">
      <w:pPr>
        <w:pStyle w:val="ListParagraph"/>
        <w:ind w:left="360"/>
      </w:pPr>
      <w:r>
        <w:t>For S, a 0% shareholder - $5,000</w:t>
      </w:r>
    </w:p>
    <w:p w:rsidR="0005385C" w:rsidRDefault="0005385C" w:rsidP="0005385C">
      <w:pPr>
        <w:pStyle w:val="ListParagraph"/>
        <w:ind w:left="360"/>
      </w:pPr>
    </w:p>
    <w:p w:rsidR="0005385C" w:rsidRDefault="0005385C" w:rsidP="0005385C">
      <w:pPr>
        <w:pStyle w:val="ListParagraph"/>
        <w:ind w:left="360"/>
      </w:pPr>
      <w:r>
        <w:t xml:space="preserve">If, Z Inc., paid the bonuses on March 1 of the next year, how much of the accrued bonuses can the company deduct in </w:t>
      </w:r>
      <w:r w:rsidR="001A4D0B">
        <w:t xml:space="preserve">the current </w:t>
      </w:r>
      <w:r>
        <w:t>year?</w:t>
      </w:r>
    </w:p>
    <w:p w:rsidR="0005385C" w:rsidRDefault="0005385C" w:rsidP="0005385C">
      <w:pPr>
        <w:pStyle w:val="ListParagraph"/>
        <w:ind w:left="360"/>
      </w:pPr>
    </w:p>
    <w:p w:rsidR="0005385C" w:rsidRDefault="0005385C" w:rsidP="0005385C">
      <w:pPr>
        <w:pStyle w:val="ListParagraph"/>
        <w:numPr>
          <w:ilvl w:val="0"/>
          <w:numId w:val="7"/>
        </w:numPr>
      </w:pPr>
      <w:r>
        <w:t>$5,000</w:t>
      </w:r>
    </w:p>
    <w:p w:rsidR="0005385C" w:rsidRDefault="0005385C" w:rsidP="0005385C">
      <w:pPr>
        <w:pStyle w:val="ListParagraph"/>
        <w:numPr>
          <w:ilvl w:val="0"/>
          <w:numId w:val="7"/>
        </w:numPr>
      </w:pPr>
      <w:r>
        <w:t>$17,500</w:t>
      </w:r>
    </w:p>
    <w:p w:rsidR="0005385C" w:rsidRDefault="0005385C" w:rsidP="0005385C">
      <w:pPr>
        <w:pStyle w:val="ListParagraph"/>
        <w:numPr>
          <w:ilvl w:val="0"/>
          <w:numId w:val="7"/>
        </w:numPr>
      </w:pPr>
      <w:r>
        <w:t>$27,500</w:t>
      </w:r>
    </w:p>
    <w:p w:rsidR="0005385C" w:rsidRDefault="0005385C" w:rsidP="0005385C">
      <w:pPr>
        <w:pStyle w:val="ListParagraph"/>
        <w:numPr>
          <w:ilvl w:val="0"/>
          <w:numId w:val="7"/>
        </w:numPr>
      </w:pPr>
      <w:r>
        <w:t>$35,000</w:t>
      </w:r>
    </w:p>
    <w:p w:rsidR="0005385C" w:rsidRDefault="0005385C" w:rsidP="0005385C">
      <w:pPr>
        <w:ind w:left="360"/>
      </w:pPr>
    </w:p>
    <w:sectPr w:rsidR="0005385C" w:rsidSect="003A01CA">
      <w:pgSz w:w="12240" w:h="302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D51"/>
    <w:multiLevelType w:val="hybridMultilevel"/>
    <w:tmpl w:val="41F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EF"/>
    <w:multiLevelType w:val="hybridMultilevel"/>
    <w:tmpl w:val="A692D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77A"/>
    <w:multiLevelType w:val="hybridMultilevel"/>
    <w:tmpl w:val="B8761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21B4"/>
    <w:multiLevelType w:val="hybridMultilevel"/>
    <w:tmpl w:val="DA0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0ED"/>
    <w:multiLevelType w:val="hybridMultilevel"/>
    <w:tmpl w:val="62885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C7C"/>
    <w:multiLevelType w:val="hybridMultilevel"/>
    <w:tmpl w:val="2F846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81A"/>
    <w:multiLevelType w:val="hybridMultilevel"/>
    <w:tmpl w:val="8A66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04F"/>
    <w:multiLevelType w:val="hybridMultilevel"/>
    <w:tmpl w:val="9CB41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725D1"/>
    <w:multiLevelType w:val="hybridMultilevel"/>
    <w:tmpl w:val="6032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3F8B"/>
    <w:multiLevelType w:val="hybridMultilevel"/>
    <w:tmpl w:val="D6760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5A46"/>
    <w:multiLevelType w:val="hybridMultilevel"/>
    <w:tmpl w:val="09C04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23E6"/>
    <w:multiLevelType w:val="hybridMultilevel"/>
    <w:tmpl w:val="67EC4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A57"/>
    <w:multiLevelType w:val="hybridMultilevel"/>
    <w:tmpl w:val="A1A60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014B"/>
    <w:multiLevelType w:val="hybridMultilevel"/>
    <w:tmpl w:val="42F41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80A1A"/>
    <w:multiLevelType w:val="hybridMultilevel"/>
    <w:tmpl w:val="65224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06D1"/>
    <w:multiLevelType w:val="hybridMultilevel"/>
    <w:tmpl w:val="2BBE7B08"/>
    <w:lvl w:ilvl="0" w:tplc="6F465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A75FB"/>
    <w:multiLevelType w:val="hybridMultilevel"/>
    <w:tmpl w:val="A3CA2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0538B"/>
    <w:multiLevelType w:val="hybridMultilevel"/>
    <w:tmpl w:val="9808D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05A4C"/>
    <w:multiLevelType w:val="hybridMultilevel"/>
    <w:tmpl w:val="F02A2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ytDA0MrIwtDQzNrJQ0lEKTi0uzszPAykwrAUA81BdfCwAAAA="/>
  </w:docVars>
  <w:rsids>
    <w:rsidRoot w:val="005D4B97"/>
    <w:rsid w:val="00021293"/>
    <w:rsid w:val="0005385C"/>
    <w:rsid w:val="00095447"/>
    <w:rsid w:val="000E1AD1"/>
    <w:rsid w:val="00176641"/>
    <w:rsid w:val="001834A0"/>
    <w:rsid w:val="00183534"/>
    <w:rsid w:val="001A068F"/>
    <w:rsid w:val="001A4D0B"/>
    <w:rsid w:val="00252274"/>
    <w:rsid w:val="00263518"/>
    <w:rsid w:val="002D5164"/>
    <w:rsid w:val="00387F8E"/>
    <w:rsid w:val="003A01CA"/>
    <w:rsid w:val="003F3C0C"/>
    <w:rsid w:val="00442345"/>
    <w:rsid w:val="00465023"/>
    <w:rsid w:val="004C676F"/>
    <w:rsid w:val="00502CFC"/>
    <w:rsid w:val="00595F90"/>
    <w:rsid w:val="005D0F26"/>
    <w:rsid w:val="005D4B97"/>
    <w:rsid w:val="005E1D56"/>
    <w:rsid w:val="006D2FDA"/>
    <w:rsid w:val="007374BF"/>
    <w:rsid w:val="00752A54"/>
    <w:rsid w:val="0091774E"/>
    <w:rsid w:val="00923446"/>
    <w:rsid w:val="00927C25"/>
    <w:rsid w:val="00A91EC0"/>
    <w:rsid w:val="00BA6BE5"/>
    <w:rsid w:val="00BE0002"/>
    <w:rsid w:val="00D3192C"/>
    <w:rsid w:val="00DA3906"/>
    <w:rsid w:val="00DA47F7"/>
    <w:rsid w:val="00E642C4"/>
    <w:rsid w:val="00E876EE"/>
    <w:rsid w:val="00F209A0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62C4"/>
  <w15:chartTrackingRefBased/>
  <w15:docId w15:val="{5B615CD2-8844-444A-B27A-84399189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BF"/>
    <w:pPr>
      <w:ind w:left="720"/>
      <w:contextualSpacing/>
    </w:pPr>
  </w:style>
  <w:style w:type="table" w:styleId="TableGrid">
    <w:name w:val="Table Grid"/>
    <w:basedOn w:val="TableNormal"/>
    <w:uiPriority w:val="39"/>
    <w:rsid w:val="009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7BE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27BE0"/>
  </w:style>
  <w:style w:type="character" w:customStyle="1" w:styleId="eop">
    <w:name w:val="eop"/>
    <w:basedOn w:val="DefaultParagraphFont"/>
    <w:rsid w:val="00F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Dubey</dc:creator>
  <cp:keywords/>
  <dc:description/>
  <cp:lastModifiedBy>Siruvuri Bhargavi</cp:lastModifiedBy>
  <cp:revision>5</cp:revision>
  <dcterms:created xsi:type="dcterms:W3CDTF">2019-03-25T11:39:00Z</dcterms:created>
  <dcterms:modified xsi:type="dcterms:W3CDTF">2019-05-14T12:18:00Z</dcterms:modified>
</cp:coreProperties>
</file>