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center"/>
        <w:rPr>
          <w:rStyle w:val="Aucune"/>
          <w:b w:val="1"/>
          <w:bCs w:val="1"/>
          <w:sz w:val="26"/>
          <w:szCs w:val="26"/>
        </w:rPr>
      </w:pPr>
      <w:r>
        <w:rPr>
          <w:rStyle w:val="Aucune"/>
          <w:rFonts w:ascii="Times New Roman" w:hAnsi="Times New Roman"/>
          <w:b w:val="1"/>
          <w:bCs w:val="1"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3236646</wp:posOffset>
            </wp:positionH>
            <wp:positionV relativeFrom="page">
              <wp:posOffset>274320</wp:posOffset>
            </wp:positionV>
            <wp:extent cx="1074242" cy="107424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AppSto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AppStore.png" descr="logoAppStor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242" cy="1074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jc w:val="center"/>
        <w:rPr>
          <w:rStyle w:val="Aucune"/>
          <w:b w:val="1"/>
          <w:bCs w:val="1"/>
          <w:sz w:val="26"/>
          <w:szCs w:val="26"/>
        </w:rPr>
      </w:pPr>
    </w:p>
    <w:p>
      <w:pPr>
        <w:pStyle w:val="Corps A"/>
        <w:jc w:val="center"/>
        <w:rPr>
          <w:rStyle w:val="Aucune"/>
          <w:b w:val="1"/>
          <w:bCs w:val="1"/>
          <w:sz w:val="26"/>
          <w:szCs w:val="26"/>
        </w:rPr>
      </w:pPr>
    </w:p>
    <w:p>
      <w:pPr>
        <w:pStyle w:val="Corps A"/>
        <w:jc w:val="center"/>
        <w:rPr>
          <w:rStyle w:val="Aucune"/>
          <w:b w:val="1"/>
          <w:bCs w:val="1"/>
          <w:sz w:val="26"/>
          <w:szCs w:val="26"/>
        </w:rPr>
      </w:pPr>
    </w:p>
    <w:p>
      <w:pPr>
        <w:pStyle w:val="Corps A"/>
        <w:jc w:val="center"/>
      </w:pPr>
    </w:p>
    <w:p>
      <w:pPr>
        <w:pStyle w:val="Corps A"/>
        <w:jc w:val="center"/>
        <w:rPr>
          <w:rStyle w:val="Aucune"/>
          <w:b w:val="1"/>
          <w:bCs w:val="1"/>
          <w:sz w:val="26"/>
          <w:szCs w:val="26"/>
        </w:rPr>
      </w:pPr>
      <w:r>
        <w:rPr>
          <w:rStyle w:val="Aucune"/>
          <w:b w:val="1"/>
          <w:bCs w:val="1"/>
          <w:sz w:val="26"/>
          <w:szCs w:val="26"/>
          <w:rtl w:val="0"/>
          <w:lang w:val="fr-FR"/>
        </w:rPr>
        <w:t>Politique de confidentialit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 xml:space="preserve">é </w:t>
      </w:r>
      <w:r>
        <w:rPr>
          <w:rStyle w:val="Aucune"/>
          <w:b w:val="1"/>
          <w:bCs w:val="1"/>
          <w:sz w:val="26"/>
          <w:szCs w:val="26"/>
          <w:rtl w:val="0"/>
          <w:lang w:val="fr-FR"/>
        </w:rPr>
        <w:t xml:space="preserve">- </w:t>
        <w:tab/>
        <w:t>Kimo</w:t>
      </w:r>
    </w:p>
    <w:p>
      <w:pPr>
        <w:pStyle w:val="Corps A"/>
        <w:jc w:val="center"/>
      </w:pPr>
    </w:p>
    <w:p>
      <w:pPr>
        <w:pStyle w:val="Corps A"/>
        <w:jc w:val="center"/>
      </w:pPr>
    </w:p>
    <w:p>
      <w:pPr>
        <w:pStyle w:val="Par défaut"/>
        <w:spacing w:line="280" w:lineRule="atLeast"/>
        <w:jc w:val="both"/>
        <w:rPr>
          <w:rStyle w:val="Aucune"/>
          <w:b w:val="1"/>
          <w:bCs w:val="1"/>
          <w:color w:val="1f5ade"/>
          <w:u w:color="1f5ade"/>
        </w:rPr>
      </w:pPr>
      <w:r>
        <w:rPr>
          <w:rStyle w:val="Aucune"/>
          <w:b w:val="1"/>
          <w:bCs w:val="1"/>
          <w:color w:val="1f5ade"/>
          <w:u w:color="1f5ade"/>
          <w:rtl w:val="0"/>
          <w:lang w:val="fr-FR"/>
        </w:rPr>
        <w:t>ARTICLE 1 : PR</w:t>
      </w:r>
      <w:r>
        <w:rPr>
          <w:rStyle w:val="Aucune"/>
          <w:b w:val="1"/>
          <w:bCs w:val="1"/>
          <w:color w:val="1f5ade"/>
          <w:u w:color="1f5ade"/>
          <w:rtl w:val="0"/>
          <w:lang w:val="fr-FR"/>
        </w:rPr>
        <w:t>É</w:t>
      </w:r>
      <w:r>
        <w:rPr>
          <w:rStyle w:val="Aucune"/>
          <w:b w:val="1"/>
          <w:bCs w:val="1"/>
          <w:color w:val="1f5ade"/>
          <w:u w:color="1f5ade"/>
          <w:rtl w:val="0"/>
          <w:lang w:val="fr-FR"/>
        </w:rPr>
        <w:t xml:space="preserve">AMBULE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>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politique de confidentialit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a pour but d'exposer aux utilisateurs :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numPr>
          <w:ilvl w:val="1"/>
          <w:numId w:val="2"/>
        </w:numPr>
        <w:spacing w:line="280" w:lineRule="atLeast"/>
        <w:jc w:val="both"/>
        <w:rPr>
          <w:lang w:val="fr-FR"/>
        </w:rPr>
      </w:pPr>
      <w:r>
        <w:rPr>
          <w:rtl w:val="0"/>
          <w:lang w:val="fr-FR"/>
        </w:rPr>
        <w:t>La mani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dont sont collect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et 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leurs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caract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personnel. Doivent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consid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comme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personnelles toutes les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tant susceptibles d'identifier un utilisateur. Il s'agit notamment du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nom et du nom, de l'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ge, de l'adresse postale, l'adresse mail, la localisation de l'utilisateur ou encore son adresse IP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numPr>
          <w:ilvl w:val="1"/>
          <w:numId w:val="2"/>
        </w:numPr>
        <w:spacing w:line="280" w:lineRule="atLeast"/>
        <w:jc w:val="both"/>
        <w:rPr>
          <w:lang w:val="fr-FR"/>
        </w:rPr>
      </w:pPr>
      <w:r>
        <w:rPr>
          <w:rtl w:val="0"/>
          <w:lang w:val="fr-FR"/>
        </w:rPr>
        <w:t>Quels sont les droits des utilisateurs concernant ces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numPr>
          <w:ilvl w:val="1"/>
          <w:numId w:val="2"/>
        </w:numPr>
        <w:spacing w:line="280" w:lineRule="atLeast"/>
        <w:jc w:val="both"/>
        <w:rPr>
          <w:lang w:val="fr-FR"/>
        </w:rPr>
      </w:pPr>
      <w:r>
        <w:rPr>
          <w:rtl w:val="0"/>
          <w:lang w:val="fr-FR"/>
        </w:rPr>
        <w:t>Quels sont les droits des utilisateurs concernant ces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numPr>
          <w:ilvl w:val="1"/>
          <w:numId w:val="2"/>
        </w:numPr>
        <w:spacing w:line="280" w:lineRule="atLeast"/>
        <w:jc w:val="both"/>
        <w:rPr>
          <w:lang w:val="fr-FR"/>
        </w:rPr>
      </w:pPr>
      <w:r>
        <w:rPr>
          <w:rtl w:val="0"/>
          <w:lang w:val="fr-FR"/>
        </w:rPr>
        <w:t>Qui est responsable du traitement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caract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personnel collect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et </w:t>
        <w:tab/>
        <w:t>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numPr>
          <w:ilvl w:val="1"/>
          <w:numId w:val="2"/>
        </w:numPr>
        <w:spacing w:line="280" w:lineRule="atLeast"/>
        <w:jc w:val="both"/>
        <w:rPr>
          <w:lang w:val="fr-FR"/>
        </w:rPr>
      </w:pPr>
      <w:r>
        <w:rPr>
          <w:rtl w:val="0"/>
          <w:lang w:val="fr-FR"/>
        </w:rPr>
        <w:t>A qui ces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sont transmises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  <w:rPr>
          <w:rStyle w:val="Aucune"/>
          <w:b w:val="1"/>
          <w:bCs w:val="1"/>
          <w:color w:val="255fdb"/>
          <w:u w:color="255fdb"/>
        </w:rPr>
      </w:pP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ARTICLE 2 : PRINCIPES G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N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RAUX EN MATI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È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RE DE COLLECTE ET DE TRAITEMENT DE DONN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ES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>Conform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aux dispositions de l'article 5 du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glement europ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 2016/679, la collecte et le traitement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des utilisateurs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application respectent les principes suivants :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numPr>
          <w:ilvl w:val="1"/>
          <w:numId w:val="2"/>
        </w:numPr>
        <w:spacing w:line="280" w:lineRule="atLeast"/>
        <w:jc w:val="both"/>
        <w:rPr>
          <w:lang w:val="de-DE"/>
        </w:rPr>
      </w:pPr>
      <w:r>
        <w:rPr>
          <w:rStyle w:val="Aucune"/>
          <w:rtl w:val="0"/>
          <w:lang w:val="de-DE"/>
        </w:rPr>
        <w:t>Lic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it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, loyaut</w:t>
      </w:r>
      <w:r>
        <w:rPr>
          <w:rStyle w:val="Aucune"/>
          <w:rtl w:val="0"/>
          <w:lang w:val="fr-FR"/>
        </w:rPr>
        <w:t xml:space="preserve">é </w:t>
      </w:r>
      <w:r>
        <w:rPr>
          <w:rStyle w:val="Aucune"/>
          <w:rtl w:val="0"/>
          <w:lang w:val="fr-FR"/>
        </w:rPr>
        <w:t>et transparence : les donn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 xml:space="preserve">es ne peuvent </w:t>
      </w:r>
      <w:r>
        <w:rPr>
          <w:rStyle w:val="Aucune"/>
          <w:rtl w:val="0"/>
          <w:lang w:val="fr-FR"/>
        </w:rPr>
        <w:t>ê</w:t>
      </w:r>
      <w:r>
        <w:rPr>
          <w:rStyle w:val="Aucune"/>
          <w:rtl w:val="0"/>
          <w:lang w:val="fr-FR"/>
        </w:rPr>
        <w:t>tre collect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es et trait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es qu'avec le consentement de l'utilisateur propri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taire des donn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es. A chaque fois que des donn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 xml:space="preserve">es </w:t>
      </w:r>
      <w:r>
        <w:rPr>
          <w:rStyle w:val="Aucune"/>
          <w:rtl w:val="0"/>
          <w:lang w:val="fr-FR"/>
        </w:rPr>
        <w:t xml:space="preserve">à </w:t>
      </w:r>
      <w:r>
        <w:rPr>
          <w:rStyle w:val="Aucune"/>
          <w:rtl w:val="0"/>
          <w:lang w:val="fr-FR"/>
        </w:rPr>
        <w:t>caract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>re personnel seront collect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es, il sera indiqu</w:t>
      </w:r>
      <w:r>
        <w:rPr>
          <w:rStyle w:val="Aucune"/>
          <w:rtl w:val="0"/>
          <w:lang w:val="fr-FR"/>
        </w:rPr>
        <w:t xml:space="preserve">é à </w:t>
      </w:r>
      <w:r>
        <w:rPr>
          <w:rStyle w:val="Aucune"/>
          <w:rtl w:val="0"/>
          <w:lang w:val="fr-FR"/>
        </w:rPr>
        <w:t>l'utilisateur que ses donn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es sont collect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es, et pour quelles raisons ses donn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es sont collect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es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numPr>
          <w:ilvl w:val="1"/>
          <w:numId w:val="2"/>
        </w:numPr>
        <w:spacing w:line="280" w:lineRule="atLeast"/>
        <w:jc w:val="both"/>
        <w:rPr>
          <w:lang w:val="fr-FR"/>
        </w:rPr>
      </w:pPr>
      <w:r>
        <w:rPr>
          <w:rtl w:val="0"/>
          <w:lang w:val="fr-FR"/>
        </w:rPr>
        <w:t>Finalit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limit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: la collecte et le traitement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sont ex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pour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pondre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 ou plusieurs objectifs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termin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dans les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sentes conditions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utilisation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numPr>
          <w:ilvl w:val="1"/>
          <w:numId w:val="2"/>
        </w:numPr>
        <w:spacing w:line="280" w:lineRule="atLeast"/>
        <w:jc w:val="both"/>
        <w:rPr>
          <w:lang w:val="fr-FR"/>
        </w:rPr>
      </w:pPr>
      <w:r>
        <w:rPr>
          <w:rtl w:val="0"/>
          <w:lang w:val="fr-FR"/>
        </w:rPr>
        <w:t>Minimisation de la collecte et du traitement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: seules les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cessaires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bonne ex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cution des objectifs poursuivis par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application sont collect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numPr>
          <w:ilvl w:val="1"/>
          <w:numId w:val="2"/>
        </w:numPr>
        <w:spacing w:line="280" w:lineRule="atLeast"/>
        <w:jc w:val="both"/>
        <w:rPr>
          <w:lang w:val="fr-FR"/>
        </w:rPr>
      </w:pPr>
      <w:r>
        <w:rPr>
          <w:rtl w:val="0"/>
          <w:lang w:val="fr-FR"/>
        </w:rPr>
        <w:t>Conservation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duites dans le temps : les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sont conserv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pour une dur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limit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dont l'utilisateur est inform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Si la dur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de conservation ne peut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communiqu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l'utilisateur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numPr>
          <w:ilvl w:val="1"/>
          <w:numId w:val="2"/>
        </w:numPr>
        <w:spacing w:line="280" w:lineRule="atLeast"/>
        <w:jc w:val="both"/>
        <w:rPr>
          <w:lang w:val="fr-FR"/>
        </w:rPr>
      </w:pPr>
      <w:r>
        <w:rPr>
          <w:rStyle w:val="Aucune"/>
          <w:rtl w:val="0"/>
          <w:lang w:val="fr-FR"/>
        </w:rPr>
        <w:t>Int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grit</w:t>
      </w:r>
      <w:r>
        <w:rPr>
          <w:rStyle w:val="Aucune"/>
          <w:rtl w:val="0"/>
          <w:lang w:val="fr-FR"/>
        </w:rPr>
        <w:t xml:space="preserve">é </w:t>
      </w:r>
      <w:r>
        <w:rPr>
          <w:rStyle w:val="Aucune"/>
          <w:rtl w:val="0"/>
          <w:lang w:val="fr-FR"/>
        </w:rPr>
        <w:t>et confidentialit</w:t>
      </w:r>
      <w:r>
        <w:rPr>
          <w:rStyle w:val="Aucune"/>
          <w:rtl w:val="0"/>
          <w:lang w:val="fr-FR"/>
        </w:rPr>
        <w:t xml:space="preserve">é </w:t>
      </w:r>
      <w:r>
        <w:rPr>
          <w:rStyle w:val="Aucune"/>
          <w:rtl w:val="0"/>
          <w:lang w:val="fr-FR"/>
        </w:rPr>
        <w:t>des donn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es collect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es et trait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es : le responsable du traitement des donn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 xml:space="preserve">es s'engage </w:t>
      </w:r>
      <w:r>
        <w:rPr>
          <w:rStyle w:val="Aucune"/>
          <w:rtl w:val="0"/>
          <w:lang w:val="fr-FR"/>
        </w:rPr>
        <w:t xml:space="preserve">à </w:t>
      </w:r>
      <w:r>
        <w:rPr>
          <w:rStyle w:val="Aucune"/>
          <w:rtl w:val="0"/>
          <w:lang w:val="fr-FR"/>
        </w:rPr>
        <w:t>garantir l'int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grit</w:t>
      </w:r>
      <w:r>
        <w:rPr>
          <w:rStyle w:val="Aucune"/>
          <w:rtl w:val="0"/>
          <w:lang w:val="fr-FR"/>
        </w:rPr>
        <w:t xml:space="preserve">é </w:t>
      </w:r>
      <w:r>
        <w:rPr>
          <w:rStyle w:val="Aucune"/>
          <w:rtl w:val="0"/>
          <w:lang w:val="fr-FR"/>
        </w:rPr>
        <w:t>et la confidentialit</w:t>
      </w:r>
      <w:r>
        <w:rPr>
          <w:rStyle w:val="Aucune"/>
          <w:rtl w:val="0"/>
          <w:lang w:val="fr-FR"/>
        </w:rPr>
        <w:t xml:space="preserve">é </w:t>
      </w:r>
      <w:r>
        <w:rPr>
          <w:rStyle w:val="Aucune"/>
          <w:rtl w:val="0"/>
          <w:lang w:val="fr-FR"/>
        </w:rPr>
        <w:t>des donn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es collect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pt-PT"/>
        </w:rPr>
        <w:t>es.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>Afin d'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licites, et ce conform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aux exigences de l'article 6 du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glement europ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 2016/679, la collecte et le traitement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caract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personnel ne pourront intervenir que s'ils respectent au moins l'une des conditions ci-apr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: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>L'utilisateur a express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 consenti au traitement: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numPr>
          <w:ilvl w:val="1"/>
          <w:numId w:val="2"/>
        </w:numPr>
        <w:spacing w:line="280" w:lineRule="atLeast"/>
        <w:jc w:val="both"/>
        <w:rPr>
          <w:lang w:val="fr-FR"/>
        </w:rPr>
      </w:pPr>
      <w:r>
        <w:rPr>
          <w:rtl w:val="0"/>
          <w:lang w:val="fr-FR"/>
        </w:rPr>
        <w:t>Le traitement est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cessaire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bonne ex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cution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un contrat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numPr>
          <w:ilvl w:val="1"/>
          <w:numId w:val="2"/>
        </w:numPr>
        <w:spacing w:line="280" w:lineRule="atLeast"/>
        <w:jc w:val="both"/>
        <w:rPr>
          <w:lang w:val="fr-FR"/>
        </w:rPr>
      </w:pPr>
      <w:r>
        <w:rPr>
          <w:rStyle w:val="Aucune"/>
          <w:rtl w:val="0"/>
          <w:lang w:val="fr-FR"/>
        </w:rPr>
        <w:t>Le traitement r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en-US"/>
        </w:rPr>
        <w:t xml:space="preserve">pond </w:t>
      </w:r>
      <w:r>
        <w:rPr>
          <w:rStyle w:val="Aucune"/>
          <w:rtl w:val="0"/>
          <w:lang w:val="fr-FR"/>
        </w:rPr>
        <w:t xml:space="preserve">à </w:t>
      </w:r>
      <w:r>
        <w:rPr>
          <w:rStyle w:val="Aucune"/>
          <w:rtl w:val="0"/>
          <w:lang w:val="fr-FR"/>
        </w:rPr>
        <w:t>une obligation l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gale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numPr>
          <w:ilvl w:val="1"/>
          <w:numId w:val="2"/>
        </w:numPr>
        <w:spacing w:line="280" w:lineRule="atLeast"/>
        <w:jc w:val="both"/>
        <w:rPr>
          <w:lang w:val="fr-FR"/>
        </w:rPr>
      </w:pPr>
      <w:r>
        <w:rPr>
          <w:rtl w:val="0"/>
          <w:lang w:val="fr-FR"/>
        </w:rPr>
        <w:t>Le traitement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pond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une obligation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gale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numPr>
          <w:ilvl w:val="1"/>
          <w:numId w:val="2"/>
        </w:numPr>
        <w:spacing w:line="280" w:lineRule="atLeast"/>
        <w:jc w:val="both"/>
        <w:rPr>
          <w:lang w:val="fr-FR"/>
        </w:rPr>
      </w:pPr>
      <w:r>
        <w:rPr>
          <w:rtl w:val="0"/>
          <w:lang w:val="fr-FR"/>
        </w:rPr>
        <w:t>Le traitement s'explique par une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sauvegarde des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ts vitaux de la personne concern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ou d'une autre personne physique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numPr>
          <w:ilvl w:val="1"/>
          <w:numId w:val="2"/>
        </w:numPr>
        <w:spacing w:line="280" w:lineRule="atLeast"/>
        <w:jc w:val="both"/>
        <w:rPr>
          <w:lang w:val="fr-FR"/>
        </w:rPr>
      </w:pPr>
      <w:r>
        <w:rPr>
          <w:rtl w:val="0"/>
          <w:lang w:val="fr-FR"/>
        </w:rPr>
        <w:t>Le traitement peut s'expliquer par une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l'ex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cution d'une mission d'int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 public ou qui rel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 de l'exercice de l'autorit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publique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numPr>
          <w:ilvl w:val="1"/>
          <w:numId w:val="2"/>
        </w:numPr>
        <w:spacing w:line="280" w:lineRule="atLeast"/>
        <w:jc w:val="both"/>
        <w:rPr>
          <w:lang w:val="fr-FR"/>
        </w:rPr>
      </w:pPr>
      <w:r>
        <w:rPr>
          <w:rtl w:val="0"/>
          <w:lang w:val="fr-FR"/>
        </w:rPr>
        <w:t>Le traitement et la collecte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caract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personnel sont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cessaires aux fins des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ts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gitimes et priv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poursuivis par le responsable du traitement ou par un tiers.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  <w:rPr>
          <w:rStyle w:val="Aucune"/>
          <w:b w:val="1"/>
          <w:bCs w:val="1"/>
          <w:color w:val="255fdb"/>
          <w:u w:color="255fdb"/>
        </w:rPr>
      </w:pP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ARTICLE 3 : DONN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 xml:space="preserve">ES 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 xml:space="preserve">À 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CARACT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È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RE PERSONNEL COLLECT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ES ET TRAIT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 xml:space="preserve">ES </w:t>
      </w:r>
    </w:p>
    <w:p>
      <w:pPr>
        <w:pStyle w:val="Par défaut"/>
        <w:spacing w:line="280" w:lineRule="atLeast"/>
        <w:jc w:val="both"/>
        <w:rPr>
          <w:rStyle w:val="Aucune"/>
          <w:b w:val="1"/>
          <w:bCs w:val="1"/>
          <w:color w:val="255fdb"/>
          <w:u w:color="255fdb"/>
        </w:rPr>
      </w:pPr>
    </w:p>
    <w:p>
      <w:pPr>
        <w:pStyle w:val="Par défaut"/>
        <w:spacing w:line="280" w:lineRule="atLeast"/>
        <w:jc w:val="both"/>
        <w:rPr>
          <w:rStyle w:val="Aucune"/>
          <w:b w:val="1"/>
          <w:bCs w:val="1"/>
          <w:color w:val="255fdb"/>
          <w:u w:color="255fdb"/>
        </w:rPr>
      </w:pP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A. DONN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ES COLLECT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ES ET TRAIT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 xml:space="preserve">ES ET MODE DE COLLECTE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>Les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caract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personnel collect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sont les suivantes :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 xml:space="preserve">Adresse e-mail.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>Ces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sont collect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lorsque l'utilisateur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un compte sur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application Kimo.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>Le responsable du traitement conservera dans ses syst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mes informatiques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application Kimo et dans des conditions raisonnables de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l'ensemble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collect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e. Les informations personnelles pouvant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recueillies sont principalement utilis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pour la gestion des relations avec les utilisateurs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application Kimo.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  <w:rPr>
          <w:rStyle w:val="Aucune"/>
          <w:b w:val="1"/>
          <w:bCs w:val="1"/>
          <w:color w:val="255fdb"/>
          <w:u w:color="255fdb"/>
        </w:rPr>
      </w:pP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B. TRANSMISSION DES DONN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ES A DES TIERS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>Les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peuvent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transmises aux tiers ci-apr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: Google.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>Kimo ne revend aucune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personnelle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des tiers.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  <w:rPr>
          <w:rStyle w:val="Aucune"/>
          <w:color w:val="255fdb"/>
          <w:u w:color="255fdb"/>
        </w:rPr>
      </w:pP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C. H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BERGEMENT DES DONN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ES</w:t>
      </w:r>
      <w:r>
        <w:rPr>
          <w:rStyle w:val="Aucune"/>
          <w:color w:val="255fdb"/>
          <w:u w:color="255fdb"/>
          <w:rtl w:val="0"/>
          <w:lang w:val="fr-FR"/>
        </w:rPr>
        <w:t xml:space="preserve">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>Les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Application Kimo sont 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berg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par Google, dont le si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ge est situ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1600 Amphitheatre Parkway, Mountain View, Californie 94043, United States.</w:t>
      </w:r>
    </w:p>
    <w:p>
      <w:pPr>
        <w:pStyle w:val="Par défaut"/>
        <w:spacing w:line="280" w:lineRule="atLeast"/>
        <w:jc w:val="both"/>
        <w:rPr>
          <w:rStyle w:val="Aucune"/>
          <w:color w:val="255fdb"/>
          <w:u w:color="255fdb"/>
        </w:rPr>
      </w:pPr>
    </w:p>
    <w:p>
      <w:pPr>
        <w:pStyle w:val="Par défaut"/>
        <w:spacing w:line="280" w:lineRule="atLeast"/>
        <w:jc w:val="both"/>
        <w:rPr>
          <w:rStyle w:val="Aucune"/>
          <w:b w:val="1"/>
          <w:bCs w:val="1"/>
          <w:color w:val="255fdb"/>
          <w:u w:color="255fdb"/>
        </w:rPr>
      </w:pP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ARTICLE 4 : RESPONSABLE DU TRAITEMENT DES DONN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ES ET D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L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GU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 xml:space="preserve">É À 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LA PROTECTION DES DONN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 xml:space="preserve">ES </w:t>
      </w:r>
    </w:p>
    <w:p>
      <w:pPr>
        <w:pStyle w:val="Par défaut"/>
        <w:spacing w:line="280" w:lineRule="atLeast"/>
        <w:jc w:val="both"/>
        <w:rPr>
          <w:rStyle w:val="Aucune"/>
          <w:color w:val="255fdb"/>
          <w:u w:color="255fdb"/>
        </w:rPr>
      </w:pPr>
    </w:p>
    <w:p>
      <w:pPr>
        <w:pStyle w:val="Par défaut"/>
        <w:numPr>
          <w:ilvl w:val="0"/>
          <w:numId w:val="4"/>
        </w:numPr>
        <w:bidi w:val="0"/>
        <w:spacing w:line="280" w:lineRule="atLeast"/>
        <w:ind w:right="0"/>
        <w:jc w:val="both"/>
        <w:rPr>
          <w:b w:val="1"/>
          <w:bCs w:val="1"/>
          <w:color w:val="255fdb"/>
          <w:rtl w:val="0"/>
          <w:lang w:val="fr-FR"/>
        </w:rPr>
      </w:pP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LE RESPONSABLE DU TRAITEMENT DES DONN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ES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>Le responsable du traitement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caract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personnel est : Thomas DORDONNE. Il peut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contact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par e-mail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contact@getkimo.com Le responsable du traitement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est charg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terminer les finalit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et les moyens mis au service du traitement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caract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personnel.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  <w:rPr>
          <w:rStyle w:val="Aucune"/>
          <w:b w:val="1"/>
          <w:bCs w:val="1"/>
          <w:color w:val="255fdb"/>
          <w:u w:color="255fdb"/>
        </w:rPr>
      </w:pP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B. OBLIGATIONS DU RESPONSABLE DU TRAITEMENT DES DONN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ES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 xml:space="preserve">Le responsable du traitement s'engage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prot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ger les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caract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personnel collect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ne pas les transmettre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des tiers sans que l'utilisateur n'en ait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inform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respecter les finalit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pour lesquelles ces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ont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collect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es.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>Dans le cas 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l'int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la confidentialit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ou la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caract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personnel de l'utilisateur est compromise, le responsable du traitement s'engage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informer l'utilisateur par tout moyen.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  <w:rPr>
          <w:rStyle w:val="Aucune"/>
          <w:b w:val="1"/>
          <w:bCs w:val="1"/>
          <w:color w:val="255fdb"/>
          <w:u w:color="255fdb"/>
        </w:rPr>
      </w:pP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C. LE D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L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GU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 xml:space="preserve">É À 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LA PROTECTION DES DONN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ES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>Par ailleurs, l'utilisateur est inform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que la personne suivante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nomm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la Protection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: Thomas DORDONNE. Le r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le du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la Protection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et de s'assurer la bonne mise en oeuvre des dispositions nationales et supranationales relatives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collecte et au traitement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caract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personnel. Il peut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galement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nomm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DPO (pour Data Protection Officer).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la protection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peut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tre joint par e-mail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"mailto:contact@getkimo.com"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contact@getkimo.com</w:t>
      </w:r>
      <w:r>
        <w:rPr/>
        <w:fldChar w:fldCharType="end" w:fldLock="0"/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  <w:rPr>
          <w:rStyle w:val="Aucune"/>
          <w:b w:val="1"/>
          <w:bCs w:val="1"/>
          <w:color w:val="255fdb"/>
          <w:u w:color="255fdb"/>
        </w:rPr>
      </w:pP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 xml:space="preserve">ARTICLE 5 : DROITS DE L'UTILISATEUR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>Conform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glementation concernant le traitement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caract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personnel, l'utilisateur poss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de les droits ci-apr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s. Afin que le responsable du traitement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fasse droit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sa demande, l'utilisateur est tenu de lui communiquer : ses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nom et nom ainsi que son adresse e-mail, et si cela est pertinent, son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 de compte ou d'espace personnel ou d'abonn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Le responsable du traitement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est tenu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pondre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l'utilisateur dans un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lai de 30 (trente) jours maximum.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numPr>
          <w:ilvl w:val="0"/>
          <w:numId w:val="5"/>
        </w:numPr>
        <w:bidi w:val="0"/>
        <w:spacing w:line="280" w:lineRule="atLeast"/>
        <w:ind w:right="0"/>
        <w:jc w:val="both"/>
        <w:rPr>
          <w:b w:val="1"/>
          <w:bCs w:val="1"/>
          <w:color w:val="255fdb"/>
          <w:rtl w:val="0"/>
          <w:lang w:val="fr-FR"/>
        </w:rPr>
      </w:pP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Droit d'acc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è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 xml:space="preserve">s, de rectification et droit 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 xml:space="preserve">à 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l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’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 xml:space="preserve">effacement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 xml:space="preserve">L'utilisateur peut prendre connaissance, mettre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jour, modifier ou demander la suppression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le concernant, en respectant la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dure ci-apr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nonc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: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utilisateur doit envoyer un e-mail au responsable du traitement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personnelles, en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cisant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objet de sa demande et en utilisant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adresse e-mail de contact qui est fournie plus haut.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utilisateur peut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envoyer un e-mail au responsable du traitement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es. La demande de suppression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sera 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dans un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lai de 30 jours ouvr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s.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  <w:rPr>
          <w:rStyle w:val="Aucune"/>
          <w:b w:val="1"/>
          <w:bCs w:val="1"/>
          <w:color w:val="255fdb"/>
          <w:u w:color="255fdb"/>
        </w:rPr>
      </w:pP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 xml:space="preserve">b. Droit 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 xml:space="preserve">à 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la portabilit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 xml:space="preserve">é 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des donn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es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>L'utilisateur a le droit de demander la portabilit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ses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personnelles,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tenues par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application, vers une autre application, en se conformant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dure ci-apr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: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utilisateur doit faire une demande de portabilit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ses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personnelles aupr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du responsable du traitement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es, en envoyant un e-mail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adresse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vue ci-dessus.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  <w:rPr>
          <w:rStyle w:val="Aucune"/>
          <w:b w:val="1"/>
          <w:bCs w:val="1"/>
          <w:color w:val="255fdb"/>
          <w:u w:color="255fdb"/>
        </w:rPr>
      </w:pP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 xml:space="preserve">c. Droit 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 xml:space="preserve">à 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 xml:space="preserve">la limitation et 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 xml:space="preserve">à 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l'opposition du traitement des donn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es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>L'utilisateur a le droit de demander la limitation ou de s'opposer au traitement de ses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par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application, sans que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application ne puisse refuser, sauf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montrer l'existence de motifs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gitimes et imp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rieux, pouvant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valoir sur les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ts et les droits et libert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l'utilisateur. Afin de demander la limitation du traitement de ses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ou de formuler une opposition au traitement de ses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l'utilisateur doit suivre la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dure suivante :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utilisateur doit faire une demande de limitation au traitement de ses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personnelles aupr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du responsable du traitement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es, en envoyant un email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adresse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vue ci-dessus.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  <w:rPr>
          <w:rStyle w:val="Aucune"/>
          <w:b w:val="1"/>
          <w:bCs w:val="1"/>
          <w:color w:val="255fdb"/>
          <w:u w:color="255fdb"/>
        </w:rPr>
      </w:pP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d. Droit de ne pas faire l'objet d'une d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cision fond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e exclusivement sur un proc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d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 xml:space="preserve">é 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automatis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>Conform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aux dispositions du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glement 2016/679, l'utilisateur a le droit de ne pas faire l'objet d'une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 fond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exclusivement sur un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automatis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si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 produit des effets juridiques le concernant, ou l'affecte de mani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significative de fa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on similaire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  <w:rPr>
          <w:rStyle w:val="Aucune"/>
          <w:b w:val="1"/>
          <w:bCs w:val="1"/>
          <w:color w:val="255fdb"/>
          <w:u w:color="255fdb"/>
        </w:rPr>
      </w:pP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e. Droit de d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terminer le sort des donn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es apr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è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s la mort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>Il est rappel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 xml:space="preserve">l'utilisateur qu'il peut organiser quel doit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le devenir de ses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collect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et 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s'il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de, conform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loi n</w:t>
      </w:r>
      <w:r>
        <w:rPr>
          <w:rtl w:val="0"/>
          <w:lang w:val="fr-FR"/>
        </w:rPr>
        <w:t>°</w:t>
      </w:r>
      <w:r>
        <w:rPr>
          <w:rtl w:val="0"/>
          <w:lang w:val="fr-FR"/>
        </w:rPr>
        <w:t>2016-1321 du 7 octobre 2016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  <w:rPr>
          <w:rStyle w:val="Aucune"/>
          <w:b w:val="1"/>
          <w:bCs w:val="1"/>
          <w:color w:val="255fdb"/>
          <w:u w:color="255fdb"/>
        </w:rPr>
      </w:pP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f. Droit de saisir l'autorit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 xml:space="preserve">é 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de contr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ô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le comp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tente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>Dans le cas 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le responsable du traitement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cide de ne pas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pondre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demande de l'utilisateur, et que l'utilisateur souhaite contester cette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cision, ou, s'il pense qu'il est port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atteinte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l'un des droits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ci-dessus, il est en droit de saisir la CNIL (Commission Nationale de l'Informatique et des Libert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https://www.cnil.fr) ou tout juge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tent.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  <w:rPr>
          <w:rStyle w:val="Aucune"/>
          <w:b w:val="1"/>
          <w:bCs w:val="1"/>
          <w:color w:val="255fdb"/>
          <w:u w:color="255fdb"/>
        </w:rPr>
      </w:pP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ARTICLE 6 : CONDITIONS DE MODIFICATION DE LA POLITIQUE DE CONFIDENTIALIT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É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>L'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diteur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application se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serve le droit de la modifier afin de garantir sa conformit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avec le droit en vigueur. Par cons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quent, l'utilisateur est invit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venir consulter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rement cette politique de confidentialit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afin de se tenir inform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derniers changements qui lui seront apport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s.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  <w:rPr>
          <w:rStyle w:val="Aucune"/>
          <w:b w:val="1"/>
          <w:bCs w:val="1"/>
          <w:color w:val="255fdb"/>
          <w:u w:color="255fdb"/>
        </w:rPr>
      </w:pP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>ARTICLE 7 : ACCEPTATION PAR L'UTILISATEUR DE LA POLITIQUE DE CONFIDENTIALIT</w:t>
      </w:r>
      <w:r>
        <w:rPr>
          <w:rStyle w:val="Aucune"/>
          <w:b w:val="1"/>
          <w:bCs w:val="1"/>
          <w:color w:val="255fdb"/>
          <w:u w:color="255fdb"/>
          <w:rtl w:val="0"/>
          <w:lang w:val="fr-FR"/>
        </w:rPr>
        <w:t xml:space="preserve">É </w:t>
      </w:r>
    </w:p>
    <w:p>
      <w:pPr>
        <w:pStyle w:val="Par défaut"/>
        <w:spacing w:line="280" w:lineRule="atLeast"/>
        <w:jc w:val="both"/>
      </w:pPr>
    </w:p>
    <w:p>
      <w:pPr>
        <w:pStyle w:val="Par défaut"/>
        <w:spacing w:line="280" w:lineRule="atLeast"/>
        <w:jc w:val="both"/>
      </w:pPr>
      <w:r>
        <w:rPr>
          <w:rtl w:val="0"/>
          <w:lang w:val="fr-FR"/>
        </w:rPr>
        <w:t>En utilisant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application Kimo, l'utilisateur atteste avoir lu et compris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politique de confidentialit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en accepte les conditions, en ce qui concerne plus particuli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rement la collecte et le traitement de ses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caract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personnel.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02" w:hanging="2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>
    <w:multiLevelType w:val="hybridMultilevel"/>
    <w:numStyleLink w:val="Lettres"/>
  </w:abstractNum>
  <w:abstractNum w:abstractNumId="3">
    <w:multiLevelType w:val="hybridMultilevel"/>
    <w:styleLink w:val="Lettres"/>
    <w:lvl w:ilvl="0">
      <w:start w:val="1"/>
      <w:numFmt w:val="upperLetter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  <w:lvl w:ilvl="0">
        <w:start w:val="1"/>
        <w:numFmt w:val="lowerLetter"/>
        <w:suff w:val="tab"/>
        <w:lvlText w:val="%1."/>
        <w:lvlJc w:val="left"/>
        <w:pPr>
          <w:ind w:left="3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21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Aucune">
    <w:name w:val="Aucune"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Tiret">
    <w:name w:val="Tiret"/>
    <w:pPr>
      <w:numPr>
        <w:numId w:val="1"/>
      </w:numPr>
    </w:pPr>
  </w:style>
  <w:style w:type="numbering" w:styleId="Lettres">
    <w:name w:val="Lettres"/>
    <w:pPr>
      <w:numPr>
        <w:numId w:val="3"/>
      </w:numPr>
    </w:pPr>
  </w:style>
  <w:style w:type="character" w:styleId="Hyperlink.0">
    <w:name w:val="Hyperlink.0"/>
    <w:basedOn w:val="Aucune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