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BBE" w:rsidRPr="00AA5A64" w:rsidRDefault="00310552" w:rsidP="004E3605">
      <w:pPr>
        <w:spacing w:after="0" w:line="360" w:lineRule="auto"/>
        <w:ind w:left="-625" w:right="-993"/>
        <w:jc w:val="center"/>
        <w:rPr>
          <w:rFonts w:ascii="David" w:hAnsi="David" w:cs="David"/>
          <w:b/>
          <w:bCs/>
          <w:sz w:val="32"/>
          <w:szCs w:val="32"/>
          <w:rtl/>
        </w:rPr>
      </w:pPr>
      <w:r w:rsidRPr="00AA5A64">
        <w:rPr>
          <w:rFonts w:ascii="David" w:hAnsi="David" w:cs="David"/>
          <w:b/>
          <w:bCs/>
          <w:sz w:val="32"/>
          <w:szCs w:val="32"/>
          <w:rtl/>
        </w:rPr>
        <w:t xml:space="preserve">נוהל </w:t>
      </w:r>
      <w:r w:rsidR="00B35E61" w:rsidRPr="00AA5A64">
        <w:rPr>
          <w:rFonts w:ascii="David" w:hAnsi="David" w:cs="David"/>
          <w:b/>
          <w:bCs/>
          <w:sz w:val="32"/>
          <w:szCs w:val="32"/>
          <w:rtl/>
        </w:rPr>
        <w:t>תמיכה ב</w:t>
      </w:r>
      <w:r w:rsidR="009709EC" w:rsidRPr="00AA5A64">
        <w:rPr>
          <w:rFonts w:ascii="David" w:hAnsi="David" w:cs="David"/>
          <w:b/>
          <w:bCs/>
          <w:sz w:val="32"/>
          <w:szCs w:val="32"/>
          <w:rtl/>
        </w:rPr>
        <w:t>נושאי חברה וקליטה</w:t>
      </w:r>
      <w:r w:rsidR="00D3046B" w:rsidRPr="00AA5A64">
        <w:rPr>
          <w:rFonts w:ascii="David" w:hAnsi="David" w:cs="David"/>
          <w:b/>
          <w:bCs/>
          <w:sz w:val="32"/>
          <w:szCs w:val="32"/>
          <w:rtl/>
        </w:rPr>
        <w:t xml:space="preserve"> </w:t>
      </w:r>
      <w:r w:rsidR="00603BDF" w:rsidRPr="00AA5A64">
        <w:rPr>
          <w:rFonts w:ascii="David" w:hAnsi="David" w:cs="David"/>
          <w:b/>
          <w:bCs/>
          <w:sz w:val="32"/>
          <w:szCs w:val="32"/>
          <w:rtl/>
        </w:rPr>
        <w:t xml:space="preserve">- לשנת </w:t>
      </w:r>
      <w:r w:rsidR="00C95C46" w:rsidRPr="00AA5A64">
        <w:rPr>
          <w:rFonts w:ascii="David" w:hAnsi="David" w:cs="David"/>
          <w:b/>
          <w:bCs/>
          <w:sz w:val="32"/>
          <w:szCs w:val="32"/>
          <w:rtl/>
        </w:rPr>
        <w:t>20</w:t>
      </w:r>
      <w:bookmarkStart w:id="0" w:name="_GoBack"/>
      <w:bookmarkEnd w:id="0"/>
      <w:r w:rsidR="00C95C46" w:rsidRPr="00AA5A64">
        <w:rPr>
          <w:rFonts w:ascii="David" w:hAnsi="David" w:cs="David"/>
          <w:b/>
          <w:bCs/>
          <w:sz w:val="32"/>
          <w:szCs w:val="32"/>
          <w:rtl/>
        </w:rPr>
        <w:t>1</w:t>
      </w:r>
      <w:r w:rsidR="00A13B59">
        <w:rPr>
          <w:rFonts w:ascii="David" w:hAnsi="David" w:cs="David" w:hint="cs"/>
          <w:b/>
          <w:bCs/>
          <w:sz w:val="32"/>
          <w:szCs w:val="32"/>
          <w:rtl/>
        </w:rPr>
        <w:t>7</w:t>
      </w:r>
    </w:p>
    <w:p w:rsidR="00706078" w:rsidRPr="000F43B9" w:rsidRDefault="00706078" w:rsidP="004E3605">
      <w:pPr>
        <w:pBdr>
          <w:top w:val="single" w:sz="4" w:space="1" w:color="auto"/>
          <w:left w:val="single" w:sz="4" w:space="4" w:color="auto"/>
          <w:bottom w:val="single" w:sz="4" w:space="1" w:color="auto"/>
          <w:right w:val="single" w:sz="4" w:space="4" w:color="auto"/>
        </w:pBdr>
        <w:spacing w:after="0" w:line="360" w:lineRule="auto"/>
        <w:ind w:left="-198" w:right="-284"/>
        <w:jc w:val="both"/>
        <w:rPr>
          <w:rFonts w:ascii="David" w:hAnsi="David" w:cs="David"/>
          <w:b/>
          <w:bCs/>
          <w:sz w:val="24"/>
          <w:szCs w:val="24"/>
          <w:rtl/>
        </w:rPr>
      </w:pPr>
      <w:r w:rsidRPr="000F43B9">
        <w:rPr>
          <w:rFonts w:ascii="David" w:hAnsi="David" w:cs="David"/>
          <w:b/>
          <w:bCs/>
          <w:sz w:val="24"/>
          <w:szCs w:val="24"/>
          <w:rtl/>
        </w:rPr>
        <w:t>ההסתדרות הציונית העולמית - החטיבה להתיישבות מודיע</w:t>
      </w:r>
      <w:r w:rsidR="004339D6" w:rsidRPr="000F43B9">
        <w:rPr>
          <w:rFonts w:ascii="David" w:hAnsi="David" w:cs="David"/>
          <w:b/>
          <w:bCs/>
          <w:sz w:val="24"/>
          <w:szCs w:val="24"/>
          <w:rtl/>
        </w:rPr>
        <w:t>ה</w:t>
      </w:r>
      <w:r w:rsidRPr="000F43B9">
        <w:rPr>
          <w:rFonts w:ascii="David" w:hAnsi="David" w:cs="David"/>
          <w:b/>
          <w:bCs/>
          <w:sz w:val="24"/>
          <w:szCs w:val="24"/>
          <w:rtl/>
        </w:rPr>
        <w:t xml:space="preserve"> על האפשרות לקבל, בכפוף לקיומו של תקציב ייעודי לנושא ובהתאם להוראת </w:t>
      </w:r>
      <w:proofErr w:type="spellStart"/>
      <w:r w:rsidRPr="000F43B9">
        <w:rPr>
          <w:rFonts w:ascii="David" w:hAnsi="David" w:cs="David"/>
          <w:b/>
          <w:bCs/>
          <w:sz w:val="24"/>
          <w:szCs w:val="24"/>
          <w:rtl/>
        </w:rPr>
        <w:t>תכ"</w:t>
      </w:r>
      <w:r w:rsidR="0005368D">
        <w:rPr>
          <w:rFonts w:ascii="David" w:hAnsi="David" w:cs="David" w:hint="cs"/>
          <w:b/>
          <w:bCs/>
          <w:sz w:val="24"/>
          <w:szCs w:val="24"/>
          <w:rtl/>
        </w:rPr>
        <w:t>ם</w:t>
      </w:r>
      <w:proofErr w:type="spellEnd"/>
      <w:r w:rsidRPr="000F43B9">
        <w:rPr>
          <w:rFonts w:ascii="David" w:hAnsi="David" w:cs="David"/>
          <w:b/>
          <w:bCs/>
          <w:sz w:val="24"/>
          <w:szCs w:val="24"/>
          <w:rtl/>
        </w:rPr>
        <w:t xml:space="preserve"> 6.2.1, תמיכות בנושאי פעילויות בתחום החברה והקליטה</w:t>
      </w:r>
      <w:r w:rsidR="00AA7B50">
        <w:rPr>
          <w:rFonts w:ascii="David" w:hAnsi="David" w:cs="David" w:hint="cs"/>
          <w:b/>
          <w:bCs/>
          <w:sz w:val="24"/>
          <w:szCs w:val="24"/>
          <w:rtl/>
        </w:rPr>
        <w:t>.</w:t>
      </w:r>
    </w:p>
    <w:p w:rsidR="00706078" w:rsidRPr="000F43B9" w:rsidRDefault="00706078" w:rsidP="00F44883">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נוהל זה מפורסם באתר החטיבה להתיישבות:</w:t>
      </w:r>
      <w:r w:rsidR="00A87301" w:rsidRPr="00A87301">
        <w:rPr>
          <w:rFonts w:ascii="David" w:hAnsi="David" w:cs="David"/>
          <w:b/>
          <w:bCs/>
          <w:sz w:val="24"/>
          <w:szCs w:val="24"/>
        </w:rPr>
        <w:t xml:space="preserve"> </w:t>
      </w:r>
      <w:hyperlink r:id="rId11" w:history="1">
        <w:r w:rsidR="00A87301" w:rsidRPr="00EF7155">
          <w:rPr>
            <w:rStyle w:val="Hyperlink"/>
            <w:rFonts w:ascii="David" w:hAnsi="David" w:cs="David"/>
            <w:b/>
            <w:bCs/>
            <w:sz w:val="24"/>
            <w:szCs w:val="24"/>
          </w:rPr>
          <w:t>www.hityashvut.org.il</w:t>
        </w:r>
      </w:hyperlink>
      <w:r w:rsidR="00A87301">
        <w:rPr>
          <w:rFonts w:ascii="David" w:hAnsi="David" w:cs="David"/>
          <w:b/>
          <w:bCs/>
          <w:sz w:val="24"/>
          <w:szCs w:val="24"/>
        </w:rPr>
        <w:t xml:space="preserve"> </w:t>
      </w:r>
      <w:r w:rsidR="00A87301">
        <w:rPr>
          <w:rFonts w:ascii="David" w:hAnsi="David" w:cs="David" w:hint="cs"/>
          <w:b/>
          <w:bCs/>
          <w:sz w:val="24"/>
          <w:szCs w:val="24"/>
          <w:rtl/>
        </w:rPr>
        <w:t xml:space="preserve">        </w:t>
      </w:r>
    </w:p>
    <w:p w:rsidR="00706078" w:rsidRPr="000F43B9" w:rsidRDefault="00706078" w:rsidP="00F44883">
      <w:pPr>
        <w:pBdr>
          <w:top w:val="single" w:sz="4" w:space="1" w:color="auto"/>
          <w:left w:val="single" w:sz="4" w:space="4" w:color="auto"/>
          <w:bottom w:val="single" w:sz="4" w:space="1" w:color="auto"/>
          <w:right w:val="single" w:sz="4" w:space="4" w:color="auto"/>
        </w:pBdr>
        <w:spacing w:after="0" w:line="360" w:lineRule="auto"/>
        <w:ind w:left="-198" w:right="-284"/>
        <w:jc w:val="center"/>
        <w:rPr>
          <w:rFonts w:ascii="David" w:hAnsi="David" w:cs="David"/>
          <w:b/>
          <w:bCs/>
          <w:sz w:val="24"/>
          <w:szCs w:val="24"/>
          <w:rtl/>
        </w:rPr>
      </w:pPr>
      <w:r w:rsidRPr="000F43B9">
        <w:rPr>
          <w:rFonts w:ascii="David" w:hAnsi="David" w:cs="David"/>
          <w:b/>
          <w:bCs/>
          <w:sz w:val="24"/>
          <w:szCs w:val="24"/>
          <w:rtl/>
        </w:rPr>
        <w:t>ובאתר משרד החקלאות ופיתוח הכפר:</w:t>
      </w:r>
      <w:r w:rsidR="002B2BE3">
        <w:rPr>
          <w:rFonts w:ascii="David" w:hAnsi="David" w:cs="David"/>
          <w:b/>
          <w:bCs/>
          <w:sz w:val="24"/>
          <w:szCs w:val="24"/>
          <w:rtl/>
        </w:rPr>
        <w:t xml:space="preserve"> </w:t>
      </w:r>
      <w:hyperlink r:id="rId12" w:history="1">
        <w:r w:rsidRPr="000F43B9">
          <w:rPr>
            <w:rFonts w:ascii="David" w:hAnsi="David" w:cs="David"/>
            <w:b/>
            <w:bCs/>
            <w:sz w:val="24"/>
            <w:szCs w:val="24"/>
          </w:rPr>
          <w:t>www.moag.gov.il</w:t>
        </w:r>
      </w:hyperlink>
    </w:p>
    <w:p w:rsidR="00706078" w:rsidRDefault="00706078" w:rsidP="004E5DF7">
      <w:pPr>
        <w:pStyle w:val="1"/>
        <w:numPr>
          <w:ilvl w:val="0"/>
          <w:numId w:val="7"/>
        </w:numPr>
        <w:bidi/>
        <w:spacing w:before="120" w:after="0" w:line="360" w:lineRule="auto"/>
        <w:ind w:left="357" w:hanging="357"/>
        <w:jc w:val="both"/>
        <w:rPr>
          <w:rFonts w:ascii="David" w:hAnsi="David" w:cs="David"/>
          <w:rtl/>
        </w:rPr>
      </w:pPr>
      <w:r w:rsidRPr="00AA5A64">
        <w:rPr>
          <w:rFonts w:ascii="David" w:hAnsi="David" w:cs="David"/>
          <w:rtl/>
        </w:rPr>
        <w:t>רקע לתמיכה ומטרתה</w:t>
      </w:r>
    </w:p>
    <w:p w:rsidR="00706078" w:rsidRPr="000F43B9" w:rsidRDefault="00706078" w:rsidP="00F44883">
      <w:pPr>
        <w:pStyle w:val="a5"/>
        <w:numPr>
          <w:ilvl w:val="0"/>
          <w:numId w:val="1"/>
        </w:numPr>
        <w:spacing w:before="120" w:after="120" w:line="360" w:lineRule="auto"/>
        <w:ind w:left="357" w:hanging="357"/>
        <w:contextualSpacing w:val="0"/>
        <w:jc w:val="both"/>
        <w:rPr>
          <w:rFonts w:ascii="David" w:hAnsi="David" w:cs="David"/>
          <w:b/>
          <w:bCs/>
          <w:sz w:val="24"/>
          <w:szCs w:val="24"/>
          <w:u w:val="single"/>
          <w:rtl/>
        </w:rPr>
      </w:pPr>
      <w:r w:rsidRPr="000F43B9">
        <w:rPr>
          <w:rFonts w:ascii="David" w:hAnsi="David" w:cs="David"/>
          <w:b/>
          <w:bCs/>
          <w:sz w:val="24"/>
          <w:szCs w:val="24"/>
          <w:u w:val="single"/>
          <w:rtl/>
        </w:rPr>
        <w:t>רקע</w:t>
      </w:r>
    </w:p>
    <w:p w:rsidR="009401CE" w:rsidRDefault="009401CE" w:rsidP="0055725C">
      <w:pPr>
        <w:spacing w:line="360" w:lineRule="auto"/>
        <w:ind w:left="357"/>
        <w:jc w:val="both"/>
        <w:rPr>
          <w:rFonts w:ascii="David" w:hAnsi="David" w:cs="David"/>
          <w:sz w:val="24"/>
          <w:szCs w:val="24"/>
          <w:rtl/>
        </w:rPr>
      </w:pPr>
      <w:r w:rsidRPr="0055725C">
        <w:rPr>
          <w:rFonts w:ascii="David" w:hAnsi="David" w:cs="David" w:hint="cs"/>
          <w:sz w:val="24"/>
          <w:szCs w:val="24"/>
          <w:rtl/>
        </w:rPr>
        <w:t xml:space="preserve">ביום </w:t>
      </w:r>
      <w:r w:rsidRPr="00D02972">
        <w:rPr>
          <w:rFonts w:ascii="David" w:hAnsi="David" w:cs="David"/>
          <w:sz w:val="24"/>
          <w:szCs w:val="24"/>
          <w:rtl/>
        </w:rPr>
        <w:t>29.12.15</w:t>
      </w:r>
      <w:r w:rsidRPr="0055725C">
        <w:rPr>
          <w:rFonts w:ascii="David" w:hAnsi="David" w:cs="David" w:hint="cs"/>
          <w:sz w:val="24"/>
          <w:szCs w:val="24"/>
          <w:rtl/>
        </w:rPr>
        <w:t xml:space="preserve"> נכנס</w:t>
      </w:r>
      <w:r w:rsidRPr="009401CE">
        <w:rPr>
          <w:rFonts w:ascii="David" w:hAnsi="David" w:cs="David" w:hint="cs"/>
          <w:sz w:val="24"/>
          <w:szCs w:val="24"/>
          <w:rtl/>
        </w:rPr>
        <w:t xml:space="preserve"> לתוקפו תיקון מספר 2 לחוק הסדרת מעמדן של ההסתדרות הציונית העולמית והסוכנות היהודית לא"י (להלן </w:t>
      </w:r>
      <w:r w:rsidR="0055725C">
        <w:rPr>
          <w:rFonts w:ascii="David" w:hAnsi="David" w:cs="David" w:hint="cs"/>
          <w:sz w:val="24"/>
          <w:szCs w:val="24"/>
          <w:rtl/>
        </w:rPr>
        <w:t>-</w:t>
      </w:r>
      <w:r w:rsidR="0055725C" w:rsidRPr="009401CE">
        <w:rPr>
          <w:rFonts w:ascii="David" w:hAnsi="David" w:cs="David" w:hint="cs"/>
          <w:sz w:val="24"/>
          <w:szCs w:val="24"/>
          <w:rtl/>
        </w:rPr>
        <w:t xml:space="preserve"> </w:t>
      </w:r>
      <w:r w:rsidRPr="009401CE">
        <w:rPr>
          <w:rFonts w:ascii="David" w:hAnsi="David" w:cs="David" w:hint="cs"/>
          <w:sz w:val="24"/>
          <w:szCs w:val="24"/>
          <w:rtl/>
        </w:rPr>
        <w:t xml:space="preserve">התיקון לחוק). לצורך יישומו של החוק, התקבלה ביום 9.10.2016 החלטת הממשלה מס' 1998 (להלן </w:t>
      </w:r>
      <w:r w:rsidR="0055725C">
        <w:rPr>
          <w:rFonts w:ascii="David" w:hAnsi="David" w:cs="David" w:hint="cs"/>
          <w:sz w:val="24"/>
          <w:szCs w:val="24"/>
          <w:rtl/>
        </w:rPr>
        <w:t>-</w:t>
      </w:r>
      <w:r w:rsidR="0055725C" w:rsidRPr="009401CE">
        <w:rPr>
          <w:rFonts w:ascii="David" w:hAnsi="David" w:cs="David" w:hint="cs"/>
          <w:sz w:val="24"/>
          <w:szCs w:val="24"/>
          <w:rtl/>
        </w:rPr>
        <w:t xml:space="preserve"> </w:t>
      </w:r>
      <w:r w:rsidRPr="009401CE">
        <w:rPr>
          <w:rFonts w:ascii="David" w:hAnsi="David" w:cs="David" w:hint="cs"/>
          <w:sz w:val="24"/>
          <w:szCs w:val="24"/>
          <w:rtl/>
        </w:rPr>
        <w:t xml:space="preserve">החלטת הממשלה), במסגרתה הוחלט לאצול מסמכויות הממשלה בתחומים שפורטו בה לשר החקלאות ופיתוח הכפר, אשר יאציל אותן להסתדרות הציונית העולמית באמצעות החטיבה להתיישבות, וזאת בכפוף להסדרת מערכת היחסים בין הממשלה לבין החטיבה. לצורך כך נחתם הסכם מסגרת רב שנתי לתקופה של חמש שנים עם אופציה להארכה לשתי תקופות נוספות בנות חמש שנים כל אחת. </w:t>
      </w:r>
    </w:p>
    <w:p w:rsidR="009401CE" w:rsidRPr="009401CE" w:rsidRDefault="009401CE" w:rsidP="009401CE">
      <w:pPr>
        <w:spacing w:line="360" w:lineRule="auto"/>
        <w:ind w:left="357"/>
        <w:jc w:val="both"/>
        <w:rPr>
          <w:rFonts w:ascii="David" w:hAnsi="David" w:cs="David"/>
          <w:sz w:val="24"/>
          <w:szCs w:val="24"/>
          <w:rtl/>
        </w:rPr>
      </w:pPr>
      <w:r w:rsidRPr="009401CE">
        <w:rPr>
          <w:rFonts w:ascii="David" w:hAnsi="David" w:cs="David" w:hint="cs"/>
          <w:sz w:val="24"/>
          <w:szCs w:val="24"/>
          <w:rtl/>
        </w:rPr>
        <w:t xml:space="preserve">בהתאם להחלטת הממשלה ולמסמך מדיניות השר אשר פורסם לציבור ביום 15.6.2017, גיבשה החטיבה להתיישבות את תכנית העבודה לשנת 2017, והיא נערכת, בין היתר, </w:t>
      </w:r>
      <w:r w:rsidRPr="009401CE">
        <w:rPr>
          <w:rFonts w:ascii="David" w:hAnsi="David" w:cs="David"/>
          <w:sz w:val="24"/>
          <w:szCs w:val="24"/>
          <w:rtl/>
        </w:rPr>
        <w:t>לסייע לישובים ולרשויות מקומיות בתחומי חברה וקליטה</w:t>
      </w:r>
      <w:r w:rsidRPr="009401CE">
        <w:rPr>
          <w:rFonts w:ascii="David" w:hAnsi="David" w:cs="David" w:hint="cs"/>
          <w:sz w:val="24"/>
          <w:szCs w:val="24"/>
          <w:rtl/>
        </w:rPr>
        <w:t xml:space="preserve"> של מתיישבים. זאת, במטרה </w:t>
      </w:r>
      <w:r w:rsidRPr="009401CE">
        <w:rPr>
          <w:rFonts w:ascii="David" w:hAnsi="David" w:cs="David"/>
          <w:sz w:val="24"/>
          <w:szCs w:val="24"/>
          <w:rtl/>
        </w:rPr>
        <w:t>לסייע בפיזור האוכלוסייה אל המרחב הכפרי</w:t>
      </w:r>
      <w:r w:rsidRPr="009401CE">
        <w:rPr>
          <w:rFonts w:ascii="David" w:hAnsi="David" w:cs="David" w:hint="cs"/>
          <w:sz w:val="24"/>
          <w:szCs w:val="24"/>
          <w:rtl/>
        </w:rPr>
        <w:t>,</w:t>
      </w:r>
      <w:r w:rsidRPr="009401CE">
        <w:rPr>
          <w:rFonts w:ascii="David" w:hAnsi="David" w:cs="David"/>
          <w:sz w:val="24"/>
          <w:szCs w:val="24"/>
          <w:rtl/>
        </w:rPr>
        <w:t xml:space="preserve"> להוביל צמיחה דמוגרפית של הישובים והאזורים הנמצאים באזורי עדיפות לאומית</w:t>
      </w:r>
      <w:r w:rsidRPr="009401CE">
        <w:rPr>
          <w:rFonts w:ascii="David" w:hAnsi="David" w:cs="David" w:hint="cs"/>
          <w:sz w:val="24"/>
          <w:szCs w:val="24"/>
          <w:rtl/>
        </w:rPr>
        <w:t xml:space="preserve">, לסייע </w:t>
      </w:r>
      <w:r w:rsidRPr="009401CE">
        <w:rPr>
          <w:rFonts w:ascii="David" w:hAnsi="David" w:cs="David"/>
          <w:sz w:val="24"/>
          <w:szCs w:val="24"/>
          <w:rtl/>
        </w:rPr>
        <w:t xml:space="preserve">לביסוסם החברתי </w:t>
      </w:r>
      <w:r w:rsidRPr="009401CE">
        <w:rPr>
          <w:rFonts w:ascii="David" w:hAnsi="David" w:cs="David" w:hint="cs"/>
          <w:sz w:val="24"/>
          <w:szCs w:val="24"/>
          <w:rtl/>
        </w:rPr>
        <w:t>וה</w:t>
      </w:r>
      <w:r w:rsidRPr="009401CE">
        <w:rPr>
          <w:rFonts w:ascii="David" w:hAnsi="David" w:cs="David"/>
          <w:sz w:val="24"/>
          <w:szCs w:val="24"/>
          <w:rtl/>
        </w:rPr>
        <w:t>קהילתי</w:t>
      </w:r>
      <w:r w:rsidRPr="009401CE">
        <w:rPr>
          <w:rFonts w:ascii="David" w:hAnsi="David" w:cs="David" w:hint="cs"/>
          <w:sz w:val="24"/>
          <w:szCs w:val="24"/>
          <w:rtl/>
        </w:rPr>
        <w:t>,</w:t>
      </w:r>
      <w:r w:rsidRPr="009401CE">
        <w:rPr>
          <w:rFonts w:ascii="David" w:hAnsi="David" w:cs="David"/>
          <w:sz w:val="24"/>
          <w:szCs w:val="24"/>
          <w:rtl/>
        </w:rPr>
        <w:t xml:space="preserve"> ועל ידי כך ליצ</w:t>
      </w:r>
      <w:r w:rsidRPr="009401CE">
        <w:rPr>
          <w:rFonts w:ascii="David" w:hAnsi="David" w:cs="David" w:hint="cs"/>
          <w:sz w:val="24"/>
          <w:szCs w:val="24"/>
          <w:rtl/>
        </w:rPr>
        <w:t>ו</w:t>
      </w:r>
      <w:r w:rsidRPr="009401CE">
        <w:rPr>
          <w:rFonts w:ascii="David" w:hAnsi="David" w:cs="David"/>
          <w:sz w:val="24"/>
          <w:szCs w:val="24"/>
          <w:rtl/>
        </w:rPr>
        <w:t>ר איתנות כלכלית</w:t>
      </w:r>
      <w:r w:rsidRPr="009401CE">
        <w:rPr>
          <w:rFonts w:ascii="David" w:hAnsi="David" w:cs="David" w:hint="cs"/>
          <w:sz w:val="24"/>
          <w:szCs w:val="24"/>
          <w:rtl/>
        </w:rPr>
        <w:t xml:space="preserve"> וחברתית</w:t>
      </w:r>
      <w:r w:rsidRPr="009401CE">
        <w:rPr>
          <w:rFonts w:ascii="David" w:hAnsi="David" w:cs="David"/>
          <w:sz w:val="24"/>
          <w:szCs w:val="24"/>
          <w:rtl/>
        </w:rPr>
        <w:t xml:space="preserve">. במסגרת פעולות אלה </w:t>
      </w:r>
      <w:r w:rsidRPr="009401CE">
        <w:rPr>
          <w:rFonts w:ascii="David" w:hAnsi="David" w:cs="David" w:hint="cs"/>
          <w:sz w:val="24"/>
          <w:szCs w:val="24"/>
          <w:rtl/>
        </w:rPr>
        <w:t>ת</w:t>
      </w:r>
      <w:r w:rsidRPr="009401CE">
        <w:rPr>
          <w:rFonts w:ascii="David" w:hAnsi="David" w:cs="David"/>
          <w:sz w:val="24"/>
          <w:szCs w:val="24"/>
          <w:rtl/>
        </w:rPr>
        <w:t>עמיד החטיבה תקציב תמיכות ייעודי</w:t>
      </w:r>
      <w:r w:rsidRPr="009401CE">
        <w:rPr>
          <w:rFonts w:ascii="David" w:hAnsi="David" w:cs="David" w:hint="cs"/>
          <w:sz w:val="24"/>
          <w:szCs w:val="24"/>
          <w:rtl/>
        </w:rPr>
        <w:t>, שיוקצה כמפורט להלן</w:t>
      </w:r>
      <w:r w:rsidRPr="009401CE">
        <w:rPr>
          <w:rFonts w:ascii="David" w:hAnsi="David" w:cs="David"/>
          <w:sz w:val="24"/>
          <w:szCs w:val="24"/>
          <w:rtl/>
        </w:rPr>
        <w:t>.</w:t>
      </w:r>
    </w:p>
    <w:p w:rsidR="00310552" w:rsidRPr="000F43B9" w:rsidRDefault="00310552" w:rsidP="00F44883">
      <w:pPr>
        <w:pStyle w:val="a5"/>
        <w:numPr>
          <w:ilvl w:val="0"/>
          <w:numId w:val="1"/>
        </w:numPr>
        <w:spacing w:before="120" w:after="120" w:line="360" w:lineRule="auto"/>
        <w:ind w:left="357" w:hanging="357"/>
        <w:contextualSpacing w:val="0"/>
        <w:jc w:val="both"/>
        <w:rPr>
          <w:rFonts w:ascii="David" w:hAnsi="David" w:cs="David"/>
          <w:b/>
          <w:bCs/>
          <w:sz w:val="24"/>
          <w:szCs w:val="24"/>
          <w:u w:val="single"/>
        </w:rPr>
      </w:pPr>
      <w:r w:rsidRPr="000F43B9">
        <w:rPr>
          <w:rFonts w:ascii="David" w:hAnsi="David" w:cs="David"/>
          <w:b/>
          <w:bCs/>
          <w:sz w:val="24"/>
          <w:szCs w:val="24"/>
          <w:u w:val="single"/>
          <w:rtl/>
        </w:rPr>
        <w:t>מטר</w:t>
      </w:r>
      <w:r w:rsidR="00706078" w:rsidRPr="000F43B9">
        <w:rPr>
          <w:rFonts w:ascii="David" w:hAnsi="David" w:cs="David"/>
          <w:b/>
          <w:bCs/>
          <w:sz w:val="24"/>
          <w:szCs w:val="24"/>
          <w:u w:val="single"/>
          <w:rtl/>
        </w:rPr>
        <w:t>ו</w:t>
      </w:r>
      <w:r w:rsidRPr="000F43B9">
        <w:rPr>
          <w:rFonts w:ascii="David" w:hAnsi="David" w:cs="David"/>
          <w:b/>
          <w:bCs/>
          <w:sz w:val="24"/>
          <w:szCs w:val="24"/>
          <w:u w:val="single"/>
          <w:rtl/>
        </w:rPr>
        <w:t xml:space="preserve">ת </w:t>
      </w:r>
      <w:r w:rsidR="00706078" w:rsidRPr="000F43B9">
        <w:rPr>
          <w:rFonts w:ascii="David" w:hAnsi="David" w:cs="David"/>
          <w:b/>
          <w:bCs/>
          <w:sz w:val="24"/>
          <w:szCs w:val="24"/>
          <w:u w:val="single"/>
          <w:rtl/>
        </w:rPr>
        <w:t>התמיכה</w:t>
      </w:r>
      <w:r w:rsidRPr="000F43B9">
        <w:rPr>
          <w:rFonts w:ascii="David" w:hAnsi="David" w:cs="David"/>
          <w:b/>
          <w:bCs/>
          <w:sz w:val="24"/>
          <w:szCs w:val="24"/>
          <w:u w:val="single"/>
          <w:rtl/>
        </w:rPr>
        <w:t xml:space="preserve"> </w:t>
      </w:r>
    </w:p>
    <w:p w:rsidR="0046391F" w:rsidRDefault="00706078" w:rsidP="0046391F">
      <w:pPr>
        <w:pStyle w:val="a5"/>
        <w:numPr>
          <w:ilvl w:val="0"/>
          <w:numId w:val="2"/>
        </w:numPr>
        <w:spacing w:line="360" w:lineRule="auto"/>
        <w:ind w:left="709" w:hanging="340"/>
        <w:jc w:val="both"/>
        <w:rPr>
          <w:rFonts w:ascii="David" w:hAnsi="David" w:cs="David"/>
          <w:sz w:val="24"/>
          <w:szCs w:val="24"/>
        </w:rPr>
      </w:pPr>
      <w:r w:rsidRPr="000F43B9">
        <w:rPr>
          <w:rFonts w:ascii="David" w:hAnsi="David" w:cs="David"/>
          <w:sz w:val="24"/>
          <w:szCs w:val="24"/>
          <w:rtl/>
        </w:rPr>
        <w:t>חיזוק הקהילה הכפרית</w:t>
      </w:r>
      <w:r w:rsidR="00A01643">
        <w:rPr>
          <w:rFonts w:ascii="David" w:hAnsi="David" w:cs="David" w:hint="cs"/>
          <w:sz w:val="24"/>
          <w:szCs w:val="24"/>
          <w:rtl/>
        </w:rPr>
        <w:t>,</w:t>
      </w:r>
      <w:r w:rsidR="007010E6" w:rsidRPr="000F43B9">
        <w:rPr>
          <w:rFonts w:ascii="David" w:hAnsi="David" w:cs="David"/>
          <w:sz w:val="24"/>
          <w:szCs w:val="24"/>
          <w:rtl/>
        </w:rPr>
        <w:t xml:space="preserve"> הרחבתה</w:t>
      </w:r>
      <w:r w:rsidR="00AC6940">
        <w:rPr>
          <w:rFonts w:ascii="David" w:hAnsi="David" w:cs="David" w:hint="cs"/>
          <w:sz w:val="24"/>
          <w:szCs w:val="24"/>
          <w:rtl/>
        </w:rPr>
        <w:t xml:space="preserve"> </w:t>
      </w:r>
      <w:r w:rsidRPr="000F43B9">
        <w:rPr>
          <w:rFonts w:ascii="David" w:hAnsi="David" w:cs="David"/>
          <w:sz w:val="24"/>
          <w:szCs w:val="24"/>
          <w:rtl/>
        </w:rPr>
        <w:t xml:space="preserve">והעצמתה, </w:t>
      </w:r>
      <w:r w:rsidR="004302DF">
        <w:rPr>
          <w:rFonts w:ascii="David" w:hAnsi="David" w:cs="David" w:hint="cs"/>
          <w:sz w:val="24"/>
          <w:szCs w:val="24"/>
          <w:rtl/>
        </w:rPr>
        <w:t>כחלק מ</w:t>
      </w:r>
      <w:r w:rsidRPr="000F43B9">
        <w:rPr>
          <w:rFonts w:ascii="David" w:hAnsi="David" w:cs="David"/>
          <w:sz w:val="24"/>
          <w:szCs w:val="24"/>
          <w:rtl/>
        </w:rPr>
        <w:t>פיתוח הישוב הכפרי בישראל, במגוון צורותיו</w:t>
      </w:r>
      <w:r w:rsidR="004302DF">
        <w:rPr>
          <w:rFonts w:ascii="David" w:hAnsi="David" w:cs="David" w:hint="cs"/>
          <w:sz w:val="24"/>
          <w:szCs w:val="24"/>
          <w:rtl/>
        </w:rPr>
        <w:t xml:space="preserve">. </w:t>
      </w:r>
    </w:p>
    <w:p w:rsidR="00706078" w:rsidRPr="000F43B9" w:rsidRDefault="004302DF" w:rsidP="0046391F">
      <w:pPr>
        <w:pStyle w:val="a5"/>
        <w:numPr>
          <w:ilvl w:val="0"/>
          <w:numId w:val="2"/>
        </w:numPr>
        <w:spacing w:line="360" w:lineRule="auto"/>
        <w:ind w:left="709" w:hanging="340"/>
        <w:jc w:val="both"/>
        <w:rPr>
          <w:rFonts w:ascii="David" w:hAnsi="David" w:cs="David"/>
          <w:sz w:val="24"/>
          <w:szCs w:val="24"/>
        </w:rPr>
      </w:pPr>
      <w:r>
        <w:rPr>
          <w:rFonts w:ascii="David" w:hAnsi="David" w:cs="David" w:hint="cs"/>
          <w:sz w:val="24"/>
          <w:szCs w:val="24"/>
          <w:rtl/>
        </w:rPr>
        <w:t>תמיכה בפעולות</w:t>
      </w:r>
      <w:r w:rsidR="00706078" w:rsidRPr="000F43B9">
        <w:rPr>
          <w:rFonts w:ascii="David" w:hAnsi="David" w:cs="David"/>
          <w:sz w:val="24"/>
          <w:szCs w:val="24"/>
          <w:rtl/>
        </w:rPr>
        <w:t xml:space="preserve"> </w:t>
      </w:r>
      <w:r w:rsidR="0074146F" w:rsidRPr="000F43B9">
        <w:rPr>
          <w:rFonts w:ascii="David" w:hAnsi="David" w:cs="David"/>
          <w:sz w:val="24"/>
          <w:szCs w:val="24"/>
          <w:rtl/>
        </w:rPr>
        <w:t>חיזוק החוסן הקהילתי</w:t>
      </w:r>
      <w:r w:rsidR="00AC6940">
        <w:rPr>
          <w:rFonts w:ascii="David" w:hAnsi="David" w:cs="David" w:hint="cs"/>
          <w:sz w:val="24"/>
          <w:szCs w:val="24"/>
          <w:rtl/>
        </w:rPr>
        <w:t>,</w:t>
      </w:r>
      <w:r w:rsidR="0074146F" w:rsidRPr="000F43B9">
        <w:rPr>
          <w:rFonts w:ascii="David" w:hAnsi="David" w:cs="David"/>
          <w:sz w:val="24"/>
          <w:szCs w:val="24"/>
          <w:rtl/>
        </w:rPr>
        <w:t xml:space="preserve"> באמצעות </w:t>
      </w:r>
      <w:r w:rsidR="004F68B4">
        <w:rPr>
          <w:rFonts w:ascii="David" w:hAnsi="David" w:cs="David" w:hint="cs"/>
          <w:sz w:val="24"/>
          <w:szCs w:val="24"/>
          <w:rtl/>
        </w:rPr>
        <w:t>תמיכה ב</w:t>
      </w:r>
      <w:r w:rsidR="00A01643">
        <w:rPr>
          <w:rFonts w:ascii="David" w:hAnsi="David" w:cs="David" w:hint="cs"/>
          <w:sz w:val="24"/>
          <w:szCs w:val="24"/>
          <w:rtl/>
        </w:rPr>
        <w:t>הדרכה</w:t>
      </w:r>
      <w:r w:rsidR="004F68B4">
        <w:rPr>
          <w:rFonts w:ascii="David" w:hAnsi="David" w:cs="David" w:hint="cs"/>
          <w:sz w:val="24"/>
          <w:szCs w:val="24"/>
          <w:rtl/>
        </w:rPr>
        <w:t>,</w:t>
      </w:r>
      <w:r w:rsidR="00A01643">
        <w:rPr>
          <w:rFonts w:ascii="David" w:hAnsi="David" w:cs="David" w:hint="cs"/>
          <w:sz w:val="24"/>
          <w:szCs w:val="24"/>
          <w:rtl/>
        </w:rPr>
        <w:t xml:space="preserve"> </w:t>
      </w:r>
      <w:r w:rsidR="0074146F" w:rsidRPr="000F43B9">
        <w:rPr>
          <w:rFonts w:ascii="David" w:hAnsi="David" w:cs="David"/>
          <w:sz w:val="24"/>
          <w:szCs w:val="24"/>
          <w:rtl/>
        </w:rPr>
        <w:t>ליווי</w:t>
      </w:r>
      <w:r w:rsidR="00AC6940">
        <w:rPr>
          <w:rFonts w:ascii="David" w:hAnsi="David" w:cs="David" w:hint="cs"/>
          <w:sz w:val="24"/>
          <w:szCs w:val="24"/>
          <w:rtl/>
        </w:rPr>
        <w:t>,</w:t>
      </w:r>
      <w:r w:rsidR="0074146F" w:rsidRPr="000F43B9">
        <w:rPr>
          <w:rFonts w:ascii="David" w:hAnsi="David" w:cs="David"/>
          <w:sz w:val="24"/>
          <w:szCs w:val="24"/>
          <w:rtl/>
        </w:rPr>
        <w:t xml:space="preserve"> </w:t>
      </w:r>
      <w:r w:rsidR="004F68B4">
        <w:rPr>
          <w:rFonts w:ascii="David" w:hAnsi="David" w:cs="David" w:hint="cs"/>
          <w:sz w:val="24"/>
          <w:szCs w:val="24"/>
          <w:rtl/>
        </w:rPr>
        <w:t>וסיוע ב</w:t>
      </w:r>
      <w:r w:rsidR="0074146F" w:rsidRPr="000F43B9">
        <w:rPr>
          <w:rFonts w:ascii="David" w:hAnsi="David" w:cs="David"/>
          <w:sz w:val="24"/>
          <w:szCs w:val="24"/>
          <w:rtl/>
        </w:rPr>
        <w:t>ניהול היישו</w:t>
      </w:r>
      <w:r w:rsidR="00436DAE">
        <w:rPr>
          <w:rFonts w:ascii="David" w:hAnsi="David" w:cs="David" w:hint="cs"/>
          <w:sz w:val="24"/>
          <w:szCs w:val="24"/>
          <w:rtl/>
        </w:rPr>
        <w:t>ב</w:t>
      </w:r>
      <w:r w:rsidR="00AC6940">
        <w:rPr>
          <w:rFonts w:ascii="David" w:hAnsi="David" w:cs="David" w:hint="cs"/>
          <w:sz w:val="24"/>
          <w:szCs w:val="24"/>
          <w:rtl/>
        </w:rPr>
        <w:t>.</w:t>
      </w:r>
    </w:p>
    <w:p w:rsidR="009709EC" w:rsidRDefault="00D9303E" w:rsidP="008506ED">
      <w:pPr>
        <w:pStyle w:val="a5"/>
        <w:numPr>
          <w:ilvl w:val="0"/>
          <w:numId w:val="2"/>
        </w:numPr>
        <w:spacing w:line="360" w:lineRule="auto"/>
        <w:ind w:left="709" w:hanging="340"/>
        <w:jc w:val="both"/>
        <w:rPr>
          <w:rFonts w:ascii="David" w:hAnsi="David" w:cs="David"/>
          <w:sz w:val="24"/>
          <w:szCs w:val="24"/>
        </w:rPr>
      </w:pPr>
      <w:r w:rsidRPr="000F43B9">
        <w:rPr>
          <w:rFonts w:ascii="David" w:hAnsi="David" w:cs="David"/>
          <w:sz w:val="24"/>
          <w:szCs w:val="24"/>
          <w:rtl/>
        </w:rPr>
        <w:t>תמיכה ב</w:t>
      </w:r>
      <w:r w:rsidR="009709EC" w:rsidRPr="000F43B9">
        <w:rPr>
          <w:rFonts w:ascii="David" w:hAnsi="David" w:cs="David"/>
          <w:sz w:val="24"/>
          <w:szCs w:val="24"/>
          <w:rtl/>
        </w:rPr>
        <w:t>פעיל</w:t>
      </w:r>
      <w:r w:rsidR="005E22CC" w:rsidRPr="000F43B9">
        <w:rPr>
          <w:rFonts w:ascii="David" w:hAnsi="David" w:cs="David"/>
          <w:sz w:val="24"/>
          <w:szCs w:val="24"/>
          <w:rtl/>
        </w:rPr>
        <w:t xml:space="preserve">ות מגוונת </w:t>
      </w:r>
      <w:r w:rsidR="009709EC" w:rsidRPr="000F43B9">
        <w:rPr>
          <w:rFonts w:ascii="David" w:hAnsi="David" w:cs="David"/>
          <w:sz w:val="24"/>
          <w:szCs w:val="24"/>
          <w:rtl/>
        </w:rPr>
        <w:t xml:space="preserve">לפתרון סוגיות חברתיות </w:t>
      </w:r>
      <w:r w:rsidR="00706078" w:rsidRPr="000F43B9">
        <w:rPr>
          <w:rFonts w:ascii="David" w:hAnsi="David" w:cs="David"/>
          <w:sz w:val="24"/>
          <w:szCs w:val="24"/>
          <w:rtl/>
        </w:rPr>
        <w:t>בישובים כפריים.</w:t>
      </w:r>
      <w:r w:rsidR="002B2BE3">
        <w:rPr>
          <w:rFonts w:ascii="David" w:hAnsi="David" w:cs="David"/>
          <w:sz w:val="24"/>
          <w:szCs w:val="24"/>
          <w:rtl/>
        </w:rPr>
        <w:t xml:space="preserve"> </w:t>
      </w:r>
    </w:p>
    <w:p w:rsidR="0046391F" w:rsidRDefault="0046391F" w:rsidP="008506ED">
      <w:pPr>
        <w:pStyle w:val="a5"/>
        <w:numPr>
          <w:ilvl w:val="0"/>
          <w:numId w:val="2"/>
        </w:numPr>
        <w:spacing w:line="360" w:lineRule="auto"/>
        <w:ind w:left="709" w:hanging="340"/>
        <w:jc w:val="both"/>
        <w:rPr>
          <w:rFonts w:ascii="David" w:hAnsi="David" w:cs="David"/>
          <w:sz w:val="24"/>
          <w:szCs w:val="24"/>
        </w:rPr>
      </w:pPr>
      <w:r>
        <w:rPr>
          <w:rFonts w:ascii="David" w:hAnsi="David" w:cs="David" w:hint="cs"/>
          <w:sz w:val="24"/>
          <w:szCs w:val="24"/>
          <w:rtl/>
        </w:rPr>
        <w:t>עידוד צמיחה דמוגרפית בישובים כפריים.</w:t>
      </w:r>
    </w:p>
    <w:p w:rsidR="00A0249C" w:rsidRDefault="00A0249C" w:rsidP="00A0249C">
      <w:pPr>
        <w:pStyle w:val="a5"/>
        <w:spacing w:line="360" w:lineRule="auto"/>
        <w:ind w:left="368"/>
        <w:jc w:val="both"/>
        <w:rPr>
          <w:rFonts w:ascii="David" w:hAnsi="David" w:cs="David"/>
          <w:sz w:val="24"/>
          <w:szCs w:val="24"/>
        </w:rPr>
      </w:pPr>
    </w:p>
    <w:p w:rsidR="00FB3875" w:rsidRPr="000F43B9" w:rsidRDefault="00FB3875" w:rsidP="008506ED">
      <w:pPr>
        <w:pStyle w:val="a5"/>
        <w:numPr>
          <w:ilvl w:val="0"/>
          <w:numId w:val="1"/>
        </w:numPr>
        <w:spacing w:before="120" w:after="120" w:line="360" w:lineRule="auto"/>
        <w:ind w:left="357" w:hanging="357"/>
        <w:contextualSpacing w:val="0"/>
        <w:jc w:val="both"/>
        <w:rPr>
          <w:rFonts w:ascii="David" w:hAnsi="David" w:cs="David"/>
          <w:b/>
          <w:bCs/>
          <w:sz w:val="24"/>
          <w:szCs w:val="24"/>
          <w:u w:val="single"/>
          <w:rtl/>
        </w:rPr>
      </w:pPr>
      <w:r w:rsidRPr="000F43B9">
        <w:rPr>
          <w:rFonts w:ascii="David" w:hAnsi="David" w:cs="David"/>
          <w:b/>
          <w:bCs/>
          <w:sz w:val="24"/>
          <w:szCs w:val="24"/>
          <w:u w:val="single"/>
          <w:rtl/>
        </w:rPr>
        <w:t>התוצרים המצופים</w:t>
      </w:r>
    </w:p>
    <w:p w:rsidR="00FB3875" w:rsidRPr="00F47C3D" w:rsidRDefault="00A01643" w:rsidP="008506ED">
      <w:pPr>
        <w:pStyle w:val="a5"/>
        <w:numPr>
          <w:ilvl w:val="0"/>
          <w:numId w:val="31"/>
        </w:numPr>
        <w:spacing w:line="360" w:lineRule="auto"/>
        <w:jc w:val="both"/>
        <w:rPr>
          <w:rFonts w:ascii="David" w:hAnsi="David" w:cs="David"/>
          <w:sz w:val="24"/>
          <w:szCs w:val="24"/>
        </w:rPr>
      </w:pPr>
      <w:r w:rsidRPr="00F47C3D">
        <w:rPr>
          <w:rFonts w:ascii="David" w:hAnsi="David" w:cs="David" w:hint="cs"/>
          <w:sz w:val="24"/>
          <w:szCs w:val="24"/>
          <w:rtl/>
        </w:rPr>
        <w:t>הכשרת עתודה ו</w:t>
      </w:r>
      <w:r w:rsidR="00140004">
        <w:rPr>
          <w:rFonts w:ascii="David" w:hAnsi="David" w:cs="David" w:hint="cs"/>
          <w:sz w:val="24"/>
          <w:szCs w:val="24"/>
          <w:rtl/>
        </w:rPr>
        <w:t xml:space="preserve">/או </w:t>
      </w:r>
      <w:r w:rsidR="00FB3875" w:rsidRPr="00F47C3D">
        <w:rPr>
          <w:rFonts w:ascii="David" w:hAnsi="David" w:cs="David"/>
          <w:sz w:val="24"/>
          <w:szCs w:val="24"/>
          <w:rtl/>
        </w:rPr>
        <w:t>התמקצעות של הדרג הניהולי וגורמי מפתח רלוונטיים לעידוד קליטה וצמיחה ביישובים</w:t>
      </w:r>
      <w:r w:rsidR="006409E8" w:rsidRPr="00F47C3D">
        <w:rPr>
          <w:rFonts w:ascii="David" w:hAnsi="David" w:cs="David"/>
          <w:sz w:val="24"/>
          <w:szCs w:val="24"/>
          <w:rtl/>
        </w:rPr>
        <w:t xml:space="preserve"> ובאזור</w:t>
      </w:r>
      <w:r w:rsidR="00FB3875" w:rsidRPr="00F47C3D">
        <w:rPr>
          <w:rFonts w:ascii="David" w:hAnsi="David" w:cs="David"/>
          <w:sz w:val="24"/>
          <w:szCs w:val="24"/>
          <w:rtl/>
        </w:rPr>
        <w:t>.</w:t>
      </w:r>
    </w:p>
    <w:p w:rsidR="00FB3875" w:rsidRPr="00F47C3D" w:rsidRDefault="00FB3875" w:rsidP="008506ED">
      <w:pPr>
        <w:pStyle w:val="a5"/>
        <w:numPr>
          <w:ilvl w:val="0"/>
          <w:numId w:val="31"/>
        </w:numPr>
        <w:spacing w:line="360" w:lineRule="auto"/>
        <w:jc w:val="both"/>
        <w:rPr>
          <w:rFonts w:ascii="David" w:hAnsi="David" w:cs="David"/>
          <w:sz w:val="24"/>
          <w:szCs w:val="24"/>
        </w:rPr>
      </w:pPr>
      <w:r w:rsidRPr="00F47C3D">
        <w:rPr>
          <w:rFonts w:ascii="David" w:hAnsi="David" w:cs="David"/>
          <w:sz w:val="24"/>
          <w:szCs w:val="24"/>
          <w:rtl/>
        </w:rPr>
        <w:t>יצירת תשתית ארגונית ומעשית לפיתוח כלכלי וחברתי בהתיישבות הכפרית.</w:t>
      </w:r>
    </w:p>
    <w:p w:rsidR="00FB388F" w:rsidRDefault="00FB388F" w:rsidP="008506ED">
      <w:pPr>
        <w:pStyle w:val="a5"/>
        <w:numPr>
          <w:ilvl w:val="0"/>
          <w:numId w:val="31"/>
        </w:numPr>
        <w:spacing w:line="360" w:lineRule="auto"/>
        <w:jc w:val="both"/>
        <w:rPr>
          <w:rFonts w:ascii="David" w:hAnsi="David" w:cs="David"/>
          <w:sz w:val="24"/>
          <w:szCs w:val="24"/>
        </w:rPr>
      </w:pPr>
      <w:r w:rsidRPr="00F47C3D">
        <w:rPr>
          <w:rFonts w:ascii="David" w:hAnsi="David" w:cs="David"/>
          <w:sz w:val="24"/>
          <w:szCs w:val="24"/>
          <w:rtl/>
        </w:rPr>
        <w:t>קליטת משפחות</w:t>
      </w:r>
      <w:r w:rsidR="00A01643" w:rsidRPr="00F47C3D">
        <w:rPr>
          <w:rFonts w:ascii="David" w:hAnsi="David" w:cs="David" w:hint="cs"/>
          <w:sz w:val="24"/>
          <w:szCs w:val="24"/>
          <w:rtl/>
        </w:rPr>
        <w:t xml:space="preserve"> ובניית מנגנונים להשתלבות</w:t>
      </w:r>
      <w:r w:rsidR="00F47C3D">
        <w:rPr>
          <w:rFonts w:ascii="David" w:hAnsi="David" w:cs="David" w:hint="cs"/>
          <w:sz w:val="24"/>
          <w:szCs w:val="24"/>
          <w:rtl/>
        </w:rPr>
        <w:t>ן</w:t>
      </w:r>
      <w:r w:rsidR="00F47C3D" w:rsidRPr="00F47C3D">
        <w:rPr>
          <w:rFonts w:ascii="David" w:hAnsi="David" w:cs="David"/>
          <w:sz w:val="24"/>
          <w:szCs w:val="24"/>
          <w:rtl/>
        </w:rPr>
        <w:t xml:space="preserve"> בהתיישבות הכפרית</w:t>
      </w:r>
      <w:r w:rsidR="00F47C3D">
        <w:rPr>
          <w:rFonts w:ascii="David" w:hAnsi="David" w:cs="David" w:hint="cs"/>
          <w:sz w:val="24"/>
          <w:szCs w:val="24"/>
          <w:rtl/>
        </w:rPr>
        <w:t>.</w:t>
      </w:r>
    </w:p>
    <w:p w:rsidR="00A0249C" w:rsidRDefault="00A0249C" w:rsidP="00A0249C">
      <w:pPr>
        <w:pStyle w:val="a5"/>
        <w:spacing w:after="0" w:line="360" w:lineRule="auto"/>
        <w:ind w:left="394"/>
        <w:contextualSpacing w:val="0"/>
        <w:jc w:val="both"/>
        <w:rPr>
          <w:rFonts w:ascii="David" w:hAnsi="David" w:cs="David"/>
          <w:sz w:val="24"/>
          <w:szCs w:val="24"/>
        </w:rPr>
      </w:pPr>
    </w:p>
    <w:p w:rsidR="00852BC4" w:rsidRDefault="00852BC4" w:rsidP="004E5DF7">
      <w:pPr>
        <w:pStyle w:val="1"/>
        <w:numPr>
          <w:ilvl w:val="0"/>
          <w:numId w:val="7"/>
        </w:numPr>
        <w:bidi/>
        <w:spacing w:before="120" w:after="0" w:line="360" w:lineRule="auto"/>
        <w:ind w:left="357" w:hanging="357"/>
        <w:jc w:val="both"/>
        <w:rPr>
          <w:rFonts w:ascii="David" w:hAnsi="David" w:cs="David"/>
          <w:rtl/>
        </w:rPr>
      </w:pPr>
      <w:r w:rsidRPr="00AA5A64">
        <w:rPr>
          <w:rFonts w:ascii="David" w:hAnsi="David" w:cs="David"/>
          <w:rtl/>
        </w:rPr>
        <w:t>הגדרות</w:t>
      </w:r>
    </w:p>
    <w:p w:rsidR="00F41CA6" w:rsidRPr="005C6FE5" w:rsidRDefault="005C6FE5" w:rsidP="0026753A">
      <w:pPr>
        <w:pStyle w:val="a5"/>
        <w:spacing w:line="360" w:lineRule="auto"/>
        <w:ind w:left="0"/>
        <w:jc w:val="both"/>
        <w:rPr>
          <w:rFonts w:ascii="David" w:hAnsi="David" w:cs="David"/>
          <w:sz w:val="24"/>
          <w:szCs w:val="24"/>
          <w:rtl/>
        </w:rPr>
      </w:pPr>
      <w:r w:rsidRPr="006F5A77">
        <w:rPr>
          <w:rFonts w:ascii="David" w:hAnsi="David" w:cs="David"/>
          <w:b/>
          <w:bCs/>
          <w:sz w:val="24"/>
          <w:szCs w:val="24"/>
          <w:rtl/>
        </w:rPr>
        <w:t>"ב</w:t>
      </w:r>
      <w:r w:rsidR="0055725C" w:rsidRPr="00D02972">
        <w:rPr>
          <w:rFonts w:ascii="David" w:hAnsi="David" w:cs="David" w:hint="cs"/>
          <w:b/>
          <w:bCs/>
          <w:sz w:val="24"/>
          <w:szCs w:val="24"/>
          <w:rtl/>
        </w:rPr>
        <w:t>י</w:t>
      </w:r>
      <w:r w:rsidRPr="006F5A77">
        <w:rPr>
          <w:rFonts w:ascii="David" w:hAnsi="David" w:cs="David"/>
          <w:b/>
          <w:bCs/>
          <w:sz w:val="24"/>
          <w:szCs w:val="24"/>
          <w:rtl/>
        </w:rPr>
        <w:t xml:space="preserve">ת אב" </w:t>
      </w:r>
      <w:r w:rsidRPr="006F5A77">
        <w:rPr>
          <w:rFonts w:ascii="David" w:hAnsi="David" w:cs="David"/>
          <w:sz w:val="24"/>
          <w:szCs w:val="24"/>
          <w:rtl/>
        </w:rPr>
        <w:t xml:space="preserve">- </w:t>
      </w:r>
      <w:r w:rsidRPr="006F5A77">
        <w:rPr>
          <w:rFonts w:ascii="David" w:hAnsi="David" w:cs="David" w:hint="cs"/>
          <w:sz w:val="24"/>
          <w:szCs w:val="24"/>
          <w:rtl/>
        </w:rPr>
        <w:t>אדם</w:t>
      </w:r>
      <w:r w:rsidRPr="006F5A77">
        <w:rPr>
          <w:rFonts w:ascii="David" w:hAnsi="David" w:cs="David"/>
          <w:sz w:val="24"/>
          <w:szCs w:val="24"/>
          <w:rtl/>
        </w:rPr>
        <w:t xml:space="preserve"> </w:t>
      </w:r>
      <w:r w:rsidRPr="006F5A77">
        <w:rPr>
          <w:rFonts w:ascii="David" w:hAnsi="David" w:cs="David" w:hint="cs"/>
          <w:sz w:val="24"/>
          <w:szCs w:val="24"/>
          <w:rtl/>
        </w:rPr>
        <w:t>אחד</w:t>
      </w:r>
      <w:r w:rsidRPr="006F5A77">
        <w:rPr>
          <w:rFonts w:ascii="David" w:hAnsi="David" w:cs="David"/>
          <w:sz w:val="24"/>
          <w:szCs w:val="24"/>
          <w:rtl/>
        </w:rPr>
        <w:t xml:space="preserve"> </w:t>
      </w:r>
      <w:r w:rsidRPr="006F5A77">
        <w:rPr>
          <w:rFonts w:ascii="David" w:hAnsi="David" w:cs="David" w:hint="cs"/>
          <w:sz w:val="24"/>
          <w:szCs w:val="24"/>
          <w:rtl/>
        </w:rPr>
        <w:t>או</w:t>
      </w:r>
      <w:r w:rsidRPr="006F5A77">
        <w:rPr>
          <w:rFonts w:ascii="David" w:hAnsi="David" w:cs="David"/>
          <w:sz w:val="24"/>
          <w:szCs w:val="24"/>
          <w:rtl/>
        </w:rPr>
        <w:t xml:space="preserve"> </w:t>
      </w:r>
      <w:r w:rsidRPr="006F5A77">
        <w:rPr>
          <w:rFonts w:ascii="David" w:hAnsi="David" w:cs="David" w:hint="cs"/>
          <w:sz w:val="24"/>
          <w:szCs w:val="24"/>
          <w:rtl/>
        </w:rPr>
        <w:t>קבוצת</w:t>
      </w:r>
      <w:r w:rsidRPr="006F5A77">
        <w:rPr>
          <w:rFonts w:ascii="David" w:hAnsi="David" w:cs="David"/>
          <w:sz w:val="24"/>
          <w:szCs w:val="24"/>
          <w:rtl/>
        </w:rPr>
        <w:t xml:space="preserve"> </w:t>
      </w:r>
      <w:r w:rsidRPr="006F5A77">
        <w:rPr>
          <w:rFonts w:ascii="David" w:hAnsi="David" w:cs="David" w:hint="cs"/>
          <w:sz w:val="24"/>
          <w:szCs w:val="24"/>
          <w:rtl/>
        </w:rPr>
        <w:t>אנשים</w:t>
      </w:r>
      <w:r w:rsidRPr="006F5A77">
        <w:rPr>
          <w:rFonts w:ascii="David" w:hAnsi="David" w:cs="David"/>
          <w:sz w:val="24"/>
          <w:szCs w:val="24"/>
          <w:rtl/>
        </w:rPr>
        <w:t xml:space="preserve"> </w:t>
      </w:r>
      <w:r w:rsidRPr="006F5A77">
        <w:rPr>
          <w:rFonts w:ascii="David" w:hAnsi="David" w:cs="David" w:hint="cs"/>
          <w:sz w:val="24"/>
          <w:szCs w:val="24"/>
          <w:rtl/>
        </w:rPr>
        <w:t>הגרים</w:t>
      </w:r>
      <w:r w:rsidRPr="006F5A77">
        <w:rPr>
          <w:rFonts w:ascii="David" w:hAnsi="David" w:cs="David"/>
          <w:sz w:val="24"/>
          <w:szCs w:val="24"/>
          <w:rtl/>
        </w:rPr>
        <w:t xml:space="preserve"> </w:t>
      </w:r>
      <w:r w:rsidRPr="006F5A77">
        <w:rPr>
          <w:rFonts w:ascii="David" w:hAnsi="David" w:cs="David" w:hint="cs"/>
          <w:sz w:val="24"/>
          <w:szCs w:val="24"/>
          <w:rtl/>
        </w:rPr>
        <w:t>יחד</w:t>
      </w:r>
      <w:r w:rsidRPr="006F5A77">
        <w:rPr>
          <w:rFonts w:ascii="David" w:hAnsi="David" w:cs="David"/>
          <w:sz w:val="24"/>
          <w:szCs w:val="24"/>
          <w:rtl/>
        </w:rPr>
        <w:t xml:space="preserve">, </w:t>
      </w:r>
      <w:r w:rsidRPr="006F5A77">
        <w:rPr>
          <w:rFonts w:ascii="David" w:hAnsi="David" w:cs="David" w:hint="cs"/>
          <w:sz w:val="24"/>
          <w:szCs w:val="24"/>
          <w:rtl/>
        </w:rPr>
        <w:t>בדירה</w:t>
      </w:r>
      <w:r w:rsidRPr="006F5A77">
        <w:rPr>
          <w:rFonts w:ascii="David" w:hAnsi="David" w:cs="David"/>
          <w:sz w:val="24"/>
          <w:szCs w:val="24"/>
          <w:rtl/>
        </w:rPr>
        <w:t xml:space="preserve"> </w:t>
      </w:r>
      <w:r w:rsidRPr="006F5A77">
        <w:rPr>
          <w:rFonts w:ascii="David" w:hAnsi="David" w:cs="David" w:hint="cs"/>
          <w:sz w:val="24"/>
          <w:szCs w:val="24"/>
          <w:rtl/>
        </w:rPr>
        <w:t>אחת</w:t>
      </w:r>
      <w:r w:rsidRPr="006F5A77">
        <w:rPr>
          <w:rFonts w:ascii="David" w:hAnsi="David" w:cs="David"/>
          <w:sz w:val="24"/>
          <w:szCs w:val="24"/>
          <w:rtl/>
        </w:rPr>
        <w:t xml:space="preserve">, </w:t>
      </w:r>
      <w:r w:rsidRPr="006F5A77">
        <w:rPr>
          <w:rFonts w:ascii="David" w:hAnsi="David" w:cs="David" w:hint="cs"/>
          <w:sz w:val="24"/>
          <w:szCs w:val="24"/>
          <w:rtl/>
        </w:rPr>
        <w:t>באופן</w:t>
      </w:r>
      <w:r w:rsidRPr="006F5A77">
        <w:rPr>
          <w:rFonts w:ascii="David" w:hAnsi="David" w:cs="David"/>
          <w:sz w:val="24"/>
          <w:szCs w:val="24"/>
          <w:rtl/>
        </w:rPr>
        <w:t xml:space="preserve"> </w:t>
      </w:r>
      <w:r w:rsidRPr="006F5A77">
        <w:rPr>
          <w:rFonts w:ascii="David" w:hAnsi="David" w:cs="David" w:hint="cs"/>
          <w:sz w:val="24"/>
          <w:szCs w:val="24"/>
          <w:rtl/>
        </w:rPr>
        <w:t>קבוע</w:t>
      </w:r>
      <w:r w:rsidRPr="006F5A77">
        <w:rPr>
          <w:rFonts w:ascii="David" w:hAnsi="David" w:cs="David"/>
          <w:sz w:val="24"/>
          <w:szCs w:val="24"/>
          <w:rtl/>
        </w:rPr>
        <w:t xml:space="preserve"> </w:t>
      </w:r>
      <w:r w:rsidRPr="006F5A77">
        <w:rPr>
          <w:rFonts w:ascii="David" w:hAnsi="David" w:cs="David" w:hint="cs"/>
          <w:sz w:val="24"/>
          <w:szCs w:val="24"/>
          <w:rtl/>
        </w:rPr>
        <w:t>ברוב</w:t>
      </w:r>
      <w:r w:rsidRPr="006F5A77">
        <w:rPr>
          <w:rFonts w:ascii="David" w:hAnsi="David" w:cs="David"/>
          <w:sz w:val="24"/>
          <w:szCs w:val="24"/>
          <w:rtl/>
        </w:rPr>
        <w:t xml:space="preserve"> </w:t>
      </w:r>
      <w:r w:rsidRPr="006F5A77">
        <w:rPr>
          <w:rFonts w:ascii="David" w:hAnsi="David" w:cs="David" w:hint="cs"/>
          <w:sz w:val="24"/>
          <w:szCs w:val="24"/>
          <w:rtl/>
        </w:rPr>
        <w:t>ימות</w:t>
      </w:r>
      <w:r w:rsidRPr="006F5A77">
        <w:rPr>
          <w:rFonts w:ascii="David" w:hAnsi="David" w:cs="David"/>
          <w:sz w:val="24"/>
          <w:szCs w:val="24"/>
          <w:rtl/>
        </w:rPr>
        <w:t xml:space="preserve"> </w:t>
      </w:r>
      <w:r w:rsidRPr="006F5A77">
        <w:rPr>
          <w:rFonts w:ascii="David" w:hAnsi="David" w:cs="David" w:hint="cs"/>
          <w:sz w:val="24"/>
          <w:szCs w:val="24"/>
          <w:rtl/>
        </w:rPr>
        <w:t>השבוע</w:t>
      </w:r>
      <w:r w:rsidR="00C0122A" w:rsidRPr="00D02972">
        <w:rPr>
          <w:rFonts w:ascii="David" w:hAnsi="David" w:cs="David"/>
          <w:sz w:val="24"/>
          <w:szCs w:val="24"/>
          <w:rtl/>
        </w:rPr>
        <w:t xml:space="preserve"> (לא כולל סטודנטים ודיירים/שוכרים זמניים)</w:t>
      </w:r>
      <w:r w:rsidRPr="006F5A77">
        <w:rPr>
          <w:rFonts w:ascii="David" w:hAnsi="David" w:cs="David"/>
          <w:sz w:val="24"/>
          <w:szCs w:val="24"/>
          <w:rtl/>
        </w:rPr>
        <w:t>.</w:t>
      </w:r>
    </w:p>
    <w:p w:rsidR="00852BC4" w:rsidRDefault="00FB3875" w:rsidP="0026753A">
      <w:pPr>
        <w:pStyle w:val="a5"/>
        <w:spacing w:line="360" w:lineRule="auto"/>
        <w:ind w:left="0"/>
        <w:jc w:val="both"/>
        <w:rPr>
          <w:rFonts w:ascii="David" w:hAnsi="David" w:cs="David"/>
          <w:sz w:val="24"/>
          <w:szCs w:val="24"/>
          <w:rtl/>
        </w:rPr>
      </w:pPr>
      <w:r w:rsidRPr="000F43B9">
        <w:rPr>
          <w:rFonts w:ascii="David" w:hAnsi="David" w:cs="David"/>
          <w:b/>
          <w:bCs/>
          <w:sz w:val="24"/>
          <w:szCs w:val="24"/>
          <w:rtl/>
        </w:rPr>
        <w:t>"החטיבה"</w:t>
      </w:r>
      <w:r w:rsidRPr="000F43B9">
        <w:rPr>
          <w:rFonts w:ascii="David" w:hAnsi="David" w:cs="David"/>
          <w:sz w:val="24"/>
          <w:szCs w:val="24"/>
          <w:rtl/>
        </w:rPr>
        <w:t xml:space="preserve"> - </w:t>
      </w:r>
      <w:r w:rsidR="00852BC4" w:rsidRPr="000F43B9">
        <w:rPr>
          <w:rFonts w:ascii="David" w:hAnsi="David" w:cs="David"/>
          <w:sz w:val="24"/>
          <w:szCs w:val="24"/>
          <w:rtl/>
        </w:rPr>
        <w:t>החטיבה להתיישבות</w:t>
      </w:r>
      <w:r w:rsidRPr="000F43B9">
        <w:rPr>
          <w:rFonts w:ascii="David" w:hAnsi="David" w:cs="David"/>
          <w:sz w:val="24"/>
          <w:szCs w:val="24"/>
          <w:rtl/>
        </w:rPr>
        <w:t>;</w:t>
      </w:r>
    </w:p>
    <w:p w:rsidR="00304A82" w:rsidRPr="000F43B9" w:rsidRDefault="00304A82" w:rsidP="0026753A">
      <w:pPr>
        <w:pStyle w:val="a5"/>
        <w:spacing w:line="360" w:lineRule="auto"/>
        <w:ind w:left="0"/>
        <w:jc w:val="both"/>
        <w:rPr>
          <w:rFonts w:ascii="David" w:hAnsi="David" w:cs="David"/>
          <w:sz w:val="24"/>
          <w:szCs w:val="24"/>
        </w:rPr>
      </w:pPr>
      <w:r w:rsidRPr="005C6FE5">
        <w:rPr>
          <w:rFonts w:ascii="David" w:hAnsi="David" w:cs="David" w:hint="cs"/>
          <w:b/>
          <w:bCs/>
          <w:sz w:val="24"/>
          <w:szCs w:val="24"/>
          <w:rtl/>
        </w:rPr>
        <w:t>"המועצה"</w:t>
      </w:r>
      <w:r>
        <w:rPr>
          <w:rFonts w:ascii="David" w:hAnsi="David" w:cs="David" w:hint="cs"/>
          <w:sz w:val="24"/>
          <w:szCs w:val="24"/>
          <w:rtl/>
        </w:rPr>
        <w:t xml:space="preserve"> - מועצה אזורית או מועצה מקומית</w:t>
      </w:r>
      <w:r w:rsidR="00C44853">
        <w:rPr>
          <w:rFonts w:ascii="David" w:hAnsi="David" w:cs="David" w:hint="cs"/>
          <w:sz w:val="24"/>
          <w:szCs w:val="24"/>
          <w:rtl/>
        </w:rPr>
        <w:t xml:space="preserve"> שהיא ישוב כפרי</w:t>
      </w:r>
      <w:r>
        <w:rPr>
          <w:rFonts w:ascii="David" w:hAnsi="David" w:cs="David" w:hint="cs"/>
          <w:sz w:val="24"/>
          <w:szCs w:val="24"/>
          <w:rtl/>
        </w:rPr>
        <w:t>;</w:t>
      </w:r>
    </w:p>
    <w:p w:rsidR="001A5B6C" w:rsidRPr="000F43B9" w:rsidRDefault="00FB3875" w:rsidP="0026753A">
      <w:pPr>
        <w:pStyle w:val="a5"/>
        <w:spacing w:line="360" w:lineRule="auto"/>
        <w:ind w:left="0"/>
        <w:jc w:val="both"/>
        <w:rPr>
          <w:rFonts w:ascii="David" w:hAnsi="David" w:cs="David"/>
          <w:sz w:val="24"/>
          <w:szCs w:val="24"/>
        </w:rPr>
      </w:pPr>
      <w:r w:rsidRPr="000F43B9">
        <w:rPr>
          <w:rFonts w:ascii="David" w:hAnsi="David" w:cs="David"/>
          <w:b/>
          <w:bCs/>
          <w:sz w:val="24"/>
          <w:szCs w:val="24"/>
          <w:rtl/>
        </w:rPr>
        <w:t>"המשרד"</w:t>
      </w:r>
      <w:r w:rsidRPr="000F43B9">
        <w:rPr>
          <w:rFonts w:ascii="David" w:hAnsi="David" w:cs="David"/>
          <w:sz w:val="24"/>
          <w:szCs w:val="24"/>
          <w:rtl/>
        </w:rPr>
        <w:t xml:space="preserve"> - </w:t>
      </w:r>
      <w:r w:rsidR="001A5B6C" w:rsidRPr="000F43B9">
        <w:rPr>
          <w:rFonts w:ascii="David" w:hAnsi="David" w:cs="David"/>
          <w:sz w:val="24"/>
          <w:szCs w:val="24"/>
          <w:rtl/>
        </w:rPr>
        <w:t>משרד החקלאות ופיתוח הכפר</w:t>
      </w:r>
      <w:r w:rsidR="00161F50" w:rsidRPr="000F43B9">
        <w:rPr>
          <w:rFonts w:ascii="David" w:hAnsi="David" w:cs="David"/>
          <w:sz w:val="24"/>
          <w:szCs w:val="24"/>
          <w:rtl/>
        </w:rPr>
        <w:t>;</w:t>
      </w:r>
      <w:r w:rsidR="002B2BE3">
        <w:rPr>
          <w:rFonts w:ascii="David" w:hAnsi="David" w:cs="David"/>
          <w:sz w:val="24"/>
          <w:szCs w:val="24"/>
          <w:rtl/>
        </w:rPr>
        <w:t xml:space="preserve"> </w:t>
      </w:r>
    </w:p>
    <w:p w:rsidR="00161F50" w:rsidRPr="000F43B9" w:rsidRDefault="00FB3875" w:rsidP="0026753A">
      <w:pPr>
        <w:pStyle w:val="a5"/>
        <w:spacing w:line="360" w:lineRule="auto"/>
        <w:ind w:left="0"/>
        <w:jc w:val="both"/>
        <w:rPr>
          <w:rFonts w:ascii="David" w:hAnsi="David" w:cs="David"/>
          <w:sz w:val="24"/>
          <w:szCs w:val="24"/>
          <w:rtl/>
        </w:rPr>
      </w:pPr>
      <w:r w:rsidRPr="000F43B9">
        <w:rPr>
          <w:rFonts w:ascii="David" w:hAnsi="David" w:cs="David"/>
          <w:b/>
          <w:bCs/>
          <w:sz w:val="24"/>
          <w:szCs w:val="24"/>
          <w:rtl/>
        </w:rPr>
        <w:t>"המרחב"</w:t>
      </w:r>
      <w:r w:rsidRPr="000F43B9">
        <w:rPr>
          <w:rFonts w:ascii="David" w:hAnsi="David" w:cs="David"/>
          <w:sz w:val="24"/>
          <w:szCs w:val="24"/>
          <w:rtl/>
        </w:rPr>
        <w:t xml:space="preserve"> - </w:t>
      </w:r>
      <w:r w:rsidR="00023F3D" w:rsidRPr="000F43B9">
        <w:rPr>
          <w:rFonts w:ascii="David" w:hAnsi="David" w:cs="David"/>
          <w:sz w:val="24"/>
          <w:szCs w:val="24"/>
          <w:rtl/>
        </w:rPr>
        <w:t>מרחב פעילות של החטיבה להתיישבות</w:t>
      </w:r>
      <w:r w:rsidR="00161F50" w:rsidRPr="000F43B9">
        <w:rPr>
          <w:rFonts w:ascii="David" w:hAnsi="David" w:cs="David"/>
          <w:sz w:val="24"/>
          <w:szCs w:val="24"/>
          <w:rtl/>
        </w:rPr>
        <w:t>;</w:t>
      </w:r>
    </w:p>
    <w:p w:rsidR="00CF5C06" w:rsidRPr="00CF5C06" w:rsidRDefault="0046391F" w:rsidP="00CF5C06">
      <w:pPr>
        <w:spacing w:after="0" w:line="360" w:lineRule="auto"/>
        <w:jc w:val="both"/>
        <w:rPr>
          <w:sz w:val="32"/>
          <w:szCs w:val="24"/>
          <w:rtl/>
        </w:rPr>
      </w:pPr>
      <w:r>
        <w:rPr>
          <w:rFonts w:ascii="David" w:hAnsi="David" w:cs="David" w:hint="cs"/>
          <w:b/>
          <w:bCs/>
          <w:sz w:val="24"/>
          <w:szCs w:val="24"/>
          <w:rtl/>
        </w:rPr>
        <w:t xml:space="preserve">"ישוב דל אוכלוסין" </w:t>
      </w:r>
      <w:r w:rsidRPr="00A759D4">
        <w:rPr>
          <w:rFonts w:ascii="David" w:hAnsi="David" w:cs="David" w:hint="cs"/>
          <w:sz w:val="24"/>
          <w:szCs w:val="24"/>
          <w:rtl/>
        </w:rPr>
        <w:t>-</w:t>
      </w:r>
      <w:r>
        <w:rPr>
          <w:rFonts w:ascii="David" w:hAnsi="David" w:cs="David" w:hint="cs"/>
          <w:b/>
          <w:bCs/>
          <w:sz w:val="24"/>
          <w:szCs w:val="24"/>
          <w:rtl/>
        </w:rPr>
        <w:t xml:space="preserve"> </w:t>
      </w:r>
      <w:r w:rsidR="00CF5C06" w:rsidRPr="00CF5C06">
        <w:rPr>
          <w:rFonts w:ascii="David" w:hAnsi="David" w:cs="David"/>
          <w:sz w:val="24"/>
          <w:szCs w:val="24"/>
          <w:rtl/>
        </w:rPr>
        <w:t>ישוב חקלאי שמתקיימים בו אחד מתנאים אלה:</w:t>
      </w:r>
    </w:p>
    <w:p w:rsidR="00CF5C06" w:rsidRPr="00F63E3D" w:rsidRDefault="00CF5C06" w:rsidP="00CF5C06">
      <w:pPr>
        <w:pStyle w:val="a5"/>
        <w:numPr>
          <w:ilvl w:val="0"/>
          <w:numId w:val="41"/>
        </w:numPr>
        <w:spacing w:line="360" w:lineRule="auto"/>
        <w:jc w:val="both"/>
        <w:rPr>
          <w:rFonts w:cs="David"/>
          <w:sz w:val="32"/>
          <w:szCs w:val="24"/>
        </w:rPr>
      </w:pPr>
      <w:r w:rsidRPr="00F63E3D">
        <w:rPr>
          <w:rFonts w:cs="David"/>
          <w:sz w:val="32"/>
          <w:szCs w:val="24"/>
          <w:rtl/>
        </w:rPr>
        <w:t>חברים באגודה החקלאית פחות מ- 40 בתי אב.</w:t>
      </w:r>
    </w:p>
    <w:p w:rsidR="00CF5C06" w:rsidRPr="00F63E3D" w:rsidRDefault="00CF5C06" w:rsidP="00CF5C06">
      <w:pPr>
        <w:pStyle w:val="a5"/>
        <w:numPr>
          <w:ilvl w:val="0"/>
          <w:numId w:val="41"/>
        </w:numPr>
        <w:spacing w:line="360" w:lineRule="auto"/>
        <w:jc w:val="both"/>
        <w:rPr>
          <w:rFonts w:cs="David"/>
          <w:sz w:val="32"/>
          <w:szCs w:val="24"/>
        </w:rPr>
      </w:pPr>
      <w:r w:rsidRPr="00F63E3D">
        <w:rPr>
          <w:rFonts w:cs="David"/>
          <w:sz w:val="32"/>
          <w:szCs w:val="24"/>
          <w:rtl/>
        </w:rPr>
        <w:t xml:space="preserve">חברים באגודה החקלאית פחות מ- 60 חברים. </w:t>
      </w:r>
    </w:p>
    <w:p w:rsidR="00CF5C06" w:rsidRPr="00F63E3D" w:rsidRDefault="00CF5C06" w:rsidP="00CF5C06">
      <w:pPr>
        <w:pStyle w:val="a5"/>
        <w:numPr>
          <w:ilvl w:val="0"/>
          <w:numId w:val="41"/>
        </w:numPr>
        <w:spacing w:line="360" w:lineRule="auto"/>
        <w:jc w:val="both"/>
        <w:rPr>
          <w:rFonts w:cs="David"/>
          <w:sz w:val="32"/>
          <w:szCs w:val="24"/>
          <w:rtl/>
        </w:rPr>
      </w:pPr>
      <w:r w:rsidRPr="00F63E3D">
        <w:rPr>
          <w:rFonts w:cs="David"/>
          <w:sz w:val="32"/>
          <w:szCs w:val="24"/>
          <w:rtl/>
        </w:rPr>
        <w:t xml:space="preserve">שיעור מספר בתי האב בו נמוך מ- 40% מתקן הנחלות שנקבע עבורו. </w:t>
      </w:r>
    </w:p>
    <w:p w:rsidR="006F5A77" w:rsidRPr="00D02972" w:rsidRDefault="006F5A77" w:rsidP="00CF5C06">
      <w:pPr>
        <w:pStyle w:val="a5"/>
        <w:spacing w:line="360" w:lineRule="auto"/>
        <w:ind w:left="0"/>
        <w:jc w:val="both"/>
        <w:rPr>
          <w:rFonts w:ascii="David" w:hAnsi="David" w:cs="David"/>
          <w:sz w:val="24"/>
          <w:szCs w:val="24"/>
          <w:rtl/>
        </w:rPr>
      </w:pPr>
      <w:r>
        <w:rPr>
          <w:rFonts w:ascii="David" w:hAnsi="David" w:cs="David" w:hint="cs"/>
          <w:b/>
          <w:bCs/>
          <w:sz w:val="24"/>
          <w:szCs w:val="24"/>
          <w:rtl/>
        </w:rPr>
        <w:t xml:space="preserve">"ישוב חדש" </w:t>
      </w:r>
      <w:r w:rsidRPr="00D02972">
        <w:rPr>
          <w:rFonts w:ascii="David" w:hAnsi="David" w:cs="David"/>
          <w:sz w:val="24"/>
          <w:szCs w:val="24"/>
          <w:rtl/>
        </w:rPr>
        <w:t xml:space="preserve">- </w:t>
      </w:r>
      <w:r w:rsidRPr="00D02972">
        <w:rPr>
          <w:rFonts w:ascii="David" w:hAnsi="David" w:cs="David" w:hint="cs"/>
          <w:sz w:val="24"/>
          <w:szCs w:val="24"/>
          <w:rtl/>
        </w:rPr>
        <w:t>יישוב</w:t>
      </w:r>
      <w:r w:rsidRPr="00D02972">
        <w:rPr>
          <w:rFonts w:ascii="David" w:hAnsi="David" w:cs="David"/>
          <w:sz w:val="24"/>
          <w:szCs w:val="24"/>
          <w:rtl/>
        </w:rPr>
        <w:t xml:space="preserve"> אשר במועד הגשת בקשת התמיכה טרם חלפה תקופה של חמש שנים ממועד אכלוסו </w:t>
      </w:r>
      <w:r w:rsidR="00424C85">
        <w:rPr>
          <w:rFonts w:ascii="David" w:hAnsi="David" w:cs="David" w:hint="cs"/>
          <w:sz w:val="24"/>
          <w:szCs w:val="24"/>
          <w:rtl/>
        </w:rPr>
        <w:t>(מתן תעודת גמר כ</w:t>
      </w:r>
      <w:r>
        <w:rPr>
          <w:rFonts w:ascii="David" w:hAnsi="David" w:cs="David" w:hint="cs"/>
          <w:sz w:val="24"/>
          <w:szCs w:val="24"/>
          <w:rtl/>
        </w:rPr>
        <w:t>משמעה בחוק התכנון והבניה</w:t>
      </w:r>
      <w:r w:rsidR="00424C85">
        <w:rPr>
          <w:rFonts w:ascii="David" w:hAnsi="David" w:cs="David" w:hint="cs"/>
          <w:sz w:val="24"/>
          <w:szCs w:val="24"/>
          <w:rtl/>
        </w:rPr>
        <w:t xml:space="preserve"> ליחידת הדיור העשירית ביישוב)</w:t>
      </w:r>
      <w:r>
        <w:rPr>
          <w:rFonts w:ascii="David" w:hAnsi="David" w:cs="David" w:hint="cs"/>
          <w:sz w:val="24"/>
          <w:szCs w:val="24"/>
          <w:rtl/>
        </w:rPr>
        <w:t xml:space="preserve"> </w:t>
      </w:r>
      <w:r w:rsidRPr="00D02972">
        <w:rPr>
          <w:rFonts w:ascii="David" w:hAnsi="David" w:cs="David" w:hint="cs"/>
          <w:sz w:val="24"/>
          <w:szCs w:val="24"/>
          <w:rtl/>
        </w:rPr>
        <w:t>או</w:t>
      </w:r>
      <w:r w:rsidRPr="00D02972">
        <w:rPr>
          <w:rFonts w:ascii="David" w:hAnsi="David" w:cs="David"/>
          <w:sz w:val="24"/>
          <w:szCs w:val="24"/>
          <w:rtl/>
        </w:rPr>
        <w:t xml:space="preserve"> </w:t>
      </w:r>
      <w:r w:rsidRPr="00D02972">
        <w:rPr>
          <w:rFonts w:ascii="David" w:hAnsi="David" w:cs="David" w:hint="cs"/>
          <w:sz w:val="24"/>
          <w:szCs w:val="24"/>
          <w:rtl/>
        </w:rPr>
        <w:t>שטרם</w:t>
      </w:r>
      <w:r w:rsidRPr="00D02972">
        <w:rPr>
          <w:rFonts w:ascii="David" w:hAnsi="David" w:cs="David"/>
          <w:sz w:val="24"/>
          <w:szCs w:val="24"/>
          <w:rtl/>
        </w:rPr>
        <w:t xml:space="preserve"> </w:t>
      </w:r>
      <w:r w:rsidRPr="00D02972">
        <w:rPr>
          <w:rFonts w:ascii="David" w:hAnsi="David" w:cs="David" w:hint="cs"/>
          <w:sz w:val="24"/>
          <w:szCs w:val="24"/>
          <w:rtl/>
        </w:rPr>
        <w:t>חלפו</w:t>
      </w:r>
      <w:r w:rsidRPr="00D02972">
        <w:rPr>
          <w:rFonts w:ascii="David" w:hAnsi="David" w:cs="David"/>
          <w:sz w:val="24"/>
          <w:szCs w:val="24"/>
          <w:rtl/>
        </w:rPr>
        <w:t xml:space="preserve"> </w:t>
      </w:r>
      <w:r w:rsidRPr="00D02972">
        <w:rPr>
          <w:rFonts w:ascii="David" w:hAnsi="David" w:cs="David" w:hint="cs"/>
          <w:sz w:val="24"/>
          <w:szCs w:val="24"/>
          <w:rtl/>
        </w:rPr>
        <w:t>עשר</w:t>
      </w:r>
      <w:r w:rsidRPr="00D02972">
        <w:rPr>
          <w:rFonts w:ascii="David" w:hAnsi="David" w:cs="David"/>
          <w:sz w:val="24"/>
          <w:szCs w:val="24"/>
          <w:rtl/>
        </w:rPr>
        <w:t xml:space="preserve"> </w:t>
      </w:r>
      <w:r w:rsidRPr="00D02972">
        <w:rPr>
          <w:rFonts w:ascii="David" w:hAnsi="David" w:cs="David" w:hint="cs"/>
          <w:sz w:val="24"/>
          <w:szCs w:val="24"/>
          <w:rtl/>
        </w:rPr>
        <w:t>שנים</w:t>
      </w:r>
      <w:r w:rsidRPr="00D02972">
        <w:rPr>
          <w:rFonts w:ascii="David" w:hAnsi="David" w:cs="David"/>
          <w:sz w:val="24"/>
          <w:szCs w:val="24"/>
          <w:rtl/>
        </w:rPr>
        <w:t xml:space="preserve"> </w:t>
      </w:r>
      <w:r w:rsidRPr="00D02972">
        <w:rPr>
          <w:rFonts w:ascii="David" w:hAnsi="David" w:cs="David" w:hint="cs"/>
          <w:sz w:val="24"/>
          <w:szCs w:val="24"/>
          <w:rtl/>
        </w:rPr>
        <w:t>ממועד</w:t>
      </w:r>
      <w:r w:rsidRPr="00D02972">
        <w:rPr>
          <w:rFonts w:ascii="David" w:hAnsi="David" w:cs="David"/>
          <w:sz w:val="24"/>
          <w:szCs w:val="24"/>
          <w:rtl/>
        </w:rPr>
        <w:t xml:space="preserve"> </w:t>
      </w:r>
      <w:r w:rsidRPr="00D02972">
        <w:rPr>
          <w:rFonts w:ascii="David" w:hAnsi="David" w:cs="David" w:hint="cs"/>
          <w:sz w:val="24"/>
          <w:szCs w:val="24"/>
          <w:rtl/>
        </w:rPr>
        <w:t>הקמתו</w:t>
      </w:r>
      <w:r w:rsidR="00424C85">
        <w:rPr>
          <w:rFonts w:ascii="David" w:hAnsi="David" w:cs="David" w:hint="cs"/>
          <w:sz w:val="24"/>
          <w:szCs w:val="24"/>
          <w:rtl/>
        </w:rPr>
        <w:t xml:space="preserve"> (מועד תחילת עבודות הפיתוח)</w:t>
      </w:r>
      <w:r w:rsidRPr="00D02972">
        <w:rPr>
          <w:rFonts w:ascii="David" w:hAnsi="David" w:cs="David"/>
          <w:sz w:val="24"/>
          <w:szCs w:val="24"/>
          <w:rtl/>
        </w:rPr>
        <w:t xml:space="preserve"> – המאוחר </w:t>
      </w:r>
      <w:r w:rsidRPr="00D02972">
        <w:rPr>
          <w:rFonts w:ascii="David" w:hAnsi="David" w:cs="David" w:hint="cs"/>
          <w:sz w:val="24"/>
          <w:szCs w:val="24"/>
          <w:rtl/>
        </w:rPr>
        <w:t>מבין</w:t>
      </w:r>
      <w:r w:rsidRPr="00D02972">
        <w:rPr>
          <w:rFonts w:ascii="David" w:hAnsi="David" w:cs="David"/>
          <w:sz w:val="24"/>
          <w:szCs w:val="24"/>
          <w:rtl/>
        </w:rPr>
        <w:t xml:space="preserve"> </w:t>
      </w:r>
      <w:r w:rsidRPr="00D02972">
        <w:rPr>
          <w:rFonts w:ascii="David" w:hAnsi="David" w:cs="David" w:hint="cs"/>
          <w:sz w:val="24"/>
          <w:szCs w:val="24"/>
          <w:rtl/>
        </w:rPr>
        <w:t>השניים</w:t>
      </w:r>
      <w:r w:rsidR="00340C88">
        <w:rPr>
          <w:rFonts w:ascii="David" w:hAnsi="David" w:cs="David" w:hint="cs"/>
          <w:sz w:val="24"/>
          <w:szCs w:val="24"/>
          <w:rtl/>
        </w:rPr>
        <w:t>;</w:t>
      </w:r>
      <w:r w:rsidR="00424C85">
        <w:rPr>
          <w:rFonts w:ascii="David" w:hAnsi="David" w:cs="David" w:hint="cs"/>
          <w:sz w:val="24"/>
          <w:szCs w:val="24"/>
          <w:rtl/>
        </w:rPr>
        <w:t xml:space="preserve"> </w:t>
      </w:r>
    </w:p>
    <w:p w:rsidR="00FB3875" w:rsidRPr="000F43B9" w:rsidRDefault="00022018" w:rsidP="0026753A">
      <w:pPr>
        <w:pStyle w:val="a5"/>
        <w:spacing w:after="120" w:line="360" w:lineRule="auto"/>
        <w:ind w:left="0"/>
        <w:contextualSpacing w:val="0"/>
        <w:jc w:val="both"/>
        <w:rPr>
          <w:rFonts w:ascii="David" w:hAnsi="David" w:cs="David"/>
          <w:sz w:val="24"/>
          <w:szCs w:val="24"/>
        </w:rPr>
      </w:pPr>
      <w:r>
        <w:rPr>
          <w:rFonts w:ascii="David" w:hAnsi="David" w:cs="David"/>
          <w:b/>
          <w:bCs/>
          <w:sz w:val="24"/>
          <w:szCs w:val="24"/>
          <w:rtl/>
        </w:rPr>
        <w:t>"פעולות בתחום החברה והקליטה"</w:t>
      </w:r>
      <w:r>
        <w:rPr>
          <w:rFonts w:ascii="David" w:hAnsi="David" w:cs="David" w:hint="cs"/>
          <w:b/>
          <w:bCs/>
          <w:sz w:val="24"/>
          <w:szCs w:val="24"/>
          <w:rtl/>
        </w:rPr>
        <w:t xml:space="preserve"> </w:t>
      </w:r>
      <w:r w:rsidR="000D14A0">
        <w:rPr>
          <w:rFonts w:ascii="David" w:hAnsi="David" w:cs="David" w:hint="cs"/>
          <w:b/>
          <w:bCs/>
          <w:sz w:val="24"/>
          <w:szCs w:val="24"/>
          <w:rtl/>
        </w:rPr>
        <w:t xml:space="preserve">ברמת המועצה </w:t>
      </w:r>
      <w:r w:rsidR="000D14A0" w:rsidRPr="00D02972">
        <w:rPr>
          <w:rFonts w:ascii="David" w:hAnsi="David" w:cs="David"/>
          <w:sz w:val="24"/>
          <w:szCs w:val="24"/>
          <w:rtl/>
        </w:rPr>
        <w:t>-</w:t>
      </w:r>
      <w:r w:rsidR="00CF4A76" w:rsidRPr="000F43B9">
        <w:rPr>
          <w:rFonts w:ascii="David" w:hAnsi="David" w:cs="David"/>
          <w:b/>
          <w:bCs/>
          <w:sz w:val="24"/>
          <w:szCs w:val="24"/>
          <w:rtl/>
        </w:rPr>
        <w:t xml:space="preserve"> </w:t>
      </w:r>
      <w:r w:rsidR="00304A82" w:rsidRPr="000F43B9">
        <w:rPr>
          <w:rFonts w:ascii="David" w:hAnsi="David" w:cs="David"/>
          <w:sz w:val="24"/>
          <w:szCs w:val="24"/>
          <w:rtl/>
        </w:rPr>
        <w:t>פע</w:t>
      </w:r>
      <w:r w:rsidR="00304A82">
        <w:rPr>
          <w:rFonts w:ascii="David" w:hAnsi="David" w:cs="David" w:hint="cs"/>
          <w:sz w:val="24"/>
          <w:szCs w:val="24"/>
          <w:rtl/>
        </w:rPr>
        <w:t>ולות</w:t>
      </w:r>
      <w:r w:rsidR="00304A82" w:rsidRPr="000F43B9">
        <w:rPr>
          <w:rFonts w:ascii="David" w:hAnsi="David" w:cs="David"/>
          <w:sz w:val="24"/>
          <w:szCs w:val="24"/>
          <w:rtl/>
        </w:rPr>
        <w:t xml:space="preserve"> </w:t>
      </w:r>
      <w:r w:rsidR="00FB3875" w:rsidRPr="000F43B9">
        <w:rPr>
          <w:rFonts w:ascii="David" w:hAnsi="David" w:cs="David"/>
          <w:sz w:val="24"/>
          <w:szCs w:val="24"/>
          <w:rtl/>
        </w:rPr>
        <w:t>ליצירת צמיחה דמוגרפית באזורים ובישובים ולחיזוק החוסן החברתי</w:t>
      </w:r>
      <w:r w:rsidR="00ED5D4A">
        <w:rPr>
          <w:rFonts w:ascii="David" w:hAnsi="David" w:cs="David" w:hint="cs"/>
          <w:sz w:val="24"/>
          <w:szCs w:val="24"/>
          <w:rtl/>
        </w:rPr>
        <w:t>-</w:t>
      </w:r>
      <w:r w:rsidR="00FB3875" w:rsidRPr="000F43B9">
        <w:rPr>
          <w:rFonts w:ascii="David" w:hAnsi="David" w:cs="David"/>
          <w:sz w:val="24"/>
          <w:szCs w:val="24"/>
          <w:rtl/>
        </w:rPr>
        <w:t>קהילתי באזור ובישוב</w:t>
      </w:r>
      <w:r w:rsidR="00607F16" w:rsidRPr="000F43B9">
        <w:rPr>
          <w:rFonts w:ascii="David" w:hAnsi="David" w:cs="David"/>
          <w:sz w:val="24"/>
          <w:szCs w:val="24"/>
          <w:rtl/>
        </w:rPr>
        <w:t xml:space="preserve">, </w:t>
      </w:r>
      <w:r w:rsidR="00B2326B">
        <w:rPr>
          <w:rFonts w:ascii="David" w:hAnsi="David" w:cs="David" w:hint="cs"/>
          <w:sz w:val="24"/>
          <w:szCs w:val="24"/>
          <w:rtl/>
        </w:rPr>
        <w:t>המ</w:t>
      </w:r>
      <w:r w:rsidR="001E604E">
        <w:rPr>
          <w:rFonts w:ascii="David" w:hAnsi="David" w:cs="David" w:hint="cs"/>
          <w:sz w:val="24"/>
          <w:szCs w:val="24"/>
          <w:rtl/>
        </w:rPr>
        <w:t>נ</w:t>
      </w:r>
      <w:r w:rsidR="00B2326B">
        <w:rPr>
          <w:rFonts w:ascii="David" w:hAnsi="David" w:cs="David" w:hint="cs"/>
          <w:sz w:val="24"/>
          <w:szCs w:val="24"/>
          <w:rtl/>
        </w:rPr>
        <w:t>ו</w:t>
      </w:r>
      <w:r w:rsidR="00432A10">
        <w:rPr>
          <w:rFonts w:ascii="David" w:hAnsi="David" w:cs="David" w:hint="cs"/>
          <w:sz w:val="24"/>
          <w:szCs w:val="24"/>
          <w:rtl/>
        </w:rPr>
        <w:t>יו</w:t>
      </w:r>
      <w:r w:rsidR="00B2326B">
        <w:rPr>
          <w:rFonts w:ascii="David" w:hAnsi="David" w:cs="David" w:hint="cs"/>
          <w:sz w:val="24"/>
          <w:szCs w:val="24"/>
          <w:rtl/>
        </w:rPr>
        <w:t>ת להלן</w:t>
      </w:r>
      <w:r w:rsidR="00C74D4E" w:rsidRPr="000F43B9">
        <w:rPr>
          <w:rFonts w:ascii="David" w:hAnsi="David" w:cs="David"/>
          <w:sz w:val="24"/>
          <w:szCs w:val="24"/>
          <w:rtl/>
        </w:rPr>
        <w:t>:</w:t>
      </w:r>
    </w:p>
    <w:p w:rsidR="00FB3875" w:rsidRPr="00CF5C06" w:rsidRDefault="00FB3875" w:rsidP="00CF5C06">
      <w:pPr>
        <w:numPr>
          <w:ilvl w:val="0"/>
          <w:numId w:val="5"/>
        </w:numPr>
        <w:spacing w:after="0" w:line="360" w:lineRule="auto"/>
        <w:ind w:left="793" w:hanging="425"/>
        <w:jc w:val="both"/>
        <w:rPr>
          <w:rFonts w:ascii="David" w:hAnsi="David" w:cs="David"/>
          <w:sz w:val="24"/>
          <w:szCs w:val="24"/>
        </w:rPr>
      </w:pPr>
      <w:r w:rsidRPr="000F43B9">
        <w:rPr>
          <w:rFonts w:ascii="David" w:hAnsi="David" w:cs="David"/>
          <w:sz w:val="24"/>
          <w:szCs w:val="24"/>
          <w:rtl/>
        </w:rPr>
        <w:t>השתתפות ב</w:t>
      </w:r>
      <w:r w:rsidR="00367E29" w:rsidRPr="000F43B9">
        <w:rPr>
          <w:rFonts w:ascii="David" w:hAnsi="David" w:cs="David"/>
          <w:sz w:val="24"/>
          <w:szCs w:val="24"/>
          <w:rtl/>
        </w:rPr>
        <w:t>שכר</w:t>
      </w:r>
      <w:r w:rsidRPr="000F43B9">
        <w:rPr>
          <w:rFonts w:ascii="David" w:hAnsi="David" w:cs="David"/>
          <w:sz w:val="24"/>
          <w:szCs w:val="24"/>
          <w:rtl/>
        </w:rPr>
        <w:t xml:space="preserve"> </w:t>
      </w:r>
      <w:r w:rsidR="0018032B">
        <w:rPr>
          <w:rFonts w:ascii="David" w:hAnsi="David" w:cs="David" w:hint="cs"/>
          <w:sz w:val="24"/>
          <w:szCs w:val="24"/>
          <w:rtl/>
        </w:rPr>
        <w:t xml:space="preserve">עובדי מועצה (שאינם נותני שירות) הממלאים תפקידים של </w:t>
      </w:r>
      <w:r w:rsidRPr="000F43B9">
        <w:rPr>
          <w:rFonts w:ascii="David" w:hAnsi="David" w:cs="David"/>
          <w:sz w:val="24"/>
          <w:szCs w:val="24"/>
          <w:rtl/>
        </w:rPr>
        <w:t>רכזי קליטה</w:t>
      </w:r>
      <w:r w:rsidR="00B8015B">
        <w:rPr>
          <w:rFonts w:ascii="David" w:hAnsi="David" w:cs="David" w:hint="cs"/>
          <w:sz w:val="24"/>
          <w:szCs w:val="24"/>
          <w:rtl/>
        </w:rPr>
        <w:t>, עובדים קהילתיים</w:t>
      </w:r>
      <w:r w:rsidRPr="000F43B9">
        <w:rPr>
          <w:rFonts w:ascii="David" w:hAnsi="David" w:cs="David"/>
          <w:sz w:val="24"/>
          <w:szCs w:val="24"/>
          <w:rtl/>
        </w:rPr>
        <w:t xml:space="preserve"> </w:t>
      </w:r>
      <w:r w:rsidR="0083774A">
        <w:rPr>
          <w:rFonts w:ascii="David" w:hAnsi="David" w:cs="David" w:hint="cs"/>
          <w:sz w:val="24"/>
          <w:szCs w:val="24"/>
          <w:rtl/>
        </w:rPr>
        <w:t>א</w:t>
      </w:r>
      <w:r w:rsidRPr="000F43B9">
        <w:rPr>
          <w:rFonts w:ascii="David" w:hAnsi="David" w:cs="David"/>
          <w:sz w:val="24"/>
          <w:szCs w:val="24"/>
          <w:rtl/>
        </w:rPr>
        <w:t>ו</w:t>
      </w:r>
      <w:r w:rsidR="0083774A">
        <w:rPr>
          <w:rFonts w:ascii="David" w:hAnsi="David" w:cs="David" w:hint="cs"/>
          <w:sz w:val="24"/>
          <w:szCs w:val="24"/>
          <w:rtl/>
        </w:rPr>
        <w:t xml:space="preserve"> </w:t>
      </w:r>
      <w:r w:rsidRPr="000F43B9">
        <w:rPr>
          <w:rFonts w:ascii="David" w:hAnsi="David" w:cs="David"/>
          <w:sz w:val="24"/>
          <w:szCs w:val="24"/>
          <w:rtl/>
        </w:rPr>
        <w:t>מנהלי תחום נושאי (</w:t>
      </w:r>
      <w:proofErr w:type="spellStart"/>
      <w:r w:rsidRPr="000F43B9">
        <w:rPr>
          <w:rFonts w:ascii="David" w:hAnsi="David" w:cs="David"/>
          <w:sz w:val="24"/>
          <w:szCs w:val="24"/>
          <w:rtl/>
        </w:rPr>
        <w:t>פרויקטורים</w:t>
      </w:r>
      <w:proofErr w:type="spellEnd"/>
      <w:r w:rsidRPr="000F43B9">
        <w:rPr>
          <w:rFonts w:ascii="David" w:hAnsi="David" w:cs="David"/>
          <w:sz w:val="24"/>
          <w:szCs w:val="24"/>
          <w:rtl/>
        </w:rPr>
        <w:t xml:space="preserve">), </w:t>
      </w:r>
      <w:r w:rsidR="0083774A">
        <w:rPr>
          <w:rFonts w:ascii="David" w:hAnsi="David" w:cs="David" w:hint="cs"/>
          <w:sz w:val="24"/>
          <w:szCs w:val="24"/>
          <w:rtl/>
        </w:rPr>
        <w:t xml:space="preserve">במטרה </w:t>
      </w:r>
      <w:r w:rsidRPr="000F43B9">
        <w:rPr>
          <w:rFonts w:ascii="David" w:hAnsi="David" w:cs="David"/>
          <w:sz w:val="24"/>
          <w:szCs w:val="24"/>
          <w:rtl/>
        </w:rPr>
        <w:t xml:space="preserve">לקדם קליטת </w:t>
      </w:r>
      <w:r w:rsidR="002D3868">
        <w:rPr>
          <w:rFonts w:ascii="David" w:hAnsi="David" w:cs="David" w:hint="cs"/>
          <w:sz w:val="24"/>
          <w:szCs w:val="24"/>
          <w:rtl/>
        </w:rPr>
        <w:t xml:space="preserve">מתיישבים </w:t>
      </w:r>
      <w:r w:rsidR="002D3868" w:rsidRPr="00CF5C06">
        <w:rPr>
          <w:rFonts w:ascii="David" w:hAnsi="David" w:cs="David" w:hint="cs"/>
          <w:sz w:val="24"/>
          <w:szCs w:val="24"/>
          <w:rtl/>
        </w:rPr>
        <w:t>חדשים</w:t>
      </w:r>
      <w:r w:rsidR="00367E29" w:rsidRPr="00CF5C06">
        <w:rPr>
          <w:rFonts w:ascii="David" w:hAnsi="David" w:cs="David"/>
          <w:sz w:val="24"/>
          <w:szCs w:val="24"/>
          <w:rtl/>
        </w:rPr>
        <w:t xml:space="preserve"> </w:t>
      </w:r>
      <w:r w:rsidR="0083774A" w:rsidRPr="00CF5C06">
        <w:rPr>
          <w:rFonts w:ascii="David" w:hAnsi="David" w:cs="David" w:hint="cs"/>
          <w:sz w:val="24"/>
          <w:szCs w:val="24"/>
          <w:rtl/>
        </w:rPr>
        <w:t>ול</w:t>
      </w:r>
      <w:r w:rsidR="0018032B" w:rsidRPr="00CF5C06">
        <w:rPr>
          <w:rFonts w:ascii="David" w:hAnsi="David" w:cs="David" w:hint="cs"/>
          <w:sz w:val="24"/>
          <w:szCs w:val="24"/>
          <w:rtl/>
        </w:rPr>
        <w:t>בסס</w:t>
      </w:r>
      <w:r w:rsidR="0083774A" w:rsidRPr="00CF5C06">
        <w:rPr>
          <w:rFonts w:ascii="David" w:hAnsi="David" w:cs="David" w:hint="cs"/>
          <w:sz w:val="24"/>
          <w:szCs w:val="24"/>
          <w:rtl/>
        </w:rPr>
        <w:t xml:space="preserve"> את</w:t>
      </w:r>
      <w:r w:rsidR="0005780E" w:rsidRPr="00CF5C06">
        <w:rPr>
          <w:rFonts w:ascii="David" w:hAnsi="David" w:cs="David" w:hint="cs"/>
          <w:sz w:val="24"/>
          <w:szCs w:val="24"/>
          <w:rtl/>
        </w:rPr>
        <w:t xml:space="preserve"> החוסן החברתי ב</w:t>
      </w:r>
      <w:r w:rsidR="0083774A" w:rsidRPr="00CF5C06">
        <w:rPr>
          <w:rFonts w:ascii="David" w:hAnsi="David" w:cs="David" w:hint="cs"/>
          <w:sz w:val="24"/>
          <w:szCs w:val="24"/>
          <w:rtl/>
        </w:rPr>
        <w:t>יישובי המועצה</w:t>
      </w:r>
      <w:r w:rsidR="00CF5C06" w:rsidRPr="00CF5C06">
        <w:rPr>
          <w:rFonts w:ascii="David" w:hAnsi="David" w:cs="David" w:hint="cs"/>
          <w:sz w:val="24"/>
          <w:szCs w:val="24"/>
          <w:rtl/>
        </w:rPr>
        <w:t xml:space="preserve">, לרבות </w:t>
      </w:r>
      <w:r w:rsidR="0090770A" w:rsidRPr="00CF5C06">
        <w:rPr>
          <w:rFonts w:ascii="David" w:hAnsi="David" w:cs="David"/>
          <w:sz w:val="24"/>
          <w:szCs w:val="24"/>
          <w:rtl/>
        </w:rPr>
        <w:t>העסקה באמצעות י</w:t>
      </w:r>
      <w:r w:rsidR="0090770A" w:rsidRPr="00CF5C06">
        <w:rPr>
          <w:rFonts w:ascii="David" w:hAnsi="David" w:cs="David" w:hint="cs"/>
          <w:sz w:val="24"/>
          <w:szCs w:val="24"/>
          <w:rtl/>
        </w:rPr>
        <w:t>י</w:t>
      </w:r>
      <w:r w:rsidR="0090770A" w:rsidRPr="00CF5C06">
        <w:rPr>
          <w:rFonts w:ascii="David" w:hAnsi="David" w:cs="David"/>
          <w:sz w:val="24"/>
          <w:szCs w:val="24"/>
          <w:rtl/>
        </w:rPr>
        <w:t xml:space="preserve">שובי המועצה או </w:t>
      </w:r>
      <w:r w:rsidR="00CF5C06" w:rsidRPr="00CF5C06">
        <w:rPr>
          <w:rFonts w:ascii="David" w:hAnsi="David" w:cs="David" w:hint="cs"/>
          <w:sz w:val="24"/>
          <w:szCs w:val="24"/>
          <w:rtl/>
        </w:rPr>
        <w:t xml:space="preserve">באמצעות </w:t>
      </w:r>
      <w:r w:rsidR="0090770A" w:rsidRPr="00CF5C06">
        <w:rPr>
          <w:rFonts w:ascii="David" w:hAnsi="David" w:cs="David"/>
          <w:sz w:val="24"/>
          <w:szCs w:val="24"/>
          <w:rtl/>
        </w:rPr>
        <w:t>המתנ"ס האזורי.</w:t>
      </w:r>
    </w:p>
    <w:p w:rsidR="0011289B" w:rsidRPr="000F43B9" w:rsidRDefault="00084D8C" w:rsidP="00084D8C">
      <w:pPr>
        <w:numPr>
          <w:ilvl w:val="0"/>
          <w:numId w:val="5"/>
        </w:numPr>
        <w:spacing w:after="0" w:line="360" w:lineRule="auto"/>
        <w:ind w:left="793" w:hanging="425"/>
        <w:jc w:val="both"/>
        <w:rPr>
          <w:rFonts w:ascii="David" w:hAnsi="David" w:cs="David"/>
          <w:sz w:val="24"/>
          <w:szCs w:val="24"/>
        </w:rPr>
      </w:pPr>
      <w:r>
        <w:rPr>
          <w:rFonts w:ascii="David" w:hAnsi="David" w:cs="David" w:hint="cs"/>
          <w:sz w:val="24"/>
          <w:szCs w:val="24"/>
          <w:rtl/>
        </w:rPr>
        <w:t xml:space="preserve">רכישת שירותים מקצועיים לקידום קליטת מתיישבים חדשים (ייעוץ, </w:t>
      </w:r>
      <w:r w:rsidR="009D715F">
        <w:rPr>
          <w:rFonts w:ascii="David" w:hAnsi="David" w:cs="David" w:hint="cs"/>
          <w:sz w:val="24"/>
          <w:szCs w:val="24"/>
          <w:rtl/>
        </w:rPr>
        <w:t xml:space="preserve">אבחון, </w:t>
      </w:r>
      <w:r>
        <w:rPr>
          <w:rFonts w:ascii="David" w:hAnsi="David" w:cs="David" w:hint="cs"/>
          <w:sz w:val="24"/>
          <w:szCs w:val="24"/>
          <w:rtl/>
        </w:rPr>
        <w:t>הדרכה, ליווי וכדו').</w:t>
      </w:r>
    </w:p>
    <w:p w:rsidR="00FB3875" w:rsidRPr="000F43B9" w:rsidRDefault="00FB3875" w:rsidP="0083774A">
      <w:pPr>
        <w:numPr>
          <w:ilvl w:val="0"/>
          <w:numId w:val="5"/>
        </w:numPr>
        <w:spacing w:after="0" w:line="360" w:lineRule="auto"/>
        <w:ind w:left="793" w:hanging="425"/>
        <w:jc w:val="both"/>
        <w:rPr>
          <w:rFonts w:ascii="David" w:hAnsi="David" w:cs="David"/>
          <w:sz w:val="24"/>
          <w:szCs w:val="24"/>
        </w:rPr>
      </w:pPr>
      <w:r w:rsidRPr="000F43B9">
        <w:rPr>
          <w:rFonts w:ascii="David" w:hAnsi="David" w:cs="David"/>
          <w:sz w:val="24"/>
          <w:szCs w:val="24"/>
          <w:rtl/>
        </w:rPr>
        <w:t xml:space="preserve">פעולות לפרסום ושיווק </w:t>
      </w:r>
      <w:r w:rsidR="00367E29" w:rsidRPr="000F43B9">
        <w:rPr>
          <w:rFonts w:ascii="David" w:hAnsi="David" w:cs="David"/>
          <w:sz w:val="24"/>
          <w:szCs w:val="24"/>
          <w:rtl/>
        </w:rPr>
        <w:t>היישובים והאזור</w:t>
      </w:r>
      <w:r w:rsidRPr="000F43B9">
        <w:rPr>
          <w:rFonts w:ascii="David" w:hAnsi="David" w:cs="David"/>
          <w:sz w:val="24"/>
          <w:szCs w:val="24"/>
          <w:rtl/>
        </w:rPr>
        <w:t xml:space="preserve"> על ידי חשיפה ומיתוג</w:t>
      </w:r>
      <w:r w:rsidR="0036779E">
        <w:rPr>
          <w:rFonts w:ascii="David" w:hAnsi="David" w:cs="David" w:hint="cs"/>
          <w:sz w:val="24"/>
          <w:szCs w:val="24"/>
          <w:rtl/>
        </w:rPr>
        <w:t>, בין היתר</w:t>
      </w:r>
      <w:r w:rsidRPr="000F43B9">
        <w:rPr>
          <w:rFonts w:ascii="David" w:hAnsi="David" w:cs="David"/>
          <w:sz w:val="24"/>
          <w:szCs w:val="24"/>
          <w:rtl/>
        </w:rPr>
        <w:t xml:space="preserve"> באמצעות שימוש במרכזי מידע (יישוביים, אזוריים וארציים), אתרי אינטרנט, עריכת מחקרים, סקרים, ירידי קליטה, ימי עיון, כנסים</w:t>
      </w:r>
      <w:r w:rsidR="00A94A9C">
        <w:rPr>
          <w:rFonts w:ascii="David" w:hAnsi="David" w:cs="David" w:hint="cs"/>
          <w:sz w:val="24"/>
          <w:szCs w:val="24"/>
          <w:rtl/>
        </w:rPr>
        <w:t xml:space="preserve">, </w:t>
      </w:r>
      <w:r w:rsidRPr="000F43B9">
        <w:rPr>
          <w:rFonts w:ascii="David" w:hAnsi="David" w:cs="David"/>
          <w:sz w:val="24"/>
          <w:szCs w:val="24"/>
          <w:rtl/>
        </w:rPr>
        <w:t>סיורים מודרכים</w:t>
      </w:r>
      <w:r w:rsidR="00AE4763">
        <w:rPr>
          <w:rFonts w:ascii="David" w:hAnsi="David" w:cs="David" w:hint="cs"/>
          <w:sz w:val="24"/>
          <w:szCs w:val="24"/>
          <w:rtl/>
        </w:rPr>
        <w:t xml:space="preserve"> ורכישת מדיה</w:t>
      </w:r>
      <w:r w:rsidRPr="000F43B9">
        <w:rPr>
          <w:rFonts w:ascii="David" w:hAnsi="David" w:cs="David"/>
          <w:sz w:val="24"/>
          <w:szCs w:val="24"/>
          <w:rtl/>
        </w:rPr>
        <w:t>.</w:t>
      </w:r>
      <w:r w:rsidR="008B7286">
        <w:rPr>
          <w:rFonts w:ascii="David" w:hAnsi="David" w:cs="David" w:hint="cs"/>
          <w:sz w:val="24"/>
          <w:szCs w:val="24"/>
          <w:rtl/>
        </w:rPr>
        <w:t xml:space="preserve"> </w:t>
      </w:r>
    </w:p>
    <w:p w:rsidR="00B8015B" w:rsidRDefault="00FB3875" w:rsidP="008506ED">
      <w:pPr>
        <w:numPr>
          <w:ilvl w:val="0"/>
          <w:numId w:val="5"/>
        </w:numPr>
        <w:spacing w:after="0" w:line="360" w:lineRule="auto"/>
        <w:ind w:left="793" w:hanging="425"/>
        <w:jc w:val="both"/>
        <w:rPr>
          <w:rFonts w:ascii="David" w:hAnsi="David" w:cs="David"/>
          <w:sz w:val="24"/>
          <w:szCs w:val="24"/>
        </w:rPr>
      </w:pPr>
      <w:r w:rsidRPr="000F43B9">
        <w:rPr>
          <w:rFonts w:ascii="David" w:hAnsi="David" w:cs="David"/>
          <w:sz w:val="24"/>
          <w:szCs w:val="24"/>
          <w:rtl/>
        </w:rPr>
        <w:t xml:space="preserve">פעולות לאיתור וגיבוש </w:t>
      </w:r>
      <w:r w:rsidR="0014475F">
        <w:rPr>
          <w:rFonts w:ascii="David" w:hAnsi="David" w:cs="David" w:hint="cs"/>
          <w:sz w:val="24"/>
          <w:szCs w:val="24"/>
          <w:rtl/>
        </w:rPr>
        <w:t>קבוצות</w:t>
      </w:r>
      <w:r w:rsidRPr="000F43B9">
        <w:rPr>
          <w:rFonts w:ascii="David" w:hAnsi="David" w:cs="David"/>
          <w:sz w:val="24"/>
          <w:szCs w:val="24"/>
          <w:rtl/>
        </w:rPr>
        <w:t xml:space="preserve"> </w:t>
      </w:r>
      <w:r w:rsidR="009D715F">
        <w:rPr>
          <w:rFonts w:ascii="David" w:hAnsi="David" w:cs="David" w:hint="cs"/>
          <w:sz w:val="24"/>
          <w:szCs w:val="24"/>
          <w:rtl/>
        </w:rPr>
        <w:t xml:space="preserve">של תושבים חדשים, ובכלל זה: </w:t>
      </w:r>
      <w:r w:rsidRPr="000F43B9">
        <w:rPr>
          <w:rFonts w:ascii="David" w:hAnsi="David" w:cs="David"/>
          <w:sz w:val="24"/>
          <w:szCs w:val="24"/>
          <w:rtl/>
        </w:rPr>
        <w:t>ארגון כנסים וסדנאות,</w:t>
      </w:r>
      <w:r w:rsidR="00B8015B">
        <w:rPr>
          <w:rFonts w:ascii="David" w:hAnsi="David" w:cs="David"/>
          <w:sz w:val="24"/>
          <w:szCs w:val="24"/>
          <w:rtl/>
        </w:rPr>
        <w:t xml:space="preserve"> ליווי פעילות חברתית, ימי עיון</w:t>
      </w:r>
      <w:r w:rsidR="00B8015B">
        <w:rPr>
          <w:rFonts w:ascii="David" w:hAnsi="David" w:cs="David" w:hint="cs"/>
          <w:sz w:val="24"/>
          <w:szCs w:val="24"/>
          <w:rtl/>
        </w:rPr>
        <w:t xml:space="preserve"> ו</w:t>
      </w:r>
      <w:r w:rsidRPr="000F43B9">
        <w:rPr>
          <w:rFonts w:ascii="David" w:hAnsi="David" w:cs="David"/>
          <w:sz w:val="24"/>
          <w:szCs w:val="24"/>
          <w:rtl/>
        </w:rPr>
        <w:t>סיורים</w:t>
      </w:r>
      <w:r w:rsidR="00B8015B">
        <w:rPr>
          <w:rFonts w:ascii="David" w:hAnsi="David" w:cs="David" w:hint="cs"/>
          <w:sz w:val="24"/>
          <w:szCs w:val="24"/>
          <w:rtl/>
        </w:rPr>
        <w:t>.</w:t>
      </w:r>
    </w:p>
    <w:p w:rsidR="00C87293" w:rsidRDefault="00C87293" w:rsidP="008506ED">
      <w:pPr>
        <w:numPr>
          <w:ilvl w:val="0"/>
          <w:numId w:val="5"/>
        </w:numPr>
        <w:spacing w:after="120" w:line="360" w:lineRule="auto"/>
        <w:ind w:left="794" w:hanging="425"/>
        <w:jc w:val="both"/>
        <w:rPr>
          <w:rFonts w:ascii="David" w:hAnsi="David" w:cs="David"/>
          <w:sz w:val="24"/>
          <w:szCs w:val="24"/>
        </w:rPr>
      </w:pPr>
      <w:r>
        <w:rPr>
          <w:rFonts w:ascii="David" w:hAnsi="David" w:cs="David" w:hint="cs"/>
          <w:sz w:val="24"/>
          <w:szCs w:val="24"/>
          <w:rtl/>
        </w:rPr>
        <w:t>השתתפות בקורסים להכשרה מקצועית, ולהעמקת הידע המקצועי הרלוונטי של בעלי תפקידים במרחב הכפרי.</w:t>
      </w:r>
    </w:p>
    <w:p w:rsidR="00FB3875" w:rsidRPr="000F43B9" w:rsidRDefault="00CF4A76" w:rsidP="00C06F97">
      <w:pPr>
        <w:pStyle w:val="a5"/>
        <w:spacing w:after="0" w:line="360" w:lineRule="auto"/>
        <w:ind w:left="0"/>
        <w:jc w:val="both"/>
        <w:rPr>
          <w:rFonts w:ascii="David" w:hAnsi="David" w:cs="David"/>
          <w:sz w:val="24"/>
          <w:szCs w:val="24"/>
          <w:rtl/>
        </w:rPr>
      </w:pPr>
      <w:r w:rsidRPr="000F43B9">
        <w:rPr>
          <w:rFonts w:ascii="David" w:hAnsi="David" w:cs="David"/>
          <w:b/>
          <w:bCs/>
          <w:sz w:val="24"/>
          <w:szCs w:val="24"/>
          <w:rtl/>
        </w:rPr>
        <w:t>"</w:t>
      </w:r>
      <w:r w:rsidR="00FB3875" w:rsidRPr="000F43B9">
        <w:rPr>
          <w:rFonts w:ascii="David" w:hAnsi="David" w:cs="David"/>
          <w:b/>
          <w:bCs/>
          <w:sz w:val="24"/>
          <w:szCs w:val="24"/>
          <w:rtl/>
        </w:rPr>
        <w:t>פעולות ליצירת לכידות וחוסן חברתי בקהילה</w:t>
      </w:r>
      <w:r w:rsidRPr="000F43B9">
        <w:rPr>
          <w:rFonts w:ascii="David" w:hAnsi="David" w:cs="David"/>
          <w:b/>
          <w:bCs/>
          <w:sz w:val="24"/>
          <w:szCs w:val="24"/>
          <w:rtl/>
        </w:rPr>
        <w:t>"</w:t>
      </w:r>
      <w:r w:rsidR="00E94B07">
        <w:rPr>
          <w:rFonts w:ascii="David" w:hAnsi="David" w:cs="David" w:hint="cs"/>
          <w:b/>
          <w:bCs/>
          <w:sz w:val="24"/>
          <w:szCs w:val="24"/>
          <w:rtl/>
        </w:rPr>
        <w:t xml:space="preserve"> ברמת הישוב -</w:t>
      </w:r>
      <w:r w:rsidR="00E94B07">
        <w:rPr>
          <w:rFonts w:ascii="David" w:hAnsi="David" w:cs="David" w:hint="cs"/>
          <w:sz w:val="24"/>
          <w:szCs w:val="24"/>
          <w:rtl/>
        </w:rPr>
        <w:t xml:space="preserve"> </w:t>
      </w:r>
      <w:r w:rsidRPr="000F43B9">
        <w:rPr>
          <w:rFonts w:ascii="David" w:hAnsi="David" w:cs="David"/>
          <w:sz w:val="24"/>
          <w:szCs w:val="24"/>
          <w:rtl/>
        </w:rPr>
        <w:t xml:space="preserve">תמיכה בפעולות לטיפול </w:t>
      </w:r>
      <w:r w:rsidR="001417E7">
        <w:rPr>
          <w:rFonts w:ascii="David" w:hAnsi="David" w:cs="David" w:hint="cs"/>
          <w:sz w:val="24"/>
          <w:szCs w:val="24"/>
          <w:rtl/>
        </w:rPr>
        <w:t>ב</w:t>
      </w:r>
      <w:r w:rsidR="00492C76">
        <w:rPr>
          <w:rFonts w:ascii="David" w:hAnsi="David" w:cs="David" w:hint="cs"/>
          <w:sz w:val="24"/>
          <w:szCs w:val="24"/>
          <w:rtl/>
        </w:rPr>
        <w:t>יישובים כפריים</w:t>
      </w:r>
      <w:r w:rsidR="001417E7">
        <w:rPr>
          <w:rFonts w:ascii="David" w:hAnsi="David" w:cs="David" w:hint="cs"/>
          <w:sz w:val="24"/>
          <w:szCs w:val="24"/>
          <w:rtl/>
        </w:rPr>
        <w:t>,</w:t>
      </w:r>
      <w:r w:rsidR="00492C76">
        <w:rPr>
          <w:rFonts w:ascii="David" w:hAnsi="David" w:cs="David" w:hint="cs"/>
          <w:sz w:val="24"/>
          <w:szCs w:val="24"/>
          <w:rtl/>
        </w:rPr>
        <w:t xml:space="preserve"> בהם אותרו בעיות חברתיות הדורשות התערבות</w:t>
      </w:r>
      <w:r w:rsidR="00FB3875" w:rsidRPr="000F43B9">
        <w:rPr>
          <w:rFonts w:ascii="David" w:hAnsi="David" w:cs="David"/>
          <w:sz w:val="24"/>
          <w:szCs w:val="24"/>
          <w:rtl/>
        </w:rPr>
        <w:t>:</w:t>
      </w:r>
    </w:p>
    <w:p w:rsidR="00152AF1" w:rsidRDefault="00FB3875" w:rsidP="002E72BD">
      <w:pPr>
        <w:numPr>
          <w:ilvl w:val="1"/>
          <w:numId w:val="4"/>
        </w:numPr>
        <w:tabs>
          <w:tab w:val="clear" w:pos="1021"/>
          <w:tab w:val="num" w:pos="1402"/>
        </w:tabs>
        <w:spacing w:after="0" w:line="360" w:lineRule="auto"/>
        <w:ind w:left="793"/>
        <w:jc w:val="both"/>
        <w:rPr>
          <w:rFonts w:ascii="David" w:hAnsi="David" w:cs="David"/>
          <w:sz w:val="24"/>
          <w:szCs w:val="24"/>
        </w:rPr>
      </w:pPr>
      <w:r w:rsidRPr="000F43B9">
        <w:rPr>
          <w:rFonts w:ascii="David" w:hAnsi="David" w:cs="David"/>
          <w:sz w:val="24"/>
          <w:szCs w:val="24"/>
          <w:rtl/>
        </w:rPr>
        <w:t>רכישת שירותים מקצועיים</w:t>
      </w:r>
      <w:r w:rsidR="00EF4A95">
        <w:rPr>
          <w:rFonts w:ascii="David" w:hAnsi="David" w:cs="David" w:hint="cs"/>
          <w:sz w:val="24"/>
          <w:szCs w:val="24"/>
          <w:rtl/>
        </w:rPr>
        <w:t xml:space="preserve">, </w:t>
      </w:r>
      <w:r w:rsidR="002E72BD">
        <w:rPr>
          <w:rFonts w:ascii="David" w:hAnsi="David" w:cs="David" w:hint="cs"/>
          <w:sz w:val="24"/>
          <w:szCs w:val="24"/>
          <w:rtl/>
        </w:rPr>
        <w:t>לרבות</w:t>
      </w:r>
      <w:r w:rsidR="00152AF1">
        <w:rPr>
          <w:rFonts w:ascii="David" w:hAnsi="David" w:cs="David" w:hint="cs"/>
          <w:sz w:val="24"/>
          <w:szCs w:val="24"/>
          <w:rtl/>
        </w:rPr>
        <w:t>:</w:t>
      </w:r>
      <w:r w:rsidRPr="000F43B9">
        <w:rPr>
          <w:rFonts w:ascii="David" w:hAnsi="David" w:cs="David"/>
          <w:sz w:val="24"/>
          <w:szCs w:val="24"/>
          <w:rtl/>
        </w:rPr>
        <w:t xml:space="preserve"> </w:t>
      </w:r>
    </w:p>
    <w:p w:rsidR="00152AF1" w:rsidRDefault="00FB3875" w:rsidP="00B84FF2">
      <w:pPr>
        <w:numPr>
          <w:ilvl w:val="2"/>
          <w:numId w:val="4"/>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t xml:space="preserve">אבחון, </w:t>
      </w:r>
      <w:r w:rsidR="00F331B3">
        <w:rPr>
          <w:rFonts w:ascii="David" w:hAnsi="David" w:cs="David" w:hint="cs"/>
          <w:sz w:val="24"/>
          <w:szCs w:val="24"/>
          <w:rtl/>
        </w:rPr>
        <w:t xml:space="preserve">הדרכה, </w:t>
      </w:r>
      <w:r w:rsidRPr="000F43B9">
        <w:rPr>
          <w:rFonts w:ascii="David" w:hAnsi="David" w:cs="David"/>
          <w:sz w:val="24"/>
          <w:szCs w:val="24"/>
          <w:rtl/>
        </w:rPr>
        <w:t xml:space="preserve">ליווי וניהול </w:t>
      </w:r>
      <w:r w:rsidR="00492C76">
        <w:rPr>
          <w:rFonts w:ascii="David" w:hAnsi="David" w:cs="David" w:hint="cs"/>
          <w:sz w:val="24"/>
          <w:szCs w:val="24"/>
          <w:rtl/>
        </w:rPr>
        <w:t>ה</w:t>
      </w:r>
      <w:r w:rsidRPr="000F43B9">
        <w:rPr>
          <w:rFonts w:ascii="David" w:hAnsi="David" w:cs="David"/>
          <w:sz w:val="24"/>
          <w:szCs w:val="24"/>
          <w:rtl/>
        </w:rPr>
        <w:t>ישובים</w:t>
      </w:r>
      <w:r w:rsidR="00B84FF2">
        <w:rPr>
          <w:rFonts w:ascii="David" w:hAnsi="David" w:cs="David" w:hint="cs"/>
          <w:sz w:val="24"/>
          <w:szCs w:val="24"/>
          <w:rtl/>
        </w:rPr>
        <w:t>.</w:t>
      </w:r>
    </w:p>
    <w:p w:rsidR="00B84FF2" w:rsidRPr="00152AF1" w:rsidRDefault="00B84FF2" w:rsidP="00B84FF2">
      <w:pPr>
        <w:numPr>
          <w:ilvl w:val="2"/>
          <w:numId w:val="4"/>
        </w:numPr>
        <w:tabs>
          <w:tab w:val="clear" w:pos="2160"/>
          <w:tab w:val="num" w:pos="1360"/>
        </w:tabs>
        <w:spacing w:after="0" w:line="360" w:lineRule="auto"/>
        <w:ind w:left="1360" w:hanging="284"/>
        <w:jc w:val="both"/>
        <w:rPr>
          <w:rFonts w:ascii="David" w:hAnsi="David" w:cs="David"/>
          <w:sz w:val="24"/>
          <w:szCs w:val="24"/>
          <w:rtl/>
        </w:rPr>
      </w:pPr>
      <w:r w:rsidRPr="00152AF1">
        <w:rPr>
          <w:rFonts w:ascii="David" w:hAnsi="David" w:cs="David"/>
          <w:sz w:val="24"/>
          <w:szCs w:val="24"/>
          <w:rtl/>
        </w:rPr>
        <w:t>סיוע בהכנת סקרים,</w:t>
      </w:r>
      <w:r>
        <w:rPr>
          <w:rFonts w:ascii="David" w:hAnsi="David" w:cs="David" w:hint="cs"/>
          <w:sz w:val="24"/>
          <w:szCs w:val="24"/>
          <w:rtl/>
        </w:rPr>
        <w:t xml:space="preserve"> </w:t>
      </w:r>
      <w:r w:rsidRPr="00152AF1">
        <w:rPr>
          <w:rFonts w:ascii="David" w:hAnsi="David" w:cs="David"/>
          <w:sz w:val="24"/>
          <w:szCs w:val="24"/>
          <w:rtl/>
        </w:rPr>
        <w:t>תזכירים, דוחות, מאזנים והנהלת חשבונות</w:t>
      </w:r>
      <w:r>
        <w:rPr>
          <w:rFonts w:ascii="David" w:hAnsi="David" w:cs="David" w:hint="cs"/>
          <w:sz w:val="24"/>
          <w:szCs w:val="24"/>
          <w:rtl/>
        </w:rPr>
        <w:t>.</w:t>
      </w:r>
    </w:p>
    <w:p w:rsidR="0015264B" w:rsidRPr="0015264B" w:rsidRDefault="0015264B" w:rsidP="003B4806">
      <w:pPr>
        <w:numPr>
          <w:ilvl w:val="2"/>
          <w:numId w:val="4"/>
        </w:numPr>
        <w:tabs>
          <w:tab w:val="clear" w:pos="2160"/>
          <w:tab w:val="num" w:pos="1360"/>
        </w:tabs>
        <w:spacing w:after="0" w:line="360" w:lineRule="auto"/>
        <w:ind w:left="1360" w:hanging="284"/>
        <w:jc w:val="both"/>
        <w:rPr>
          <w:rFonts w:ascii="David" w:hAnsi="David" w:cs="David"/>
          <w:sz w:val="24"/>
          <w:szCs w:val="24"/>
        </w:rPr>
      </w:pPr>
      <w:r w:rsidRPr="000F43B9">
        <w:rPr>
          <w:rFonts w:ascii="David" w:hAnsi="David" w:cs="David"/>
          <w:sz w:val="24"/>
          <w:szCs w:val="24"/>
          <w:rtl/>
        </w:rPr>
        <w:lastRenderedPageBreak/>
        <w:t xml:space="preserve">ליווי תהליכי השינוי והצמיחה בישובים. </w:t>
      </w:r>
    </w:p>
    <w:p w:rsidR="00152AF1" w:rsidRDefault="00152AF1" w:rsidP="009401CE">
      <w:pPr>
        <w:numPr>
          <w:ilvl w:val="1"/>
          <w:numId w:val="4"/>
        </w:numPr>
        <w:tabs>
          <w:tab w:val="clear" w:pos="1021"/>
          <w:tab w:val="num" w:pos="1402"/>
        </w:tabs>
        <w:spacing w:after="0" w:line="360" w:lineRule="auto"/>
        <w:ind w:left="793"/>
        <w:jc w:val="both"/>
        <w:rPr>
          <w:rFonts w:ascii="David" w:hAnsi="David" w:cs="David"/>
          <w:sz w:val="24"/>
          <w:szCs w:val="24"/>
        </w:rPr>
      </w:pPr>
      <w:r>
        <w:rPr>
          <w:rFonts w:ascii="David" w:hAnsi="David" w:cs="David" w:hint="cs"/>
          <w:sz w:val="24"/>
          <w:szCs w:val="24"/>
          <w:rtl/>
        </w:rPr>
        <w:t>השתתפות בשכר</w:t>
      </w:r>
      <w:r w:rsidRPr="000F43B9">
        <w:rPr>
          <w:rFonts w:ascii="David" w:hAnsi="David" w:cs="David"/>
          <w:sz w:val="24"/>
          <w:szCs w:val="24"/>
          <w:rtl/>
        </w:rPr>
        <w:t xml:space="preserve"> מנהל </w:t>
      </w:r>
      <w:r w:rsidR="0064130E">
        <w:rPr>
          <w:rFonts w:ascii="David" w:hAnsi="David" w:cs="David" w:hint="cs"/>
          <w:sz w:val="24"/>
          <w:szCs w:val="24"/>
          <w:rtl/>
        </w:rPr>
        <w:t>ל</w:t>
      </w:r>
      <w:r w:rsidRPr="000F43B9">
        <w:rPr>
          <w:rFonts w:ascii="David" w:hAnsi="David" w:cs="David"/>
          <w:sz w:val="24"/>
          <w:szCs w:val="24"/>
          <w:rtl/>
        </w:rPr>
        <w:t>ישוב</w:t>
      </w:r>
      <w:r w:rsidR="004B19AA">
        <w:rPr>
          <w:rFonts w:ascii="David" w:hAnsi="David" w:cs="David" w:hint="cs"/>
          <w:sz w:val="24"/>
          <w:szCs w:val="24"/>
          <w:rtl/>
        </w:rPr>
        <w:t>:</w:t>
      </w:r>
      <w:r w:rsidR="002E5D98">
        <w:rPr>
          <w:rFonts w:ascii="David" w:hAnsi="David" w:cs="David" w:hint="cs"/>
          <w:sz w:val="24"/>
          <w:szCs w:val="24"/>
          <w:rtl/>
        </w:rPr>
        <w:t xml:space="preserve"> במקרים מיוחדים</w:t>
      </w:r>
      <w:r w:rsidR="004B19AA">
        <w:rPr>
          <w:rFonts w:ascii="David" w:hAnsi="David" w:cs="David" w:hint="cs"/>
          <w:sz w:val="24"/>
          <w:szCs w:val="24"/>
          <w:rtl/>
        </w:rPr>
        <w:t xml:space="preserve"> תוכל המועצה</w:t>
      </w:r>
      <w:r w:rsidR="002A10D0">
        <w:rPr>
          <w:rFonts w:ascii="David" w:hAnsi="David" w:cs="David" w:hint="cs"/>
          <w:sz w:val="24"/>
          <w:szCs w:val="24"/>
          <w:rtl/>
        </w:rPr>
        <w:t xml:space="preserve"> לבקש תמיכה בשכר מנהל, וזאת לאחר שנימקה את בקשתה באמצעות מסמך הסבר על מצבו החברתי והתפקודי של הישוב.</w:t>
      </w:r>
    </w:p>
    <w:p w:rsidR="004A2AC5" w:rsidRDefault="004A2AC5" w:rsidP="009401CE">
      <w:pPr>
        <w:numPr>
          <w:ilvl w:val="1"/>
          <w:numId w:val="4"/>
        </w:numPr>
        <w:tabs>
          <w:tab w:val="clear" w:pos="1021"/>
          <w:tab w:val="num" w:pos="1402"/>
        </w:tabs>
        <w:spacing w:after="0" w:line="360" w:lineRule="auto"/>
        <w:ind w:left="793"/>
        <w:jc w:val="both"/>
        <w:rPr>
          <w:rFonts w:ascii="David" w:hAnsi="David" w:cs="David"/>
          <w:sz w:val="24"/>
          <w:szCs w:val="24"/>
        </w:rPr>
      </w:pPr>
      <w:r>
        <w:rPr>
          <w:rFonts w:ascii="David" w:hAnsi="David" w:cs="David" w:hint="cs"/>
          <w:sz w:val="24"/>
          <w:szCs w:val="24"/>
          <w:rtl/>
        </w:rPr>
        <w:t>חוסן חברתי: העצמת הקהילה המקומית בדגש על אוכלוסיית נשים, צעירים וקשישים, באמצעות פרויקטים ייעודיים.</w:t>
      </w:r>
    </w:p>
    <w:p w:rsidR="00152AF1" w:rsidRDefault="00152AF1" w:rsidP="009401CE">
      <w:pPr>
        <w:spacing w:after="0" w:line="360" w:lineRule="auto"/>
        <w:jc w:val="both"/>
        <w:rPr>
          <w:rFonts w:ascii="David" w:hAnsi="David" w:cs="David"/>
          <w:sz w:val="24"/>
          <w:szCs w:val="24"/>
          <w:rtl/>
        </w:rPr>
      </w:pPr>
    </w:p>
    <w:p w:rsidR="00CF4A76" w:rsidRDefault="00CF4A76" w:rsidP="004E5DF7">
      <w:pPr>
        <w:pStyle w:val="1"/>
        <w:numPr>
          <w:ilvl w:val="0"/>
          <w:numId w:val="7"/>
        </w:numPr>
        <w:bidi/>
        <w:spacing w:before="120" w:after="0" w:line="360" w:lineRule="auto"/>
        <w:ind w:left="357" w:hanging="357"/>
        <w:jc w:val="both"/>
        <w:rPr>
          <w:rFonts w:ascii="David" w:hAnsi="David" w:cs="David"/>
          <w:rtl/>
        </w:rPr>
      </w:pPr>
      <w:r w:rsidRPr="00AA5A64">
        <w:rPr>
          <w:rFonts w:ascii="David" w:hAnsi="David" w:cs="David"/>
          <w:rtl/>
        </w:rPr>
        <w:t>תוקף הנוהל</w:t>
      </w:r>
    </w:p>
    <w:p w:rsidR="00852BC4" w:rsidRPr="000F43B9" w:rsidRDefault="00CF4A76" w:rsidP="00CF5C06">
      <w:pPr>
        <w:pStyle w:val="a7"/>
        <w:spacing w:after="120" w:line="360" w:lineRule="auto"/>
        <w:jc w:val="both"/>
        <w:rPr>
          <w:rFonts w:ascii="David" w:hAnsi="David" w:cs="David"/>
          <w:sz w:val="24"/>
          <w:szCs w:val="24"/>
          <w:rtl/>
        </w:rPr>
      </w:pPr>
      <w:r w:rsidRPr="000F43B9">
        <w:rPr>
          <w:rFonts w:ascii="David" w:hAnsi="David" w:cs="David"/>
          <w:sz w:val="24"/>
          <w:szCs w:val="24"/>
          <w:rtl/>
        </w:rPr>
        <w:t xml:space="preserve">הנוהל יהיה תקף החל מיום </w:t>
      </w:r>
      <w:r w:rsidRPr="00D02972">
        <w:rPr>
          <w:rFonts w:ascii="David" w:hAnsi="David" w:cs="David"/>
          <w:sz w:val="24"/>
          <w:szCs w:val="24"/>
          <w:rtl/>
        </w:rPr>
        <w:t>1.1.2017</w:t>
      </w:r>
      <w:r w:rsidR="00D02972">
        <w:rPr>
          <w:rFonts w:ascii="David" w:hAnsi="David" w:cs="David" w:hint="cs"/>
          <w:sz w:val="24"/>
          <w:szCs w:val="24"/>
          <w:rtl/>
        </w:rPr>
        <w:t xml:space="preserve"> </w:t>
      </w:r>
      <w:r w:rsidR="00524097" w:rsidRPr="000F43B9">
        <w:rPr>
          <w:rFonts w:ascii="David" w:hAnsi="David" w:cs="David"/>
          <w:sz w:val="24"/>
          <w:szCs w:val="24"/>
          <w:rtl/>
        </w:rPr>
        <w:t>עד 31.12.2017.</w:t>
      </w:r>
      <w:r w:rsidRPr="000F43B9">
        <w:rPr>
          <w:rFonts w:ascii="David" w:hAnsi="David" w:cs="David"/>
          <w:sz w:val="24"/>
          <w:szCs w:val="24"/>
          <w:rtl/>
        </w:rPr>
        <w:t xml:space="preserve"> </w:t>
      </w:r>
      <w:r w:rsidR="008506ED">
        <w:rPr>
          <w:rFonts w:ascii="David" w:hAnsi="David" w:cs="David" w:hint="cs"/>
          <w:sz w:val="24"/>
          <w:szCs w:val="24"/>
          <w:rtl/>
        </w:rPr>
        <w:t xml:space="preserve"> </w:t>
      </w:r>
    </w:p>
    <w:p w:rsidR="00CF4A76" w:rsidRPr="000F43B9" w:rsidRDefault="00CF4A76" w:rsidP="009374FF">
      <w:pPr>
        <w:pStyle w:val="a7"/>
        <w:tabs>
          <w:tab w:val="clear" w:pos="4153"/>
          <w:tab w:val="clear" w:pos="8306"/>
        </w:tabs>
        <w:spacing w:line="360" w:lineRule="auto"/>
        <w:jc w:val="both"/>
        <w:rPr>
          <w:rFonts w:ascii="David" w:hAnsi="David" w:cs="David"/>
          <w:b/>
          <w:bCs/>
          <w:sz w:val="24"/>
          <w:szCs w:val="24"/>
        </w:rPr>
      </w:pPr>
      <w:r w:rsidRPr="000F43B9">
        <w:rPr>
          <w:rFonts w:ascii="David" w:hAnsi="David" w:cs="David"/>
          <w:b/>
          <w:bCs/>
          <w:sz w:val="24"/>
          <w:szCs w:val="24"/>
          <w:rtl/>
        </w:rPr>
        <w:t xml:space="preserve">אישור תמיכה בהתאם לנוהל זה יהיה כפוף </w:t>
      </w:r>
      <w:r w:rsidR="00CE78E2">
        <w:rPr>
          <w:rFonts w:ascii="David" w:hAnsi="David" w:cs="David" w:hint="cs"/>
          <w:b/>
          <w:bCs/>
          <w:sz w:val="24"/>
          <w:szCs w:val="24"/>
          <w:rtl/>
        </w:rPr>
        <w:t>לאישור תכנית העבודה של החטיבה להתיישבות</w:t>
      </w:r>
      <w:r w:rsidR="00CE78E2" w:rsidRPr="000E520F">
        <w:rPr>
          <w:rFonts w:ascii="David" w:hAnsi="David" w:cs="David" w:hint="cs"/>
          <w:sz w:val="24"/>
          <w:szCs w:val="24"/>
          <w:rtl/>
        </w:rPr>
        <w:t>,</w:t>
      </w:r>
      <w:r w:rsidR="00CE78E2">
        <w:rPr>
          <w:rFonts w:ascii="David" w:hAnsi="David" w:cs="David" w:hint="cs"/>
          <w:b/>
          <w:bCs/>
          <w:sz w:val="24"/>
          <w:szCs w:val="24"/>
          <w:rtl/>
        </w:rPr>
        <w:t xml:space="preserve"> בהתאם להחלטת </w:t>
      </w:r>
      <w:r w:rsidR="009374FF">
        <w:rPr>
          <w:rFonts w:ascii="David" w:hAnsi="David" w:cs="David" w:hint="cs"/>
          <w:b/>
          <w:bCs/>
          <w:sz w:val="24"/>
          <w:szCs w:val="24"/>
          <w:rtl/>
        </w:rPr>
        <w:t>ה</w:t>
      </w:r>
      <w:r w:rsidR="00CE78E2">
        <w:rPr>
          <w:rFonts w:ascii="David" w:hAnsi="David" w:cs="David" w:hint="cs"/>
          <w:b/>
          <w:bCs/>
          <w:sz w:val="24"/>
          <w:szCs w:val="24"/>
          <w:rtl/>
        </w:rPr>
        <w:t>ממשלה</w:t>
      </w:r>
      <w:r w:rsidR="00CE78E2" w:rsidRPr="009374FF">
        <w:rPr>
          <w:rFonts w:ascii="David" w:hAnsi="David" w:cs="David" w:hint="cs"/>
          <w:sz w:val="24"/>
          <w:szCs w:val="24"/>
          <w:rtl/>
        </w:rPr>
        <w:t>.</w:t>
      </w:r>
    </w:p>
    <w:p w:rsidR="00EF732B" w:rsidRDefault="004A3B25" w:rsidP="00EF732B">
      <w:pPr>
        <w:pStyle w:val="a7"/>
        <w:tabs>
          <w:tab w:val="clear" w:pos="4153"/>
          <w:tab w:val="clear" w:pos="8306"/>
        </w:tabs>
        <w:spacing w:line="360" w:lineRule="auto"/>
        <w:jc w:val="both"/>
        <w:rPr>
          <w:rFonts w:ascii="David" w:hAnsi="David" w:cs="David"/>
          <w:sz w:val="24"/>
          <w:szCs w:val="24"/>
          <w:rtl/>
        </w:rPr>
      </w:pPr>
      <w:r w:rsidRPr="000F43B9">
        <w:rPr>
          <w:rFonts w:ascii="David" w:hAnsi="David" w:cs="David"/>
          <w:sz w:val="24"/>
          <w:szCs w:val="24"/>
          <w:rtl/>
        </w:rPr>
        <w:t xml:space="preserve">היקף התקציב </w:t>
      </w:r>
      <w:r w:rsidR="00161F50" w:rsidRPr="000F43B9">
        <w:rPr>
          <w:rFonts w:ascii="David" w:hAnsi="David" w:cs="David"/>
          <w:sz w:val="24"/>
          <w:szCs w:val="24"/>
          <w:rtl/>
        </w:rPr>
        <w:t>הצפוי לצורך התמיכה בפעולות שבנוהל תמיכה זה</w:t>
      </w:r>
      <w:r w:rsidR="00161F50" w:rsidRPr="00D02972">
        <w:rPr>
          <w:rFonts w:ascii="David" w:hAnsi="David" w:cs="David"/>
          <w:sz w:val="24"/>
          <w:szCs w:val="24"/>
          <w:rtl/>
        </w:rPr>
        <w:t>, הינו כ</w:t>
      </w:r>
      <w:r w:rsidR="00382CEF" w:rsidRPr="00D02972">
        <w:rPr>
          <w:rFonts w:ascii="David" w:hAnsi="David" w:cs="David"/>
          <w:sz w:val="24"/>
          <w:szCs w:val="24"/>
          <w:rtl/>
        </w:rPr>
        <w:t>-</w:t>
      </w:r>
      <w:r w:rsidR="00B37F75" w:rsidRPr="00D02972">
        <w:rPr>
          <w:rFonts w:ascii="David" w:hAnsi="David" w:cs="David" w:hint="cs"/>
          <w:sz w:val="24"/>
          <w:szCs w:val="24"/>
          <w:rtl/>
        </w:rPr>
        <w:t xml:space="preserve"> </w:t>
      </w:r>
      <w:r w:rsidR="00382CEF" w:rsidRPr="00D02972">
        <w:rPr>
          <w:rFonts w:ascii="David" w:hAnsi="David" w:cs="David" w:hint="cs"/>
          <w:sz w:val="24"/>
          <w:szCs w:val="24"/>
          <w:rtl/>
        </w:rPr>
        <w:t>1</w:t>
      </w:r>
      <w:r w:rsidR="00D02972">
        <w:rPr>
          <w:rFonts w:ascii="David" w:hAnsi="David" w:cs="David" w:hint="cs"/>
          <w:sz w:val="24"/>
          <w:szCs w:val="24"/>
          <w:rtl/>
        </w:rPr>
        <w:t>7</w:t>
      </w:r>
      <w:r w:rsidR="00382CEF" w:rsidRPr="00D02972">
        <w:rPr>
          <w:rFonts w:ascii="David" w:hAnsi="David" w:cs="David"/>
          <w:sz w:val="24"/>
          <w:szCs w:val="24"/>
          <w:rtl/>
        </w:rPr>
        <w:t xml:space="preserve"> </w:t>
      </w:r>
      <w:r w:rsidR="00161F50" w:rsidRPr="00D02972">
        <w:rPr>
          <w:rFonts w:ascii="David" w:hAnsi="David" w:cs="David"/>
          <w:sz w:val="24"/>
          <w:szCs w:val="24"/>
          <w:rtl/>
        </w:rPr>
        <w:t>מיליון ₪.</w:t>
      </w:r>
      <w:r w:rsidR="00161F50" w:rsidRPr="000F43B9">
        <w:rPr>
          <w:rFonts w:ascii="David" w:hAnsi="David" w:cs="David"/>
          <w:sz w:val="24"/>
          <w:szCs w:val="24"/>
          <w:rtl/>
        </w:rPr>
        <w:t xml:space="preserve"> </w:t>
      </w:r>
      <w:r w:rsidR="0031117F" w:rsidRPr="000F43B9">
        <w:rPr>
          <w:rFonts w:ascii="David" w:hAnsi="David" w:cs="David"/>
          <w:sz w:val="24"/>
          <w:szCs w:val="24"/>
          <w:rtl/>
        </w:rPr>
        <w:t>היה ו</w:t>
      </w:r>
      <w:r w:rsidR="00161F50" w:rsidRPr="000F43B9">
        <w:rPr>
          <w:rFonts w:ascii="David" w:hAnsi="David" w:cs="David"/>
          <w:sz w:val="24"/>
          <w:szCs w:val="24"/>
          <w:rtl/>
        </w:rPr>
        <w:t>תקציב זה ישתנה (יגדל או יפחת), ועדת התמיכות תהיה רשאית להתאים את מספר הבקשות המאושרות להיקף התקציבי המעודכן, וזאת בהתאם לדירוג הבקשות שנקבע על ידי הוועדה בהתאם לקריטריונים המפורטים בנוהל זה או בהתאם לכלל שוויוני וענייני אחר שייקבע על ידי הוועדה.</w:t>
      </w:r>
      <w:r w:rsidR="002B2BE3">
        <w:rPr>
          <w:rFonts w:ascii="David" w:hAnsi="David" w:cs="David"/>
          <w:sz w:val="24"/>
          <w:szCs w:val="24"/>
          <w:rtl/>
        </w:rPr>
        <w:t xml:space="preserve"> </w:t>
      </w:r>
    </w:p>
    <w:p w:rsidR="00EF732B" w:rsidRDefault="00EF732B" w:rsidP="00EF732B">
      <w:pPr>
        <w:pStyle w:val="a7"/>
        <w:tabs>
          <w:tab w:val="clear" w:pos="4153"/>
          <w:tab w:val="clear" w:pos="8306"/>
        </w:tabs>
        <w:spacing w:line="360" w:lineRule="auto"/>
        <w:jc w:val="both"/>
        <w:rPr>
          <w:rFonts w:ascii="David" w:hAnsi="David" w:cs="David"/>
          <w:sz w:val="24"/>
          <w:szCs w:val="24"/>
          <w:rtl/>
        </w:rPr>
      </w:pPr>
    </w:p>
    <w:p w:rsidR="00F41CA6" w:rsidRPr="007A16B1" w:rsidRDefault="00161F50" w:rsidP="004E5DF7">
      <w:pPr>
        <w:pStyle w:val="1"/>
        <w:numPr>
          <w:ilvl w:val="0"/>
          <w:numId w:val="7"/>
        </w:numPr>
        <w:bidi/>
        <w:spacing w:before="120" w:after="0" w:line="360" w:lineRule="auto"/>
        <w:ind w:left="357" w:hanging="357"/>
        <w:jc w:val="both"/>
        <w:rPr>
          <w:rFonts w:ascii="David" w:hAnsi="David" w:cs="David"/>
          <w:rtl/>
        </w:rPr>
      </w:pPr>
      <w:r w:rsidRPr="00F41CA6">
        <w:rPr>
          <w:rFonts w:ascii="David" w:hAnsi="David" w:cs="David"/>
          <w:rtl/>
        </w:rPr>
        <w:t>ועדת תמיכות</w:t>
      </w:r>
    </w:p>
    <w:p w:rsidR="00161F50" w:rsidRPr="000F43B9" w:rsidRDefault="00161F50" w:rsidP="008506ED">
      <w:pPr>
        <w:pStyle w:val="a5"/>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הרכב ועדת התמיכות הוא: </w:t>
      </w:r>
    </w:p>
    <w:p w:rsidR="00161F50" w:rsidRPr="000F43B9" w:rsidRDefault="00161F50" w:rsidP="008506ED">
      <w:pPr>
        <w:pStyle w:val="a5"/>
        <w:numPr>
          <w:ilvl w:val="0"/>
          <w:numId w:val="12"/>
        </w:numPr>
        <w:spacing w:line="360" w:lineRule="auto"/>
        <w:ind w:left="1077"/>
        <w:jc w:val="both"/>
        <w:rPr>
          <w:rFonts w:ascii="David" w:hAnsi="David" w:cs="David"/>
          <w:sz w:val="24"/>
          <w:szCs w:val="24"/>
        </w:rPr>
      </w:pPr>
      <w:r w:rsidRPr="000F43B9">
        <w:rPr>
          <w:rFonts w:ascii="David" w:hAnsi="David" w:cs="David"/>
          <w:sz w:val="24"/>
          <w:szCs w:val="24"/>
          <w:rtl/>
        </w:rPr>
        <w:t>מנכ"ל החטיבה להתיישבות או</w:t>
      </w:r>
      <w:r w:rsidR="002B2BE3">
        <w:rPr>
          <w:rFonts w:ascii="David" w:hAnsi="David" w:cs="David"/>
          <w:sz w:val="24"/>
          <w:szCs w:val="24"/>
          <w:rtl/>
        </w:rPr>
        <w:t xml:space="preserve"> </w:t>
      </w:r>
      <w:r w:rsidRPr="000F43B9">
        <w:rPr>
          <w:rFonts w:ascii="David" w:hAnsi="David" w:cs="David"/>
          <w:sz w:val="24"/>
          <w:szCs w:val="24"/>
          <w:rtl/>
        </w:rPr>
        <w:t xml:space="preserve">מי מטעמו </w:t>
      </w:r>
      <w:r w:rsidR="00CB5091">
        <w:rPr>
          <w:rFonts w:ascii="David" w:hAnsi="David" w:cs="David" w:hint="cs"/>
          <w:sz w:val="24"/>
          <w:szCs w:val="24"/>
          <w:rtl/>
        </w:rPr>
        <w:t>-</w:t>
      </w:r>
      <w:r w:rsidR="00CB5091" w:rsidRPr="000F43B9">
        <w:rPr>
          <w:rFonts w:ascii="David" w:hAnsi="David" w:cs="David"/>
          <w:sz w:val="24"/>
          <w:szCs w:val="24"/>
          <w:rtl/>
        </w:rPr>
        <w:t xml:space="preserve"> </w:t>
      </w:r>
      <w:r w:rsidRPr="000F43B9">
        <w:rPr>
          <w:rFonts w:ascii="David" w:hAnsi="David" w:cs="David"/>
          <w:sz w:val="24"/>
          <w:szCs w:val="24"/>
          <w:rtl/>
        </w:rPr>
        <w:t xml:space="preserve">יו"ר הוועדה. </w:t>
      </w:r>
    </w:p>
    <w:p w:rsidR="00161F50" w:rsidRPr="000F43B9" w:rsidRDefault="00161F50" w:rsidP="008506ED">
      <w:pPr>
        <w:pStyle w:val="a5"/>
        <w:numPr>
          <w:ilvl w:val="0"/>
          <w:numId w:val="12"/>
        </w:numPr>
        <w:spacing w:line="360" w:lineRule="auto"/>
        <w:ind w:left="1077"/>
        <w:jc w:val="both"/>
        <w:rPr>
          <w:rFonts w:ascii="David" w:hAnsi="David" w:cs="David"/>
          <w:sz w:val="24"/>
          <w:szCs w:val="24"/>
        </w:rPr>
      </w:pPr>
      <w:r w:rsidRPr="000F43B9">
        <w:rPr>
          <w:rFonts w:ascii="David" w:hAnsi="David" w:cs="David"/>
          <w:sz w:val="24"/>
          <w:szCs w:val="24"/>
          <w:rtl/>
        </w:rPr>
        <w:t>מנהלת חטיבת חברה וקליטה בחטיבה</w:t>
      </w:r>
      <w:r w:rsidR="00F331B3">
        <w:rPr>
          <w:rFonts w:ascii="David" w:hAnsi="David" w:cs="David" w:hint="cs"/>
          <w:sz w:val="24"/>
          <w:szCs w:val="24"/>
          <w:rtl/>
        </w:rPr>
        <w:t xml:space="preserve"> או מי מטעמה</w:t>
      </w:r>
      <w:r w:rsidRPr="000F43B9">
        <w:rPr>
          <w:rFonts w:ascii="David" w:hAnsi="David" w:cs="David"/>
          <w:sz w:val="24"/>
          <w:szCs w:val="24"/>
          <w:rtl/>
        </w:rPr>
        <w:t>.</w:t>
      </w:r>
    </w:p>
    <w:p w:rsidR="00161F50" w:rsidRPr="000F43B9" w:rsidRDefault="008E774F" w:rsidP="008506ED">
      <w:pPr>
        <w:pStyle w:val="a5"/>
        <w:numPr>
          <w:ilvl w:val="0"/>
          <w:numId w:val="12"/>
        </w:numPr>
        <w:spacing w:line="360" w:lineRule="auto"/>
        <w:ind w:left="1077"/>
        <w:jc w:val="both"/>
        <w:rPr>
          <w:rFonts w:ascii="David" w:hAnsi="David" w:cs="David"/>
          <w:sz w:val="24"/>
          <w:szCs w:val="24"/>
        </w:rPr>
      </w:pPr>
      <w:r>
        <w:rPr>
          <w:rFonts w:ascii="David" w:hAnsi="David" w:cs="David" w:hint="cs"/>
          <w:sz w:val="24"/>
          <w:szCs w:val="24"/>
          <w:rtl/>
        </w:rPr>
        <w:t>מנהלת הרשות לתכנון במשרד או נציג/ה מטעמה</w:t>
      </w:r>
    </w:p>
    <w:p w:rsidR="00161F50" w:rsidRPr="000F43B9" w:rsidRDefault="00827AA3" w:rsidP="008506ED">
      <w:pPr>
        <w:pStyle w:val="a5"/>
        <w:numPr>
          <w:ilvl w:val="0"/>
          <w:numId w:val="12"/>
        </w:numPr>
        <w:spacing w:line="360" w:lineRule="auto"/>
        <w:ind w:left="1077"/>
        <w:jc w:val="both"/>
        <w:rPr>
          <w:rFonts w:ascii="David" w:hAnsi="David" w:cs="David"/>
          <w:sz w:val="24"/>
          <w:szCs w:val="24"/>
        </w:rPr>
      </w:pPr>
      <w:r>
        <w:rPr>
          <w:rFonts w:ascii="David" w:hAnsi="David" w:cs="David" w:hint="cs"/>
          <w:sz w:val="24"/>
          <w:szCs w:val="24"/>
          <w:rtl/>
        </w:rPr>
        <w:t>חשבת החטיבה להתיישבות</w:t>
      </w:r>
      <w:r w:rsidR="00845396">
        <w:rPr>
          <w:rFonts w:ascii="David" w:hAnsi="David" w:cs="David" w:hint="cs"/>
          <w:sz w:val="24"/>
          <w:szCs w:val="24"/>
          <w:rtl/>
        </w:rPr>
        <w:t>.</w:t>
      </w:r>
    </w:p>
    <w:p w:rsidR="00F41CA6" w:rsidRPr="00885BE6" w:rsidRDefault="008E774F" w:rsidP="008506ED">
      <w:pPr>
        <w:pStyle w:val="a5"/>
        <w:numPr>
          <w:ilvl w:val="0"/>
          <w:numId w:val="12"/>
        </w:numPr>
        <w:spacing w:line="360" w:lineRule="auto"/>
        <w:ind w:left="1071" w:hanging="357"/>
        <w:contextualSpacing w:val="0"/>
        <w:jc w:val="both"/>
        <w:rPr>
          <w:rFonts w:ascii="David" w:hAnsi="David" w:cs="David"/>
          <w:sz w:val="24"/>
          <w:szCs w:val="24"/>
        </w:rPr>
      </w:pPr>
      <w:r>
        <w:rPr>
          <w:rFonts w:ascii="David" w:hAnsi="David" w:cs="David"/>
          <w:sz w:val="24"/>
          <w:szCs w:val="24"/>
          <w:rtl/>
        </w:rPr>
        <w:t>היוע</w:t>
      </w:r>
      <w:r>
        <w:rPr>
          <w:rFonts w:ascii="David" w:hAnsi="David" w:cs="David" w:hint="cs"/>
          <w:sz w:val="24"/>
          <w:szCs w:val="24"/>
          <w:rtl/>
        </w:rPr>
        <w:t>צת</w:t>
      </w:r>
      <w:r w:rsidR="00161F50" w:rsidRPr="000F43B9">
        <w:rPr>
          <w:rFonts w:ascii="David" w:hAnsi="David" w:cs="David"/>
          <w:sz w:val="24"/>
          <w:szCs w:val="24"/>
          <w:rtl/>
        </w:rPr>
        <w:t xml:space="preserve"> המשפטי</w:t>
      </w:r>
      <w:r>
        <w:rPr>
          <w:rFonts w:ascii="David" w:hAnsi="David" w:cs="David" w:hint="cs"/>
          <w:sz w:val="24"/>
          <w:szCs w:val="24"/>
          <w:rtl/>
        </w:rPr>
        <w:t>ת</w:t>
      </w:r>
      <w:r w:rsidR="00161F50" w:rsidRPr="000F43B9">
        <w:rPr>
          <w:rFonts w:ascii="David" w:hAnsi="David" w:cs="David"/>
          <w:sz w:val="24"/>
          <w:szCs w:val="24"/>
          <w:rtl/>
        </w:rPr>
        <w:t xml:space="preserve"> של המשרד או נציג</w:t>
      </w:r>
      <w:r>
        <w:rPr>
          <w:rFonts w:ascii="David" w:hAnsi="David" w:cs="David" w:hint="cs"/>
          <w:sz w:val="24"/>
          <w:szCs w:val="24"/>
          <w:rtl/>
        </w:rPr>
        <w:t>/ה</w:t>
      </w:r>
      <w:r>
        <w:rPr>
          <w:rFonts w:ascii="David" w:hAnsi="David" w:cs="David"/>
          <w:sz w:val="24"/>
          <w:szCs w:val="24"/>
          <w:rtl/>
        </w:rPr>
        <w:t xml:space="preserve"> מטעמ</w:t>
      </w:r>
      <w:r>
        <w:rPr>
          <w:rFonts w:ascii="David" w:hAnsi="David" w:cs="David" w:hint="cs"/>
          <w:sz w:val="24"/>
          <w:szCs w:val="24"/>
          <w:rtl/>
        </w:rPr>
        <w:t>ה</w:t>
      </w:r>
      <w:r w:rsidR="00161F50" w:rsidRPr="000F43B9">
        <w:rPr>
          <w:rFonts w:ascii="David" w:hAnsi="David" w:cs="David"/>
          <w:sz w:val="24"/>
          <w:szCs w:val="24"/>
          <w:rtl/>
        </w:rPr>
        <w:t xml:space="preserve">. </w:t>
      </w:r>
    </w:p>
    <w:p w:rsidR="007D2FBF" w:rsidRDefault="007D2FBF" w:rsidP="008506ED">
      <w:pPr>
        <w:pStyle w:val="a5"/>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רק בקשות שעמדו בתנאי הסף יובאו לדיון בוועדת התמיכות. בקשה שלא עמדה בתנאי הסף תידחה ולא תובא לדיון בוועדה.</w:t>
      </w:r>
    </w:p>
    <w:p w:rsidR="00D150C9" w:rsidRDefault="00D150C9" w:rsidP="008506ED">
      <w:pPr>
        <w:pStyle w:val="a5"/>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t>בקשות שהוגשו לאחר המועד האחרון לא יתקבלו ולא יידונו בוועדת התמיכות.</w:t>
      </w:r>
    </w:p>
    <w:p w:rsidR="006E4940" w:rsidRPr="000F43B9" w:rsidRDefault="006E4940" w:rsidP="008506ED">
      <w:pPr>
        <w:pStyle w:val="a5"/>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t>עד למועד האחרון להגשת הבקשות, רשאים המבקשים להסתייע בנציגי המרחבים של החטיבה להתיישבות, לצורך טיוב הבקשות.</w:t>
      </w:r>
    </w:p>
    <w:p w:rsidR="00161F50" w:rsidRPr="000F43B9" w:rsidRDefault="00161F50" w:rsidP="008506ED">
      <w:pPr>
        <w:pStyle w:val="a5"/>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הבקשות המובאות </w:t>
      </w:r>
      <w:r w:rsidR="007D2FBF" w:rsidRPr="000F43B9">
        <w:rPr>
          <w:rFonts w:ascii="David" w:hAnsi="David" w:cs="David"/>
          <w:sz w:val="24"/>
          <w:szCs w:val="24"/>
          <w:rtl/>
        </w:rPr>
        <w:t>לדיון</w:t>
      </w:r>
      <w:r w:rsidRPr="000F43B9">
        <w:rPr>
          <w:rFonts w:ascii="David" w:hAnsi="David" w:cs="David"/>
          <w:sz w:val="24"/>
          <w:szCs w:val="24"/>
          <w:rtl/>
        </w:rPr>
        <w:t xml:space="preserve"> בוועדת התמיכות, ירוכזו</w:t>
      </w:r>
      <w:r w:rsidR="002B2BE3">
        <w:rPr>
          <w:rFonts w:ascii="David" w:hAnsi="David" w:cs="David"/>
          <w:sz w:val="24"/>
          <w:szCs w:val="24"/>
          <w:rtl/>
        </w:rPr>
        <w:t xml:space="preserve"> </w:t>
      </w:r>
      <w:r w:rsidR="00C36FAF" w:rsidRPr="000F43B9">
        <w:rPr>
          <w:rFonts w:ascii="David" w:hAnsi="David" w:cs="David"/>
          <w:sz w:val="24"/>
          <w:szCs w:val="24"/>
          <w:rtl/>
        </w:rPr>
        <w:t>על ידי</w:t>
      </w:r>
      <w:r w:rsidR="006409E8" w:rsidRPr="000F43B9">
        <w:rPr>
          <w:rFonts w:ascii="David" w:hAnsi="David" w:cs="David"/>
          <w:sz w:val="24"/>
          <w:szCs w:val="24"/>
          <w:rtl/>
        </w:rPr>
        <w:t xml:space="preserve"> </w:t>
      </w:r>
      <w:r w:rsidRPr="000F43B9">
        <w:rPr>
          <w:rFonts w:ascii="David" w:hAnsi="David" w:cs="David"/>
          <w:sz w:val="24"/>
          <w:szCs w:val="24"/>
          <w:rtl/>
        </w:rPr>
        <w:t>המרחבים</w:t>
      </w:r>
      <w:r w:rsidR="00DE4254">
        <w:rPr>
          <w:rFonts w:ascii="David" w:hAnsi="David" w:cs="David" w:hint="cs"/>
          <w:sz w:val="24"/>
          <w:szCs w:val="24"/>
          <w:rtl/>
        </w:rPr>
        <w:t>,</w:t>
      </w:r>
      <w:r w:rsidRPr="000F43B9">
        <w:rPr>
          <w:rFonts w:ascii="David" w:hAnsi="David" w:cs="David"/>
          <w:sz w:val="24"/>
          <w:szCs w:val="24"/>
          <w:rtl/>
        </w:rPr>
        <w:t xml:space="preserve"> כדי לאפשר השלמות, לקראת מועד סיום</w:t>
      </w:r>
      <w:r w:rsidR="00A91A15">
        <w:rPr>
          <w:rFonts w:ascii="David" w:hAnsi="David" w:cs="David" w:hint="cs"/>
          <w:sz w:val="24"/>
          <w:szCs w:val="24"/>
          <w:rtl/>
        </w:rPr>
        <w:t xml:space="preserve"> נוהל התמיכה</w:t>
      </w:r>
      <w:r w:rsidRPr="000F43B9">
        <w:rPr>
          <w:rFonts w:ascii="David" w:hAnsi="David" w:cs="David"/>
          <w:sz w:val="24"/>
          <w:szCs w:val="24"/>
          <w:rtl/>
        </w:rPr>
        <w:t>, ו</w:t>
      </w:r>
      <w:r w:rsidR="002908B3" w:rsidRPr="000F43B9">
        <w:rPr>
          <w:rFonts w:ascii="David" w:hAnsi="David" w:cs="David"/>
          <w:sz w:val="24"/>
          <w:szCs w:val="24"/>
          <w:rtl/>
        </w:rPr>
        <w:t>יוצגו על ידי נציג המרחב הרלוונטי</w:t>
      </w:r>
      <w:r w:rsidR="002B2BE3">
        <w:rPr>
          <w:rFonts w:ascii="David" w:hAnsi="David" w:cs="David"/>
          <w:sz w:val="24"/>
          <w:szCs w:val="24"/>
          <w:rtl/>
        </w:rPr>
        <w:t xml:space="preserve"> </w:t>
      </w:r>
      <w:r w:rsidRPr="000F43B9">
        <w:rPr>
          <w:rFonts w:ascii="David" w:hAnsi="David" w:cs="David"/>
          <w:sz w:val="24"/>
          <w:szCs w:val="24"/>
          <w:rtl/>
        </w:rPr>
        <w:t>ב</w:t>
      </w:r>
      <w:r w:rsidR="002908B3" w:rsidRPr="000F43B9">
        <w:rPr>
          <w:rFonts w:ascii="David" w:hAnsi="David" w:cs="David"/>
          <w:sz w:val="24"/>
          <w:szCs w:val="24"/>
          <w:rtl/>
        </w:rPr>
        <w:t>ישיבת ה</w:t>
      </w:r>
      <w:r w:rsidRPr="000F43B9">
        <w:rPr>
          <w:rFonts w:ascii="David" w:hAnsi="David" w:cs="David"/>
          <w:sz w:val="24"/>
          <w:szCs w:val="24"/>
          <w:rtl/>
        </w:rPr>
        <w:t xml:space="preserve">וועדה. </w:t>
      </w:r>
    </w:p>
    <w:p w:rsidR="00666997" w:rsidRDefault="00161F50" w:rsidP="008506ED">
      <w:pPr>
        <w:pStyle w:val="a5"/>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סך </w:t>
      </w:r>
      <w:r w:rsidR="00666997">
        <w:rPr>
          <w:rFonts w:ascii="David" w:hAnsi="David" w:cs="David" w:hint="cs"/>
          <w:sz w:val="24"/>
          <w:szCs w:val="24"/>
          <w:rtl/>
        </w:rPr>
        <w:t xml:space="preserve">כל </w:t>
      </w:r>
      <w:r w:rsidRPr="000F43B9">
        <w:rPr>
          <w:rFonts w:ascii="David" w:hAnsi="David" w:cs="David"/>
          <w:sz w:val="24"/>
          <w:szCs w:val="24"/>
          <w:rtl/>
        </w:rPr>
        <w:t xml:space="preserve">התמיכות עבור הבקשות שתאושרנה לא יעלה על התקציב המאושר. הועדה רשאית </w:t>
      </w:r>
      <w:r w:rsidR="00E34B0F" w:rsidRPr="000F43B9">
        <w:rPr>
          <w:rFonts w:ascii="David" w:hAnsi="David" w:cs="David"/>
          <w:sz w:val="24"/>
          <w:szCs w:val="24"/>
          <w:rtl/>
        </w:rPr>
        <w:t>ל</w:t>
      </w:r>
      <w:r w:rsidR="00E34B0F">
        <w:rPr>
          <w:rFonts w:ascii="David" w:hAnsi="David" w:cs="David" w:hint="cs"/>
          <w:sz w:val="24"/>
          <w:szCs w:val="24"/>
          <w:rtl/>
        </w:rPr>
        <w:t>אשר</w:t>
      </w:r>
      <w:r w:rsidR="00E34B0F" w:rsidRPr="000F43B9">
        <w:rPr>
          <w:rFonts w:ascii="David" w:hAnsi="David" w:cs="David"/>
          <w:sz w:val="24"/>
          <w:szCs w:val="24"/>
          <w:rtl/>
        </w:rPr>
        <w:t xml:space="preserve"> </w:t>
      </w:r>
      <w:r w:rsidRPr="000F43B9">
        <w:rPr>
          <w:rFonts w:ascii="David" w:hAnsi="David" w:cs="David"/>
          <w:sz w:val="24"/>
          <w:szCs w:val="24"/>
          <w:rtl/>
        </w:rPr>
        <w:t xml:space="preserve">סכום </w:t>
      </w:r>
      <w:r w:rsidR="00E34B0F">
        <w:rPr>
          <w:rFonts w:ascii="David" w:hAnsi="David" w:cs="David" w:hint="cs"/>
          <w:sz w:val="24"/>
          <w:szCs w:val="24"/>
          <w:rtl/>
        </w:rPr>
        <w:t>נמוך</w:t>
      </w:r>
      <w:r w:rsidR="00E34B0F" w:rsidRPr="000F43B9">
        <w:rPr>
          <w:rFonts w:ascii="David" w:hAnsi="David" w:cs="David"/>
          <w:sz w:val="24"/>
          <w:szCs w:val="24"/>
          <w:rtl/>
        </w:rPr>
        <w:t xml:space="preserve"> </w:t>
      </w:r>
      <w:r w:rsidRPr="000F43B9">
        <w:rPr>
          <w:rFonts w:ascii="David" w:hAnsi="David" w:cs="David"/>
          <w:sz w:val="24"/>
          <w:szCs w:val="24"/>
          <w:rtl/>
        </w:rPr>
        <w:t xml:space="preserve">מהסכום המבוקש, בהתאם לנימוקים שיפורטו בהחלטתה. </w:t>
      </w:r>
    </w:p>
    <w:p w:rsidR="00666997" w:rsidRDefault="00666997" w:rsidP="008506ED">
      <w:pPr>
        <w:pStyle w:val="a5"/>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t xml:space="preserve">בקשות תמיכה עבור פעולות הנתמכות על ידי משרדי ממשלה אחרים </w:t>
      </w:r>
      <w:r w:rsidR="002837F7">
        <w:rPr>
          <w:rFonts w:ascii="David" w:hAnsi="David" w:cs="David" w:hint="cs"/>
          <w:sz w:val="24"/>
          <w:szCs w:val="24"/>
          <w:rtl/>
        </w:rPr>
        <w:t>תפסלנה על הסף.</w:t>
      </w:r>
    </w:p>
    <w:p w:rsidR="00161F50" w:rsidRPr="000F43B9" w:rsidRDefault="002305FA" w:rsidP="008506ED">
      <w:pPr>
        <w:pStyle w:val="a5"/>
        <w:numPr>
          <w:ilvl w:val="0"/>
          <w:numId w:val="11"/>
        </w:numPr>
        <w:spacing w:after="0" w:line="360" w:lineRule="auto"/>
        <w:ind w:left="717"/>
        <w:jc w:val="both"/>
        <w:rPr>
          <w:rFonts w:ascii="David" w:hAnsi="David" w:cs="David"/>
          <w:sz w:val="24"/>
          <w:szCs w:val="24"/>
        </w:rPr>
      </w:pPr>
      <w:r>
        <w:rPr>
          <w:rFonts w:ascii="David" w:hAnsi="David" w:cs="David" w:hint="cs"/>
          <w:sz w:val="24"/>
          <w:szCs w:val="24"/>
          <w:rtl/>
        </w:rPr>
        <w:lastRenderedPageBreak/>
        <w:t xml:space="preserve">בעת </w:t>
      </w:r>
      <w:r w:rsidR="00161F50" w:rsidRPr="000F43B9">
        <w:rPr>
          <w:rFonts w:ascii="David" w:hAnsi="David" w:cs="David"/>
          <w:sz w:val="24"/>
          <w:szCs w:val="24"/>
          <w:rtl/>
        </w:rPr>
        <w:t>קביעת סכום התמיכה, הוועדה תיקח בחשבון, בין היתר</w:t>
      </w:r>
      <w:r>
        <w:rPr>
          <w:rFonts w:ascii="David" w:hAnsi="David" w:cs="David" w:hint="cs"/>
          <w:sz w:val="24"/>
          <w:szCs w:val="24"/>
          <w:rtl/>
        </w:rPr>
        <w:t>,</w:t>
      </w:r>
      <w:r w:rsidR="00161F50" w:rsidRPr="000F43B9">
        <w:rPr>
          <w:rFonts w:ascii="David" w:hAnsi="David" w:cs="David"/>
          <w:sz w:val="24"/>
          <w:szCs w:val="24"/>
          <w:rtl/>
        </w:rPr>
        <w:t xml:space="preserve"> את התמיכה הכספית שניתנת למבקש עבור</w:t>
      </w:r>
      <w:r w:rsidR="002B2BE3">
        <w:rPr>
          <w:rFonts w:ascii="David" w:hAnsi="David" w:cs="David"/>
          <w:sz w:val="24"/>
          <w:szCs w:val="24"/>
          <w:rtl/>
        </w:rPr>
        <w:t xml:space="preserve"> </w:t>
      </w:r>
      <w:r w:rsidR="00161F50" w:rsidRPr="000F43B9">
        <w:rPr>
          <w:rFonts w:ascii="David" w:hAnsi="David" w:cs="David"/>
          <w:sz w:val="24"/>
          <w:szCs w:val="24"/>
          <w:rtl/>
        </w:rPr>
        <w:t>הפעילות נשוא בקשתו ממקורות אחרים</w:t>
      </w:r>
      <w:r>
        <w:rPr>
          <w:rFonts w:ascii="David" w:hAnsi="David" w:cs="David" w:hint="cs"/>
          <w:sz w:val="24"/>
          <w:szCs w:val="24"/>
          <w:rtl/>
        </w:rPr>
        <w:t>, שאינם ממשלתיים</w:t>
      </w:r>
      <w:r w:rsidR="00161F50" w:rsidRPr="000F43B9">
        <w:rPr>
          <w:rFonts w:ascii="David" w:hAnsi="David" w:cs="David"/>
          <w:sz w:val="24"/>
          <w:szCs w:val="24"/>
          <w:rtl/>
        </w:rPr>
        <w:t>.</w:t>
      </w:r>
    </w:p>
    <w:p w:rsidR="00161F50" w:rsidRPr="000F43B9" w:rsidRDefault="00161F50" w:rsidP="008506ED">
      <w:pPr>
        <w:pStyle w:val="a5"/>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ועדת התמיכות תערוך פרוטוקול המשקף את הדיון שהתקיים בפניה. הפרוטוקול יישלח למבקשים על ידי </w:t>
      </w:r>
      <w:r w:rsidR="00436952" w:rsidRPr="000F43B9">
        <w:rPr>
          <w:rFonts w:ascii="David" w:hAnsi="David" w:cs="David"/>
          <w:sz w:val="24"/>
          <w:szCs w:val="24"/>
          <w:rtl/>
        </w:rPr>
        <w:t>המ</w:t>
      </w:r>
      <w:r w:rsidR="00436952">
        <w:rPr>
          <w:rFonts w:ascii="David" w:hAnsi="David" w:cs="David" w:hint="cs"/>
          <w:sz w:val="24"/>
          <w:szCs w:val="24"/>
          <w:rtl/>
        </w:rPr>
        <w:t>רחב</w:t>
      </w:r>
      <w:r w:rsidR="00436952" w:rsidRPr="000F43B9">
        <w:rPr>
          <w:rFonts w:ascii="David" w:hAnsi="David" w:cs="David"/>
          <w:sz w:val="24"/>
          <w:szCs w:val="24"/>
          <w:rtl/>
        </w:rPr>
        <w:t xml:space="preserve"> </w:t>
      </w:r>
      <w:r w:rsidRPr="000F43B9">
        <w:rPr>
          <w:rFonts w:ascii="David" w:hAnsi="David" w:cs="David"/>
          <w:sz w:val="24"/>
          <w:szCs w:val="24"/>
          <w:rtl/>
        </w:rPr>
        <w:t>הרלוונטי</w:t>
      </w:r>
      <w:r w:rsidR="00E252CA">
        <w:rPr>
          <w:rFonts w:ascii="David" w:hAnsi="David" w:cs="David" w:hint="cs"/>
          <w:sz w:val="24"/>
          <w:szCs w:val="24"/>
          <w:rtl/>
        </w:rPr>
        <w:t xml:space="preserve"> ויפ</w:t>
      </w:r>
      <w:r w:rsidR="0062569A">
        <w:rPr>
          <w:rFonts w:ascii="David" w:hAnsi="David" w:cs="David" w:hint="cs"/>
          <w:sz w:val="24"/>
          <w:szCs w:val="24"/>
          <w:rtl/>
        </w:rPr>
        <w:t>ו</w:t>
      </w:r>
      <w:r w:rsidR="00E252CA">
        <w:rPr>
          <w:rFonts w:ascii="David" w:hAnsi="David" w:cs="David" w:hint="cs"/>
          <w:sz w:val="24"/>
          <w:szCs w:val="24"/>
          <w:rtl/>
        </w:rPr>
        <w:t xml:space="preserve">רסם </w:t>
      </w:r>
      <w:r w:rsidR="0062569A">
        <w:rPr>
          <w:rFonts w:ascii="David" w:hAnsi="David" w:cs="David" w:hint="cs"/>
          <w:sz w:val="24"/>
          <w:szCs w:val="24"/>
          <w:rtl/>
        </w:rPr>
        <w:t>באתר החטיבה להתיישבות</w:t>
      </w:r>
      <w:r w:rsidRPr="000F43B9">
        <w:rPr>
          <w:rFonts w:ascii="David" w:hAnsi="David" w:cs="David"/>
          <w:sz w:val="24"/>
          <w:szCs w:val="24"/>
          <w:rtl/>
        </w:rPr>
        <w:t xml:space="preserve">. ההודעה תכלול הערה שאין לראות בהודעה כל התחייבות כספית. </w:t>
      </w:r>
    </w:p>
    <w:p w:rsidR="00161F50" w:rsidRPr="00D462C6" w:rsidRDefault="00161F50" w:rsidP="008506ED">
      <w:pPr>
        <w:pStyle w:val="a5"/>
        <w:numPr>
          <w:ilvl w:val="0"/>
          <w:numId w:val="11"/>
        </w:numPr>
        <w:spacing w:after="0" w:line="360" w:lineRule="auto"/>
        <w:ind w:left="717"/>
        <w:jc w:val="both"/>
        <w:rPr>
          <w:rFonts w:ascii="David" w:hAnsi="David" w:cs="David"/>
          <w:sz w:val="24"/>
          <w:szCs w:val="24"/>
        </w:rPr>
      </w:pPr>
      <w:r w:rsidRPr="00D462C6">
        <w:rPr>
          <w:rFonts w:ascii="David" w:hAnsi="David" w:cs="David"/>
          <w:sz w:val="24"/>
          <w:szCs w:val="24"/>
          <w:rtl/>
        </w:rPr>
        <w:t xml:space="preserve">בהתאם להחלטת הוועדה יוכן </w:t>
      </w:r>
      <w:r w:rsidR="000A30A2" w:rsidRPr="00D462C6">
        <w:rPr>
          <w:rFonts w:ascii="David" w:hAnsi="David" w:cs="David" w:hint="cs"/>
          <w:sz w:val="24"/>
          <w:szCs w:val="24"/>
          <w:rtl/>
        </w:rPr>
        <w:t>הסכם</w:t>
      </w:r>
      <w:r w:rsidR="000A30A2" w:rsidRPr="00D462C6">
        <w:rPr>
          <w:rFonts w:ascii="David" w:hAnsi="David" w:cs="David"/>
          <w:sz w:val="24"/>
          <w:szCs w:val="24"/>
          <w:rtl/>
        </w:rPr>
        <w:t xml:space="preserve"> </w:t>
      </w:r>
      <w:r w:rsidRPr="00D462C6">
        <w:rPr>
          <w:rFonts w:ascii="David" w:hAnsi="David" w:cs="David"/>
          <w:sz w:val="24"/>
          <w:szCs w:val="24"/>
          <w:rtl/>
        </w:rPr>
        <w:t>שיישלח למבקש</w:t>
      </w:r>
      <w:r w:rsidR="00D02972">
        <w:rPr>
          <w:rFonts w:ascii="David" w:hAnsi="David" w:cs="David" w:hint="cs"/>
          <w:sz w:val="24"/>
          <w:szCs w:val="24"/>
          <w:rtl/>
        </w:rPr>
        <w:t>.</w:t>
      </w:r>
      <w:r w:rsidRPr="00D462C6">
        <w:rPr>
          <w:rFonts w:ascii="David" w:hAnsi="David" w:cs="David"/>
          <w:sz w:val="24"/>
          <w:szCs w:val="24"/>
          <w:rtl/>
        </w:rPr>
        <w:t xml:space="preserve"> </w:t>
      </w:r>
    </w:p>
    <w:p w:rsidR="00524097" w:rsidRPr="000F43B9" w:rsidRDefault="00161F50" w:rsidP="00CF5C06">
      <w:pPr>
        <w:pStyle w:val="a5"/>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 xml:space="preserve">למען הסר ספק, לא תוכרנה הוצאות עבור השקעות שבוצעו לפני </w:t>
      </w:r>
      <w:r w:rsidR="0064017D" w:rsidRPr="000F43B9">
        <w:rPr>
          <w:rFonts w:ascii="David" w:hAnsi="David" w:cs="David"/>
          <w:sz w:val="24"/>
          <w:szCs w:val="24"/>
          <w:rtl/>
        </w:rPr>
        <w:t>1.1.2017</w:t>
      </w:r>
      <w:r w:rsidRPr="000F43B9">
        <w:rPr>
          <w:rFonts w:ascii="David" w:hAnsi="David" w:cs="David"/>
          <w:sz w:val="24"/>
          <w:szCs w:val="24"/>
          <w:rtl/>
        </w:rPr>
        <w:t xml:space="preserve">. </w:t>
      </w:r>
    </w:p>
    <w:p w:rsidR="0064017D" w:rsidRDefault="0064017D" w:rsidP="008506ED">
      <w:pPr>
        <w:pStyle w:val="a5"/>
        <w:numPr>
          <w:ilvl w:val="0"/>
          <w:numId w:val="11"/>
        </w:numPr>
        <w:spacing w:after="0" w:line="360" w:lineRule="auto"/>
        <w:ind w:left="717"/>
        <w:jc w:val="both"/>
        <w:rPr>
          <w:rFonts w:ascii="David" w:hAnsi="David" w:cs="David"/>
          <w:sz w:val="24"/>
          <w:szCs w:val="24"/>
        </w:rPr>
      </w:pPr>
      <w:r w:rsidRPr="000F43B9">
        <w:rPr>
          <w:rFonts w:ascii="David" w:hAnsi="David" w:cs="David"/>
          <w:sz w:val="24"/>
          <w:szCs w:val="24"/>
          <w:rtl/>
        </w:rPr>
        <w:t>תעריפי ייעוץ של אנשי מקצוע לא יעלו על תעריפי הייעוץ שנקבעו על ידי החשב הכללי.</w:t>
      </w:r>
    </w:p>
    <w:p w:rsidR="00EF732B" w:rsidRDefault="00EF732B" w:rsidP="00EF732B">
      <w:pPr>
        <w:pStyle w:val="a5"/>
        <w:spacing w:after="0" w:line="360" w:lineRule="auto"/>
        <w:ind w:left="717"/>
        <w:jc w:val="both"/>
        <w:rPr>
          <w:rFonts w:ascii="David" w:hAnsi="David" w:cs="David"/>
          <w:sz w:val="24"/>
          <w:szCs w:val="24"/>
        </w:rPr>
      </w:pPr>
    </w:p>
    <w:p w:rsidR="00161F50" w:rsidRDefault="00161F50" w:rsidP="004E5DF7">
      <w:pPr>
        <w:pStyle w:val="1"/>
        <w:numPr>
          <w:ilvl w:val="0"/>
          <w:numId w:val="7"/>
        </w:numPr>
        <w:bidi/>
        <w:spacing w:before="120" w:after="0" w:line="360" w:lineRule="auto"/>
        <w:ind w:left="357" w:hanging="357"/>
        <w:jc w:val="both"/>
        <w:rPr>
          <w:rFonts w:ascii="David" w:hAnsi="David" w:cs="David"/>
          <w:rtl/>
        </w:rPr>
      </w:pPr>
      <w:r w:rsidRPr="00AA5A64">
        <w:rPr>
          <w:rFonts w:ascii="David" w:hAnsi="David" w:cs="David"/>
          <w:rtl/>
        </w:rPr>
        <w:t xml:space="preserve">הגורמים הזכאים </w:t>
      </w:r>
    </w:p>
    <w:p w:rsidR="00047813" w:rsidRPr="000F43B9" w:rsidRDefault="00047813" w:rsidP="00F35ACE">
      <w:pPr>
        <w:spacing w:line="360" w:lineRule="auto"/>
        <w:jc w:val="both"/>
        <w:rPr>
          <w:rFonts w:ascii="David" w:hAnsi="David" w:cs="David"/>
          <w:sz w:val="24"/>
          <w:szCs w:val="24"/>
          <w:rtl/>
        </w:rPr>
      </w:pPr>
      <w:r w:rsidRPr="006051AB">
        <w:rPr>
          <w:rFonts w:cs="David" w:hint="cs"/>
          <w:smallCaps/>
          <w:sz w:val="24"/>
          <w:szCs w:val="24"/>
          <w:rtl/>
        </w:rPr>
        <w:t xml:space="preserve">תחום פעולתה הגיאוגרפי של החטיבה הוא תחום ההתיישבות הכפרית </w:t>
      </w:r>
      <w:r w:rsidR="00F35ACE">
        <w:rPr>
          <w:rFonts w:cs="David" w:hint="cs"/>
          <w:smallCaps/>
          <w:sz w:val="24"/>
          <w:szCs w:val="24"/>
          <w:rtl/>
        </w:rPr>
        <w:t>-</w:t>
      </w:r>
      <w:r w:rsidR="00F35ACE" w:rsidRPr="006051AB">
        <w:rPr>
          <w:rFonts w:cs="David" w:hint="cs"/>
          <w:smallCaps/>
          <w:sz w:val="24"/>
          <w:szCs w:val="24"/>
          <w:rtl/>
        </w:rPr>
        <w:t xml:space="preserve"> </w:t>
      </w:r>
      <w:r w:rsidRPr="006051AB">
        <w:rPr>
          <w:rFonts w:cs="David" w:hint="cs"/>
          <w:smallCaps/>
          <w:sz w:val="24"/>
          <w:szCs w:val="24"/>
          <w:rtl/>
        </w:rPr>
        <w:t xml:space="preserve">חקלאית </w:t>
      </w:r>
      <w:r w:rsidR="00F35ACE">
        <w:rPr>
          <w:rFonts w:cs="David" w:hint="cs"/>
          <w:smallCaps/>
          <w:sz w:val="24"/>
          <w:szCs w:val="24"/>
          <w:rtl/>
        </w:rPr>
        <w:t xml:space="preserve">- </w:t>
      </w:r>
      <w:r>
        <w:rPr>
          <w:rFonts w:cs="David" w:hint="cs"/>
          <w:smallCaps/>
          <w:sz w:val="24"/>
          <w:szCs w:val="24"/>
          <w:rtl/>
        </w:rPr>
        <w:t>קהילתית</w:t>
      </w:r>
      <w:r w:rsidRPr="006051AB">
        <w:rPr>
          <w:rFonts w:cs="David" w:hint="cs"/>
          <w:smallCaps/>
          <w:sz w:val="24"/>
          <w:szCs w:val="24"/>
          <w:rtl/>
        </w:rPr>
        <w:t xml:space="preserve"> </w:t>
      </w:r>
      <w:r>
        <w:rPr>
          <w:rFonts w:cs="David" w:hint="cs"/>
          <w:smallCaps/>
          <w:sz w:val="24"/>
          <w:szCs w:val="24"/>
          <w:rtl/>
        </w:rPr>
        <w:t xml:space="preserve">(להלן: תחום הפעולה). </w:t>
      </w:r>
      <w:r w:rsidRPr="006051AB">
        <w:rPr>
          <w:rFonts w:cs="David" w:hint="cs"/>
          <w:smallCaps/>
          <w:sz w:val="24"/>
          <w:szCs w:val="24"/>
          <w:rtl/>
        </w:rPr>
        <w:t>תחום זה כולל את כלל הישובים הכפריים בהתאם להגדרת "ישוב כפרי" על ידי הלשכה המרכזית לסטטיסטיקה</w:t>
      </w:r>
      <w:r w:rsidR="00F35ACE">
        <w:rPr>
          <w:rFonts w:cs="David" w:hint="cs"/>
          <w:smallCaps/>
          <w:sz w:val="24"/>
          <w:szCs w:val="24"/>
          <w:rtl/>
        </w:rPr>
        <w:t>,</w:t>
      </w:r>
      <w:r w:rsidRPr="006051AB">
        <w:rPr>
          <w:rFonts w:cs="David" w:hint="cs"/>
          <w:smallCaps/>
          <w:sz w:val="24"/>
          <w:szCs w:val="24"/>
          <w:rtl/>
        </w:rPr>
        <w:t xml:space="preserve"> וכן ישובים המצויים בתחום סמכות מועצות אזוריות.</w:t>
      </w:r>
    </w:p>
    <w:p w:rsidR="00380EBE" w:rsidRPr="008506ED" w:rsidRDefault="003903C3" w:rsidP="00B33EC0">
      <w:pPr>
        <w:spacing w:after="0" w:line="360" w:lineRule="auto"/>
        <w:jc w:val="both"/>
        <w:rPr>
          <w:rFonts w:cs="David"/>
          <w:smallCaps/>
          <w:sz w:val="24"/>
          <w:szCs w:val="24"/>
          <w:rtl/>
        </w:rPr>
      </w:pPr>
      <w:bookmarkStart w:id="1" w:name="_Toc401484507"/>
      <w:r w:rsidRPr="003903C3">
        <w:rPr>
          <w:rFonts w:ascii="David" w:hAnsi="David" w:cs="David"/>
          <w:sz w:val="24"/>
          <w:szCs w:val="24"/>
          <w:rtl/>
        </w:rPr>
        <w:t xml:space="preserve">תיבחנה בקשות לתמיכה שיגישו </w:t>
      </w:r>
      <w:r w:rsidR="008506ED" w:rsidRPr="003903C3">
        <w:rPr>
          <w:rFonts w:cs="David" w:hint="cs"/>
          <w:smallCaps/>
          <w:sz w:val="24"/>
          <w:szCs w:val="24"/>
          <w:rtl/>
        </w:rPr>
        <w:t>מועצות</w:t>
      </w:r>
      <w:r w:rsidR="00C06F97">
        <w:rPr>
          <w:rFonts w:cs="David" w:hint="cs"/>
          <w:smallCaps/>
          <w:sz w:val="24"/>
          <w:szCs w:val="24"/>
          <w:rtl/>
        </w:rPr>
        <w:t xml:space="preserve"> </w:t>
      </w:r>
      <w:r w:rsidRPr="008506ED">
        <w:rPr>
          <w:rFonts w:ascii="David" w:hAnsi="David" w:cs="David" w:hint="cs"/>
          <w:sz w:val="24"/>
          <w:szCs w:val="24"/>
          <w:rtl/>
        </w:rPr>
        <w:t xml:space="preserve">עבור פעילותן ועבור ישובים </w:t>
      </w:r>
      <w:r w:rsidR="00C06F97">
        <w:rPr>
          <w:rFonts w:ascii="David" w:hAnsi="David" w:cs="David" w:hint="cs"/>
          <w:sz w:val="24"/>
          <w:szCs w:val="24"/>
          <w:rtl/>
        </w:rPr>
        <w:t xml:space="preserve">כפריים </w:t>
      </w:r>
      <w:r w:rsidR="008506ED">
        <w:rPr>
          <w:rFonts w:ascii="David" w:hAnsi="David" w:cs="David" w:hint="cs"/>
          <w:sz w:val="24"/>
          <w:szCs w:val="24"/>
          <w:rtl/>
        </w:rPr>
        <w:t>ש</w:t>
      </w:r>
      <w:r w:rsidRPr="008506ED">
        <w:rPr>
          <w:rFonts w:ascii="David" w:hAnsi="David" w:cs="David" w:hint="cs"/>
          <w:sz w:val="24"/>
          <w:szCs w:val="24"/>
          <w:rtl/>
        </w:rPr>
        <w:t>בתחומן</w:t>
      </w:r>
      <w:r w:rsidR="008506ED">
        <w:rPr>
          <w:rFonts w:ascii="David" w:hAnsi="David" w:cs="David" w:hint="cs"/>
          <w:sz w:val="24"/>
          <w:szCs w:val="24"/>
          <w:rtl/>
        </w:rPr>
        <w:t>,</w:t>
      </w:r>
      <w:r w:rsidR="00380EBE" w:rsidRPr="008506ED">
        <w:rPr>
          <w:rFonts w:cs="David" w:hint="cs"/>
          <w:smallCaps/>
          <w:sz w:val="24"/>
          <w:szCs w:val="24"/>
          <w:rtl/>
        </w:rPr>
        <w:t xml:space="preserve"> המקיימות את תנאי הסף הבאים במצטבר:</w:t>
      </w:r>
    </w:p>
    <w:p w:rsidR="003903C3" w:rsidRDefault="00380EBE" w:rsidP="00B33EC0">
      <w:pPr>
        <w:pStyle w:val="a5"/>
        <w:numPr>
          <w:ilvl w:val="0"/>
          <w:numId w:val="36"/>
        </w:numPr>
        <w:spacing w:line="360" w:lineRule="auto"/>
        <w:jc w:val="both"/>
        <w:rPr>
          <w:rFonts w:ascii="David" w:hAnsi="David" w:cs="David"/>
          <w:sz w:val="24"/>
          <w:szCs w:val="24"/>
        </w:rPr>
      </w:pPr>
      <w:r>
        <w:rPr>
          <w:rFonts w:ascii="David" w:hAnsi="David" w:cs="David" w:hint="cs"/>
          <w:sz w:val="24"/>
          <w:szCs w:val="24"/>
          <w:rtl/>
        </w:rPr>
        <w:t xml:space="preserve">שיוך </w:t>
      </w:r>
      <w:r w:rsidR="0046391F">
        <w:rPr>
          <w:rFonts w:ascii="David" w:hAnsi="David" w:cs="David" w:hint="cs"/>
          <w:sz w:val="24"/>
          <w:szCs w:val="24"/>
          <w:rtl/>
        </w:rPr>
        <w:t xml:space="preserve">של המועצה </w:t>
      </w:r>
      <w:r>
        <w:rPr>
          <w:rFonts w:ascii="David" w:hAnsi="David" w:cs="David" w:hint="cs"/>
          <w:sz w:val="24"/>
          <w:szCs w:val="24"/>
          <w:rtl/>
        </w:rPr>
        <w:t xml:space="preserve">לאשכול חברתי-כלכלי 1 </w:t>
      </w:r>
      <w:r>
        <w:rPr>
          <w:rFonts w:ascii="David" w:hAnsi="David" w:cs="David"/>
          <w:sz w:val="24"/>
          <w:szCs w:val="24"/>
          <w:rtl/>
        </w:rPr>
        <w:t>–</w:t>
      </w:r>
      <w:r>
        <w:rPr>
          <w:rFonts w:ascii="David" w:hAnsi="David" w:cs="David" w:hint="cs"/>
          <w:sz w:val="24"/>
          <w:szCs w:val="24"/>
          <w:rtl/>
        </w:rPr>
        <w:t>7</w:t>
      </w:r>
      <w:r w:rsidR="003903C3" w:rsidRPr="00D02972">
        <w:rPr>
          <w:rFonts w:ascii="David" w:hAnsi="David" w:cs="David"/>
          <w:sz w:val="24"/>
          <w:szCs w:val="24"/>
          <w:rtl/>
        </w:rPr>
        <w:t>.</w:t>
      </w:r>
    </w:p>
    <w:p w:rsidR="00380EBE" w:rsidRDefault="00380EBE" w:rsidP="00B33EC0">
      <w:pPr>
        <w:pStyle w:val="a5"/>
        <w:numPr>
          <w:ilvl w:val="0"/>
          <w:numId w:val="36"/>
        </w:numPr>
        <w:spacing w:line="360" w:lineRule="auto"/>
        <w:jc w:val="both"/>
        <w:rPr>
          <w:rFonts w:ascii="David" w:hAnsi="David" w:cs="David"/>
          <w:sz w:val="24"/>
          <w:szCs w:val="24"/>
        </w:rPr>
      </w:pPr>
      <w:r>
        <w:rPr>
          <w:rFonts w:ascii="David" w:hAnsi="David" w:cs="David" w:hint="cs"/>
          <w:sz w:val="24"/>
          <w:szCs w:val="24"/>
          <w:rtl/>
        </w:rPr>
        <w:t xml:space="preserve">שיוך </w:t>
      </w:r>
      <w:r w:rsidR="0046391F">
        <w:rPr>
          <w:rFonts w:ascii="David" w:hAnsi="David" w:cs="David" w:hint="cs"/>
          <w:sz w:val="24"/>
          <w:szCs w:val="24"/>
          <w:rtl/>
        </w:rPr>
        <w:t xml:space="preserve">של המועצה </w:t>
      </w:r>
      <w:r>
        <w:rPr>
          <w:rFonts w:ascii="David" w:hAnsi="David" w:cs="David" w:hint="cs"/>
          <w:sz w:val="24"/>
          <w:szCs w:val="24"/>
          <w:rtl/>
        </w:rPr>
        <w:t xml:space="preserve">לאשכול פריפריאלי 1 </w:t>
      </w:r>
      <w:r>
        <w:rPr>
          <w:rFonts w:ascii="David" w:hAnsi="David" w:cs="David"/>
          <w:sz w:val="24"/>
          <w:szCs w:val="24"/>
          <w:rtl/>
        </w:rPr>
        <w:t>–</w:t>
      </w:r>
      <w:r>
        <w:rPr>
          <w:rFonts w:ascii="David" w:hAnsi="David" w:cs="David" w:hint="cs"/>
          <w:sz w:val="24"/>
          <w:szCs w:val="24"/>
          <w:rtl/>
        </w:rPr>
        <w:t xml:space="preserve"> 6.</w:t>
      </w:r>
    </w:p>
    <w:p w:rsidR="00EF732B" w:rsidRPr="00D02972" w:rsidRDefault="00EF732B" w:rsidP="00EF732B">
      <w:pPr>
        <w:pStyle w:val="a5"/>
        <w:spacing w:line="360" w:lineRule="auto"/>
        <w:ind w:left="680"/>
        <w:jc w:val="both"/>
        <w:rPr>
          <w:rFonts w:ascii="David" w:hAnsi="David" w:cs="David"/>
          <w:sz w:val="24"/>
          <w:szCs w:val="24"/>
          <w:rtl/>
        </w:rPr>
      </w:pPr>
    </w:p>
    <w:p w:rsidR="00161F50" w:rsidRDefault="00161F50" w:rsidP="004E5DF7">
      <w:pPr>
        <w:pStyle w:val="1"/>
        <w:numPr>
          <w:ilvl w:val="0"/>
          <w:numId w:val="7"/>
        </w:numPr>
        <w:bidi/>
        <w:spacing w:before="120" w:after="0" w:line="360" w:lineRule="auto"/>
        <w:ind w:left="357" w:hanging="357"/>
        <w:jc w:val="both"/>
        <w:rPr>
          <w:rFonts w:ascii="David" w:hAnsi="David" w:cs="David"/>
          <w:rtl/>
        </w:rPr>
      </w:pPr>
      <w:r w:rsidRPr="00AA5A64">
        <w:rPr>
          <w:rFonts w:ascii="David" w:hAnsi="David" w:cs="David"/>
          <w:rtl/>
        </w:rPr>
        <w:t>אופן הגש</w:t>
      </w:r>
      <w:bookmarkEnd w:id="1"/>
      <w:r w:rsidRPr="00AA5A64">
        <w:rPr>
          <w:rFonts w:ascii="David" w:hAnsi="David" w:cs="David"/>
          <w:rtl/>
        </w:rPr>
        <w:t>ת בקשת התמיכה</w:t>
      </w:r>
    </w:p>
    <w:p w:rsidR="00161F50" w:rsidRDefault="00161F50" w:rsidP="006E49B4">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יש להגיש את הבקשה עד ליום </w:t>
      </w:r>
      <w:r w:rsidR="006E49B4" w:rsidRPr="006E49B4">
        <w:rPr>
          <w:rFonts w:ascii="David" w:hAnsi="David" w:cs="David" w:hint="cs"/>
          <w:b/>
          <w:bCs/>
          <w:sz w:val="24"/>
          <w:szCs w:val="24"/>
          <w:rtl/>
        </w:rPr>
        <w:t>8.11.2017 שעה 16:00</w:t>
      </w:r>
      <w:r w:rsidRPr="006E49B4">
        <w:rPr>
          <w:rFonts w:ascii="David" w:hAnsi="David" w:cs="David"/>
          <w:b/>
          <w:bCs/>
          <w:sz w:val="24"/>
          <w:szCs w:val="24"/>
          <w:rtl/>
        </w:rPr>
        <w:t xml:space="preserve"> </w:t>
      </w:r>
      <w:r w:rsidRPr="000F43B9">
        <w:rPr>
          <w:rFonts w:ascii="David" w:hAnsi="David" w:cs="David"/>
          <w:sz w:val="24"/>
          <w:szCs w:val="24"/>
          <w:rtl/>
        </w:rPr>
        <w:t>עד תאריך זה ניתן להתייעץ ולה</w:t>
      </w:r>
      <w:r w:rsidR="00D50AF2" w:rsidRPr="000F43B9">
        <w:rPr>
          <w:rFonts w:ascii="David" w:hAnsi="David" w:cs="David"/>
          <w:sz w:val="24"/>
          <w:szCs w:val="24"/>
          <w:rtl/>
        </w:rPr>
        <w:t>י</w:t>
      </w:r>
      <w:r w:rsidRPr="000F43B9">
        <w:rPr>
          <w:rFonts w:ascii="David" w:hAnsi="David" w:cs="David"/>
          <w:sz w:val="24"/>
          <w:szCs w:val="24"/>
          <w:rtl/>
        </w:rPr>
        <w:t xml:space="preserve">עזר </w:t>
      </w:r>
      <w:r w:rsidR="00D50AF2" w:rsidRPr="000F43B9">
        <w:rPr>
          <w:rFonts w:ascii="David" w:hAnsi="David" w:cs="David"/>
          <w:sz w:val="24"/>
          <w:szCs w:val="24"/>
          <w:rtl/>
        </w:rPr>
        <w:t>במרחבים:</w:t>
      </w:r>
      <w:r w:rsidRPr="000F43B9">
        <w:rPr>
          <w:rFonts w:ascii="David" w:hAnsi="David" w:cs="David"/>
          <w:sz w:val="24"/>
          <w:szCs w:val="24"/>
          <w:rtl/>
        </w:rPr>
        <w:t xml:space="preserve"> </w:t>
      </w:r>
    </w:p>
    <w:p w:rsidR="00232903" w:rsidRPr="00232903" w:rsidRDefault="00232903" w:rsidP="00232903">
      <w:pPr>
        <w:spacing w:after="0" w:line="360" w:lineRule="auto"/>
        <w:jc w:val="both"/>
        <w:rPr>
          <w:rFonts w:ascii="David" w:hAnsi="David" w:cs="David"/>
          <w:sz w:val="24"/>
          <w:szCs w:val="24"/>
        </w:rPr>
      </w:pPr>
    </w:p>
    <w:tbl>
      <w:tblPr>
        <w:tblStyle w:val="af2"/>
        <w:bidiVisual/>
        <w:tblW w:w="0" w:type="auto"/>
        <w:jc w:val="center"/>
        <w:tblLook w:val="04A0" w:firstRow="1" w:lastRow="0" w:firstColumn="1" w:lastColumn="0" w:noHBand="0" w:noVBand="1"/>
      </w:tblPr>
      <w:tblGrid>
        <w:gridCol w:w="1661"/>
        <w:gridCol w:w="3402"/>
        <w:gridCol w:w="2660"/>
      </w:tblGrid>
      <w:tr w:rsidR="007A16B1" w:rsidRPr="000F43B9" w:rsidTr="009401CE">
        <w:trPr>
          <w:trHeight w:val="430"/>
          <w:jc w:val="center"/>
        </w:trPr>
        <w:tc>
          <w:tcPr>
            <w:tcW w:w="1661" w:type="dxa"/>
            <w:shd w:val="clear" w:color="auto" w:fill="FBD4B4" w:themeFill="accent6" w:themeFillTint="66"/>
            <w:vAlign w:val="center"/>
          </w:tcPr>
          <w:p w:rsidR="007A16B1" w:rsidRPr="000F43B9" w:rsidRDefault="007A16B1" w:rsidP="009401CE">
            <w:pPr>
              <w:pStyle w:val="a7"/>
              <w:tabs>
                <w:tab w:val="clear" w:pos="4153"/>
                <w:tab w:val="clear" w:pos="8306"/>
              </w:tabs>
              <w:spacing w:before="120" w:after="120" w:line="240" w:lineRule="auto"/>
              <w:jc w:val="center"/>
              <w:rPr>
                <w:rFonts w:ascii="David" w:hAnsi="David" w:cs="David"/>
                <w:b/>
                <w:bCs/>
                <w:sz w:val="24"/>
                <w:szCs w:val="24"/>
                <w:rtl/>
              </w:rPr>
            </w:pPr>
            <w:r w:rsidRPr="000F43B9">
              <w:rPr>
                <w:rFonts w:ascii="David" w:hAnsi="David" w:cs="David"/>
                <w:b/>
                <w:bCs/>
                <w:sz w:val="24"/>
                <w:szCs w:val="24"/>
                <w:rtl/>
              </w:rPr>
              <w:t xml:space="preserve">שם </w:t>
            </w:r>
            <w:r>
              <w:rPr>
                <w:rFonts w:ascii="David" w:hAnsi="David" w:cs="David" w:hint="cs"/>
                <w:b/>
                <w:bCs/>
                <w:sz w:val="24"/>
                <w:szCs w:val="24"/>
                <w:rtl/>
              </w:rPr>
              <w:t>הגוף</w:t>
            </w:r>
          </w:p>
        </w:tc>
        <w:tc>
          <w:tcPr>
            <w:tcW w:w="3402" w:type="dxa"/>
            <w:shd w:val="clear" w:color="auto" w:fill="FBD4B4" w:themeFill="accent6" w:themeFillTint="66"/>
            <w:vAlign w:val="center"/>
          </w:tcPr>
          <w:p w:rsidR="007A16B1" w:rsidRPr="000F43B9" w:rsidRDefault="007A16B1" w:rsidP="009401CE">
            <w:pPr>
              <w:pStyle w:val="a7"/>
              <w:tabs>
                <w:tab w:val="clear" w:pos="4153"/>
                <w:tab w:val="clear" w:pos="8306"/>
              </w:tabs>
              <w:spacing w:before="120" w:after="120" w:line="240" w:lineRule="auto"/>
              <w:jc w:val="center"/>
              <w:rPr>
                <w:rFonts w:ascii="David" w:hAnsi="David" w:cs="David"/>
                <w:sz w:val="24"/>
                <w:szCs w:val="24"/>
              </w:rPr>
            </w:pPr>
            <w:r w:rsidRPr="000F43B9">
              <w:rPr>
                <w:rFonts w:ascii="David" w:hAnsi="David" w:cs="David"/>
                <w:b/>
                <w:bCs/>
                <w:sz w:val="24"/>
                <w:szCs w:val="24"/>
                <w:rtl/>
              </w:rPr>
              <w:t>כתובת לפניות</w:t>
            </w:r>
          </w:p>
        </w:tc>
        <w:tc>
          <w:tcPr>
            <w:tcW w:w="2660" w:type="dxa"/>
            <w:shd w:val="clear" w:color="auto" w:fill="FBD4B4" w:themeFill="accent6" w:themeFillTint="66"/>
            <w:vAlign w:val="center"/>
          </w:tcPr>
          <w:p w:rsidR="007A16B1" w:rsidRPr="000F43B9" w:rsidRDefault="007A16B1" w:rsidP="009401CE">
            <w:pPr>
              <w:pStyle w:val="a7"/>
              <w:spacing w:before="120" w:after="120" w:line="240" w:lineRule="auto"/>
              <w:jc w:val="center"/>
              <w:rPr>
                <w:rFonts w:ascii="David" w:hAnsi="David" w:cs="David"/>
                <w:b/>
                <w:bCs/>
                <w:sz w:val="24"/>
                <w:szCs w:val="24"/>
                <w:rtl/>
              </w:rPr>
            </w:pPr>
            <w:r w:rsidRPr="000F43B9">
              <w:rPr>
                <w:rFonts w:ascii="David" w:hAnsi="David" w:cs="David"/>
                <w:b/>
                <w:bCs/>
                <w:sz w:val="24"/>
                <w:szCs w:val="24"/>
                <w:rtl/>
              </w:rPr>
              <w:t>כתובת דוא"ל</w:t>
            </w:r>
          </w:p>
        </w:tc>
      </w:tr>
      <w:tr w:rsidR="007A16B1" w:rsidRPr="000F43B9" w:rsidTr="009401CE">
        <w:trPr>
          <w:jc w:val="center"/>
        </w:trPr>
        <w:tc>
          <w:tcPr>
            <w:tcW w:w="1661" w:type="dxa"/>
            <w:shd w:val="clear" w:color="auto" w:fill="auto"/>
            <w:vAlign w:val="center"/>
          </w:tcPr>
          <w:p w:rsidR="007A16B1" w:rsidRPr="000F43B9" w:rsidRDefault="007A16B1" w:rsidP="009401CE">
            <w:pPr>
              <w:pStyle w:val="a7"/>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מטה</w:t>
            </w:r>
          </w:p>
        </w:tc>
        <w:tc>
          <w:tcPr>
            <w:tcW w:w="3402" w:type="dxa"/>
            <w:shd w:val="clear" w:color="auto" w:fill="auto"/>
            <w:vAlign w:val="center"/>
          </w:tcPr>
          <w:p w:rsidR="007A16B1" w:rsidRPr="000F43B9" w:rsidRDefault="004F4894" w:rsidP="009401CE">
            <w:pPr>
              <w:pStyle w:val="a7"/>
              <w:spacing w:before="120" w:after="120" w:line="240" w:lineRule="auto"/>
              <w:jc w:val="center"/>
              <w:rPr>
                <w:rFonts w:ascii="David" w:hAnsi="David" w:cs="David"/>
                <w:sz w:val="24"/>
                <w:szCs w:val="24"/>
                <w:rtl/>
              </w:rPr>
            </w:pPr>
            <w:r>
              <w:rPr>
                <w:rFonts w:ascii="David" w:hAnsi="David" w:cs="David" w:hint="cs"/>
                <w:sz w:val="24"/>
                <w:szCs w:val="24"/>
                <w:rtl/>
              </w:rPr>
              <w:t xml:space="preserve">חנוך </w:t>
            </w:r>
            <w:proofErr w:type="spellStart"/>
            <w:r>
              <w:rPr>
                <w:rFonts w:ascii="David" w:hAnsi="David" w:cs="David" w:hint="cs"/>
                <w:sz w:val="24"/>
                <w:szCs w:val="24"/>
                <w:rtl/>
              </w:rPr>
              <w:t>אלמסי</w:t>
            </w:r>
            <w:proofErr w:type="spellEnd"/>
          </w:p>
        </w:tc>
        <w:tc>
          <w:tcPr>
            <w:tcW w:w="2660" w:type="dxa"/>
            <w:shd w:val="clear" w:color="auto" w:fill="auto"/>
            <w:vAlign w:val="center"/>
          </w:tcPr>
          <w:p w:rsidR="007A16B1" w:rsidRPr="000F43B9" w:rsidRDefault="004F4894" w:rsidP="004F4894">
            <w:pPr>
              <w:pStyle w:val="a7"/>
              <w:spacing w:before="120" w:after="120" w:line="240" w:lineRule="auto"/>
              <w:jc w:val="center"/>
              <w:rPr>
                <w:rFonts w:ascii="David" w:hAnsi="David" w:cs="David"/>
                <w:sz w:val="24"/>
                <w:szCs w:val="24"/>
                <w:rtl/>
              </w:rPr>
            </w:pPr>
            <w:r w:rsidRPr="004F4894">
              <w:rPr>
                <w:rFonts w:ascii="David" w:hAnsi="David" w:cs="David"/>
                <w:sz w:val="24"/>
                <w:szCs w:val="24"/>
              </w:rPr>
              <w:t>Hanocha@wzo.org.il</w:t>
            </w:r>
          </w:p>
        </w:tc>
      </w:tr>
      <w:tr w:rsidR="007A16B1" w:rsidRPr="000F43B9" w:rsidTr="009401CE">
        <w:trPr>
          <w:jc w:val="center"/>
        </w:trPr>
        <w:tc>
          <w:tcPr>
            <w:tcW w:w="1661" w:type="dxa"/>
            <w:shd w:val="clear" w:color="auto" w:fill="auto"/>
            <w:vAlign w:val="center"/>
          </w:tcPr>
          <w:p w:rsidR="007A16B1" w:rsidRPr="000F43B9" w:rsidRDefault="007A16B1" w:rsidP="009401CE">
            <w:pPr>
              <w:pStyle w:val="a7"/>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 xml:space="preserve">מרחב </w:t>
            </w:r>
            <w:r w:rsidR="00863924">
              <w:rPr>
                <w:rFonts w:ascii="David" w:hAnsi="David" w:cs="David" w:hint="cs"/>
                <w:sz w:val="24"/>
                <w:szCs w:val="24"/>
                <w:rtl/>
              </w:rPr>
              <w:t>צפון</w:t>
            </w:r>
          </w:p>
        </w:tc>
        <w:tc>
          <w:tcPr>
            <w:tcW w:w="3402" w:type="dxa"/>
            <w:shd w:val="clear" w:color="auto" w:fill="auto"/>
            <w:vAlign w:val="center"/>
          </w:tcPr>
          <w:p w:rsidR="007A16B1" w:rsidRPr="000F43B9" w:rsidRDefault="004F4894" w:rsidP="009401CE">
            <w:pPr>
              <w:pStyle w:val="a7"/>
              <w:spacing w:before="120" w:after="120" w:line="240" w:lineRule="auto"/>
              <w:jc w:val="center"/>
              <w:rPr>
                <w:rFonts w:ascii="David" w:hAnsi="David" w:cs="David"/>
                <w:sz w:val="24"/>
                <w:szCs w:val="24"/>
              </w:rPr>
            </w:pPr>
            <w:r>
              <w:rPr>
                <w:rFonts w:ascii="David" w:hAnsi="David" w:cs="David" w:hint="cs"/>
                <w:sz w:val="24"/>
                <w:szCs w:val="24"/>
                <w:rtl/>
              </w:rPr>
              <w:t>עמית נצר</w:t>
            </w:r>
          </w:p>
        </w:tc>
        <w:tc>
          <w:tcPr>
            <w:tcW w:w="2660" w:type="dxa"/>
            <w:shd w:val="clear" w:color="auto" w:fill="auto"/>
            <w:vAlign w:val="center"/>
          </w:tcPr>
          <w:p w:rsidR="007A16B1" w:rsidRPr="000F43B9" w:rsidRDefault="004F4894" w:rsidP="009401CE">
            <w:pPr>
              <w:pStyle w:val="a7"/>
              <w:spacing w:before="120" w:after="120" w:line="240" w:lineRule="auto"/>
              <w:jc w:val="center"/>
              <w:rPr>
                <w:rFonts w:ascii="David" w:hAnsi="David" w:cs="David"/>
                <w:sz w:val="24"/>
                <w:szCs w:val="24"/>
              </w:rPr>
            </w:pPr>
            <w:r w:rsidRPr="004F4894">
              <w:rPr>
                <w:rFonts w:ascii="David" w:hAnsi="David" w:cs="David"/>
                <w:sz w:val="24"/>
                <w:szCs w:val="24"/>
              </w:rPr>
              <w:t>AmitN@wzo.org.il</w:t>
            </w:r>
          </w:p>
        </w:tc>
      </w:tr>
      <w:tr w:rsidR="007A16B1" w:rsidRPr="000F43B9" w:rsidTr="009401CE">
        <w:trPr>
          <w:jc w:val="center"/>
        </w:trPr>
        <w:tc>
          <w:tcPr>
            <w:tcW w:w="1661" w:type="dxa"/>
            <w:shd w:val="clear" w:color="auto" w:fill="auto"/>
            <w:vAlign w:val="center"/>
          </w:tcPr>
          <w:p w:rsidR="007A16B1" w:rsidRPr="000F43B9" w:rsidRDefault="00863924" w:rsidP="009401CE">
            <w:pPr>
              <w:pStyle w:val="a7"/>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מרחב מרכז</w:t>
            </w:r>
          </w:p>
        </w:tc>
        <w:tc>
          <w:tcPr>
            <w:tcW w:w="3402" w:type="dxa"/>
            <w:shd w:val="clear" w:color="auto" w:fill="auto"/>
            <w:vAlign w:val="center"/>
          </w:tcPr>
          <w:p w:rsidR="007A16B1" w:rsidRPr="000F43B9" w:rsidRDefault="004F4894" w:rsidP="009401CE">
            <w:pPr>
              <w:pStyle w:val="a7"/>
              <w:spacing w:before="120" w:after="120" w:line="240" w:lineRule="auto"/>
              <w:jc w:val="center"/>
              <w:rPr>
                <w:rFonts w:ascii="David" w:hAnsi="David" w:cs="David"/>
                <w:sz w:val="24"/>
                <w:szCs w:val="24"/>
              </w:rPr>
            </w:pPr>
            <w:r>
              <w:rPr>
                <w:rFonts w:ascii="David" w:hAnsi="David" w:cs="David" w:hint="cs"/>
                <w:sz w:val="24"/>
                <w:szCs w:val="24"/>
                <w:rtl/>
              </w:rPr>
              <w:t xml:space="preserve">אלכס </w:t>
            </w:r>
            <w:proofErr w:type="spellStart"/>
            <w:r>
              <w:rPr>
                <w:rFonts w:ascii="David" w:hAnsi="David" w:cs="David" w:hint="cs"/>
                <w:sz w:val="24"/>
                <w:szCs w:val="24"/>
                <w:rtl/>
              </w:rPr>
              <w:t>גורסקי</w:t>
            </w:r>
            <w:proofErr w:type="spellEnd"/>
          </w:p>
        </w:tc>
        <w:tc>
          <w:tcPr>
            <w:tcW w:w="2660" w:type="dxa"/>
            <w:shd w:val="clear" w:color="auto" w:fill="auto"/>
            <w:vAlign w:val="center"/>
          </w:tcPr>
          <w:p w:rsidR="007A16B1" w:rsidRPr="000F43B9" w:rsidRDefault="004F4894" w:rsidP="009401CE">
            <w:pPr>
              <w:pStyle w:val="a7"/>
              <w:spacing w:before="120" w:after="120" w:line="240" w:lineRule="auto"/>
              <w:jc w:val="center"/>
              <w:rPr>
                <w:rFonts w:ascii="David" w:hAnsi="David" w:cs="David"/>
                <w:sz w:val="24"/>
                <w:szCs w:val="24"/>
              </w:rPr>
            </w:pPr>
            <w:r w:rsidRPr="004F4894">
              <w:rPr>
                <w:rFonts w:ascii="David" w:hAnsi="David" w:cs="David"/>
                <w:sz w:val="24"/>
                <w:szCs w:val="24"/>
              </w:rPr>
              <w:t>AlexG@wzo.org.il</w:t>
            </w:r>
          </w:p>
        </w:tc>
      </w:tr>
      <w:tr w:rsidR="007A16B1" w:rsidRPr="000F43B9" w:rsidTr="009401CE">
        <w:trPr>
          <w:jc w:val="center"/>
        </w:trPr>
        <w:tc>
          <w:tcPr>
            <w:tcW w:w="1661" w:type="dxa"/>
            <w:shd w:val="clear" w:color="auto" w:fill="auto"/>
            <w:vAlign w:val="center"/>
          </w:tcPr>
          <w:p w:rsidR="007A16B1" w:rsidRPr="000F43B9" w:rsidRDefault="00863924" w:rsidP="009401CE">
            <w:pPr>
              <w:pStyle w:val="a7"/>
              <w:tabs>
                <w:tab w:val="clear" w:pos="4153"/>
                <w:tab w:val="clear" w:pos="8306"/>
              </w:tabs>
              <w:spacing w:before="120" w:after="120" w:line="240" w:lineRule="auto"/>
              <w:jc w:val="center"/>
              <w:rPr>
                <w:rFonts w:ascii="David" w:hAnsi="David" w:cs="David"/>
                <w:sz w:val="24"/>
                <w:szCs w:val="24"/>
                <w:rtl/>
              </w:rPr>
            </w:pPr>
            <w:r>
              <w:rPr>
                <w:rFonts w:ascii="David" w:hAnsi="David" w:cs="David" w:hint="cs"/>
                <w:sz w:val="24"/>
                <w:szCs w:val="24"/>
                <w:rtl/>
              </w:rPr>
              <w:t>מרחב דרום</w:t>
            </w:r>
          </w:p>
        </w:tc>
        <w:tc>
          <w:tcPr>
            <w:tcW w:w="3402" w:type="dxa"/>
            <w:shd w:val="clear" w:color="auto" w:fill="auto"/>
            <w:vAlign w:val="center"/>
          </w:tcPr>
          <w:p w:rsidR="007A16B1" w:rsidRPr="000F43B9" w:rsidRDefault="004F4894" w:rsidP="009401CE">
            <w:pPr>
              <w:pStyle w:val="a7"/>
              <w:spacing w:before="120" w:after="120" w:line="240" w:lineRule="auto"/>
              <w:jc w:val="center"/>
              <w:rPr>
                <w:rFonts w:ascii="David" w:hAnsi="David" w:cs="David"/>
                <w:sz w:val="24"/>
                <w:szCs w:val="24"/>
              </w:rPr>
            </w:pPr>
            <w:r>
              <w:rPr>
                <w:rFonts w:ascii="David" w:hAnsi="David" w:cs="David" w:hint="cs"/>
                <w:sz w:val="24"/>
                <w:szCs w:val="24"/>
                <w:rtl/>
              </w:rPr>
              <w:t>שגית מור יוסף</w:t>
            </w:r>
          </w:p>
        </w:tc>
        <w:tc>
          <w:tcPr>
            <w:tcW w:w="2660" w:type="dxa"/>
            <w:shd w:val="clear" w:color="auto" w:fill="auto"/>
            <w:vAlign w:val="center"/>
          </w:tcPr>
          <w:p w:rsidR="007A16B1" w:rsidRPr="000F43B9" w:rsidRDefault="004F4894" w:rsidP="009401CE">
            <w:pPr>
              <w:pStyle w:val="a7"/>
              <w:spacing w:before="120" w:after="120" w:line="240" w:lineRule="auto"/>
              <w:jc w:val="center"/>
              <w:rPr>
                <w:rFonts w:ascii="David" w:hAnsi="David" w:cs="David"/>
                <w:sz w:val="24"/>
                <w:szCs w:val="24"/>
              </w:rPr>
            </w:pPr>
            <w:r w:rsidRPr="004F4894">
              <w:rPr>
                <w:rFonts w:ascii="David" w:hAnsi="David" w:cs="David"/>
                <w:sz w:val="24"/>
                <w:szCs w:val="24"/>
              </w:rPr>
              <w:t>SagitMo@wzo.org.il</w:t>
            </w:r>
          </w:p>
        </w:tc>
      </w:tr>
    </w:tbl>
    <w:p w:rsidR="00161F50" w:rsidRPr="000F43B9" w:rsidRDefault="00161F50" w:rsidP="00161F50">
      <w:pPr>
        <w:pStyle w:val="a5"/>
        <w:spacing w:line="360" w:lineRule="auto"/>
        <w:ind w:left="360"/>
        <w:jc w:val="both"/>
        <w:rPr>
          <w:rFonts w:ascii="David" w:hAnsi="David" w:cs="David"/>
          <w:sz w:val="24"/>
          <w:szCs w:val="24"/>
          <w:rtl/>
        </w:rPr>
      </w:pPr>
    </w:p>
    <w:p w:rsidR="00161F50" w:rsidRPr="000F43B9" w:rsidRDefault="00161F50" w:rsidP="006E49B4">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המבקש לקבל תמיכה לפי נוהל זה, יזין את הבקשה</w:t>
      </w:r>
      <w:r w:rsidR="00A7353A">
        <w:rPr>
          <w:rFonts w:ascii="David" w:hAnsi="David" w:cs="David" w:hint="cs"/>
          <w:sz w:val="24"/>
          <w:szCs w:val="24"/>
          <w:rtl/>
        </w:rPr>
        <w:t xml:space="preserve"> </w:t>
      </w:r>
      <w:r w:rsidRPr="000F43B9">
        <w:rPr>
          <w:rFonts w:ascii="David" w:hAnsi="David" w:cs="David"/>
          <w:sz w:val="24"/>
          <w:szCs w:val="24"/>
          <w:rtl/>
        </w:rPr>
        <w:t>דרך פורטל התמיכות</w:t>
      </w:r>
      <w:r w:rsidR="006E49B4">
        <w:rPr>
          <w:rFonts w:ascii="David" w:hAnsi="David" w:cs="David"/>
          <w:sz w:val="24"/>
          <w:szCs w:val="24"/>
          <w:rtl/>
        </w:rPr>
        <w:t xml:space="preserve"> האינטרנטי של מרכבה על פי מספר </w:t>
      </w:r>
      <w:r w:rsidRPr="000F43B9">
        <w:rPr>
          <w:rFonts w:ascii="David" w:hAnsi="David" w:cs="David"/>
          <w:sz w:val="24"/>
          <w:szCs w:val="24"/>
          <w:rtl/>
        </w:rPr>
        <w:t xml:space="preserve">קול קורא </w:t>
      </w:r>
      <w:r w:rsidR="006E49B4" w:rsidRPr="006E49B4">
        <w:rPr>
          <w:rFonts w:ascii="David" w:hAnsi="David" w:cs="David" w:hint="cs"/>
          <w:b/>
          <w:bCs/>
          <w:sz w:val="24"/>
          <w:szCs w:val="24"/>
          <w:rtl/>
        </w:rPr>
        <w:t>8534</w:t>
      </w:r>
      <w:r w:rsidR="006E49B4">
        <w:rPr>
          <w:rFonts w:ascii="David" w:hAnsi="David" w:cs="David" w:hint="cs"/>
          <w:sz w:val="24"/>
          <w:szCs w:val="24"/>
          <w:rtl/>
        </w:rPr>
        <w:t xml:space="preserve"> ה</w:t>
      </w:r>
      <w:r w:rsidRPr="000F43B9">
        <w:rPr>
          <w:rFonts w:ascii="David" w:hAnsi="David" w:cs="David"/>
          <w:sz w:val="24"/>
          <w:szCs w:val="24"/>
          <w:rtl/>
        </w:rPr>
        <w:t xml:space="preserve">מתאים לבקשה. חובה לחתום על גבי המסמכים באמצעות תוכנת החתימה הדיגיטלית </w:t>
      </w:r>
      <w:r w:rsidRPr="000F43B9">
        <w:rPr>
          <w:rFonts w:ascii="David" w:hAnsi="David" w:cs="David"/>
          <w:sz w:val="24"/>
          <w:szCs w:val="24"/>
        </w:rPr>
        <w:t>www.gov.il/firstgov/smartcard</w:t>
      </w:r>
      <w:r w:rsidRPr="000F43B9">
        <w:rPr>
          <w:rFonts w:ascii="David" w:hAnsi="David" w:cs="David"/>
          <w:sz w:val="24"/>
          <w:szCs w:val="24"/>
          <w:rtl/>
        </w:rPr>
        <w:t xml:space="preserve">. </w:t>
      </w:r>
    </w:p>
    <w:p w:rsidR="00161F50" w:rsidRPr="000F43B9" w:rsidRDefault="00161F50" w:rsidP="00196576">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בנוסף, המבקש לקבל תמיכה לפי נוהל זה, </w:t>
      </w:r>
      <w:r w:rsidR="00CA2851" w:rsidRPr="000F43B9">
        <w:rPr>
          <w:rFonts w:ascii="David" w:hAnsi="David" w:cs="David"/>
          <w:sz w:val="24"/>
          <w:szCs w:val="24"/>
          <w:rtl/>
        </w:rPr>
        <w:t>יש</w:t>
      </w:r>
      <w:r w:rsidR="00CA2851">
        <w:rPr>
          <w:rFonts w:ascii="David" w:hAnsi="David" w:cs="David" w:hint="cs"/>
          <w:sz w:val="24"/>
          <w:szCs w:val="24"/>
          <w:rtl/>
        </w:rPr>
        <w:t>לח</w:t>
      </w:r>
      <w:r w:rsidR="00CA2851" w:rsidRPr="000F43B9">
        <w:rPr>
          <w:rFonts w:ascii="David" w:hAnsi="David" w:cs="David"/>
          <w:sz w:val="24"/>
          <w:szCs w:val="24"/>
          <w:rtl/>
        </w:rPr>
        <w:t xml:space="preserve"> </w:t>
      </w:r>
      <w:r w:rsidRPr="000F43B9">
        <w:rPr>
          <w:rFonts w:ascii="David" w:hAnsi="David" w:cs="David"/>
          <w:sz w:val="24"/>
          <w:szCs w:val="24"/>
          <w:rtl/>
        </w:rPr>
        <w:t>את כל מסמכי הבקשה ונספחיה ל</w:t>
      </w:r>
      <w:r w:rsidR="00D50AF2" w:rsidRPr="000F43B9">
        <w:rPr>
          <w:rFonts w:ascii="David" w:hAnsi="David" w:cs="David"/>
          <w:sz w:val="24"/>
          <w:szCs w:val="24"/>
          <w:rtl/>
        </w:rPr>
        <w:t>כתובת הדואר האלקטרוני ב</w:t>
      </w:r>
      <w:r w:rsidRPr="000F43B9">
        <w:rPr>
          <w:rFonts w:ascii="David" w:hAnsi="David" w:cs="David"/>
          <w:sz w:val="24"/>
          <w:szCs w:val="24"/>
          <w:rtl/>
        </w:rPr>
        <w:t>משרדי ה</w:t>
      </w:r>
      <w:r w:rsidR="00D50AF2" w:rsidRPr="000F43B9">
        <w:rPr>
          <w:rFonts w:ascii="David" w:hAnsi="David" w:cs="David"/>
          <w:sz w:val="24"/>
          <w:szCs w:val="24"/>
          <w:rtl/>
        </w:rPr>
        <w:t>מרחב</w:t>
      </w:r>
      <w:r w:rsidRPr="000F43B9">
        <w:rPr>
          <w:rFonts w:ascii="David" w:hAnsi="David" w:cs="David"/>
          <w:sz w:val="24"/>
          <w:szCs w:val="24"/>
          <w:rtl/>
        </w:rPr>
        <w:t xml:space="preserve"> הרלבנטי </w:t>
      </w:r>
      <w:r w:rsidR="00D50AF2" w:rsidRPr="000F43B9">
        <w:rPr>
          <w:rFonts w:ascii="David" w:hAnsi="David" w:cs="David"/>
          <w:sz w:val="24"/>
          <w:szCs w:val="24"/>
          <w:rtl/>
        </w:rPr>
        <w:t xml:space="preserve">ובנוסף ישלח </w:t>
      </w:r>
      <w:r w:rsidR="00196576">
        <w:rPr>
          <w:rFonts w:ascii="David" w:hAnsi="David" w:cs="David" w:hint="cs"/>
          <w:sz w:val="24"/>
          <w:szCs w:val="24"/>
          <w:rtl/>
        </w:rPr>
        <w:t xml:space="preserve">עותק </w:t>
      </w:r>
      <w:r w:rsidRPr="000F43B9">
        <w:rPr>
          <w:rFonts w:ascii="David" w:hAnsi="David" w:cs="David"/>
          <w:sz w:val="24"/>
          <w:szCs w:val="24"/>
          <w:rtl/>
        </w:rPr>
        <w:t>קשיח.</w:t>
      </w:r>
      <w:r w:rsidR="002B2BE3">
        <w:rPr>
          <w:rFonts w:ascii="David" w:hAnsi="David" w:cs="David"/>
          <w:sz w:val="24"/>
          <w:szCs w:val="24"/>
          <w:rtl/>
        </w:rPr>
        <w:t xml:space="preserve"> </w:t>
      </w:r>
    </w:p>
    <w:p w:rsidR="00161F50" w:rsidRPr="000F43B9" w:rsidRDefault="00161F50" w:rsidP="004E5DF7">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 xml:space="preserve">הבקשה לתמיכה תהיה </w:t>
      </w:r>
      <w:r w:rsidR="00524097" w:rsidRPr="000F43B9">
        <w:rPr>
          <w:rFonts w:ascii="David" w:hAnsi="David" w:cs="David"/>
          <w:sz w:val="24"/>
          <w:szCs w:val="24"/>
          <w:rtl/>
        </w:rPr>
        <w:t xml:space="preserve">חתומה בידי </w:t>
      </w:r>
      <w:proofErr w:type="spellStart"/>
      <w:r w:rsidR="00524097" w:rsidRPr="000F43B9">
        <w:rPr>
          <w:rFonts w:ascii="David" w:hAnsi="David" w:cs="David"/>
          <w:sz w:val="24"/>
          <w:szCs w:val="24"/>
          <w:rtl/>
        </w:rPr>
        <w:t>מורשי</w:t>
      </w:r>
      <w:proofErr w:type="spellEnd"/>
      <w:r w:rsidR="00524097" w:rsidRPr="000F43B9">
        <w:rPr>
          <w:rFonts w:ascii="David" w:hAnsi="David" w:cs="David"/>
          <w:sz w:val="24"/>
          <w:szCs w:val="24"/>
          <w:rtl/>
        </w:rPr>
        <w:t xml:space="preserve"> חתימה של המבקש</w:t>
      </w:r>
      <w:r w:rsidRPr="000F43B9">
        <w:rPr>
          <w:rFonts w:ascii="David" w:hAnsi="David" w:cs="David"/>
          <w:sz w:val="24"/>
          <w:szCs w:val="24"/>
          <w:rtl/>
        </w:rPr>
        <w:t xml:space="preserve">. </w:t>
      </w:r>
    </w:p>
    <w:p w:rsidR="002908B3" w:rsidRPr="000F43B9" w:rsidRDefault="00B52488" w:rsidP="00525A68">
      <w:pPr>
        <w:pStyle w:val="a5"/>
        <w:numPr>
          <w:ilvl w:val="0"/>
          <w:numId w:val="14"/>
        </w:numPr>
        <w:spacing w:after="0" w:line="360" w:lineRule="auto"/>
        <w:jc w:val="both"/>
        <w:rPr>
          <w:rFonts w:ascii="David" w:hAnsi="David" w:cs="David"/>
          <w:sz w:val="24"/>
          <w:szCs w:val="24"/>
        </w:rPr>
      </w:pPr>
      <w:r>
        <w:rPr>
          <w:rFonts w:ascii="David" w:hAnsi="David" w:cs="David" w:hint="cs"/>
          <w:sz w:val="24"/>
          <w:szCs w:val="24"/>
          <w:rtl/>
        </w:rPr>
        <w:lastRenderedPageBreak/>
        <w:t xml:space="preserve">תוגש בקשה תמיכה כוללת </w:t>
      </w:r>
      <w:r w:rsidRPr="009401CE">
        <w:rPr>
          <w:rFonts w:ascii="David" w:hAnsi="David" w:cs="David" w:hint="eastAsia"/>
          <w:b/>
          <w:bCs/>
          <w:sz w:val="24"/>
          <w:szCs w:val="24"/>
          <w:rtl/>
        </w:rPr>
        <w:t>אחת</w:t>
      </w:r>
      <w:r w:rsidR="00525A68">
        <w:rPr>
          <w:rFonts w:ascii="David" w:hAnsi="David" w:cs="David" w:hint="cs"/>
          <w:sz w:val="24"/>
          <w:szCs w:val="24"/>
          <w:rtl/>
        </w:rPr>
        <w:t xml:space="preserve"> על ידי כל מועצה</w:t>
      </w:r>
      <w:r w:rsidR="0026753A">
        <w:rPr>
          <w:rFonts w:ascii="David" w:hAnsi="David" w:cs="David" w:hint="cs"/>
          <w:sz w:val="24"/>
          <w:szCs w:val="24"/>
          <w:rtl/>
        </w:rPr>
        <w:t>. בקשה זו תכלול את הפעול</w:t>
      </w:r>
      <w:r w:rsidR="00D1566B">
        <w:rPr>
          <w:rFonts w:ascii="David" w:hAnsi="David" w:cs="David" w:hint="cs"/>
          <w:sz w:val="24"/>
          <w:szCs w:val="24"/>
          <w:rtl/>
        </w:rPr>
        <w:t xml:space="preserve">ות ברמת המועצה, לצד בקשות נפרדות </w:t>
      </w:r>
      <w:r w:rsidR="00C83A0F">
        <w:rPr>
          <w:rFonts w:ascii="David" w:hAnsi="David" w:cs="David" w:hint="cs"/>
          <w:sz w:val="24"/>
          <w:szCs w:val="24"/>
          <w:rtl/>
        </w:rPr>
        <w:t>לכל ישוב, ברמת היישובים שבתחומה</w:t>
      </w:r>
      <w:r w:rsidR="002908B3" w:rsidRPr="000F43B9">
        <w:rPr>
          <w:rFonts w:ascii="David" w:hAnsi="David" w:cs="David"/>
          <w:sz w:val="24"/>
          <w:szCs w:val="24"/>
          <w:rtl/>
        </w:rPr>
        <w:t>.</w:t>
      </w:r>
    </w:p>
    <w:p w:rsidR="00161F50" w:rsidRDefault="00161F50" w:rsidP="004E5DF7">
      <w:pPr>
        <w:pStyle w:val="a5"/>
        <w:numPr>
          <w:ilvl w:val="0"/>
          <w:numId w:val="14"/>
        </w:numPr>
        <w:spacing w:after="0" w:line="360" w:lineRule="auto"/>
        <w:jc w:val="both"/>
        <w:rPr>
          <w:rFonts w:ascii="David" w:hAnsi="David" w:cs="David"/>
          <w:sz w:val="24"/>
          <w:szCs w:val="24"/>
        </w:rPr>
      </w:pPr>
      <w:r w:rsidRPr="000F43B9">
        <w:rPr>
          <w:rFonts w:ascii="David" w:hAnsi="David" w:cs="David"/>
          <w:sz w:val="24"/>
          <w:szCs w:val="24"/>
          <w:rtl/>
        </w:rPr>
        <w:t>בקשה שתוגש לאחר מועד הגשת הבקשות כפי שנקבע בסעיף זה תידחה ללא דיון. אם קיימות נסיבות מיוחדות המצדיקות דיון בבקשה, ואין מניעה למתן התמיכה מבחינה תקציבית, מוסמך החשב הכללי לאשר דיון בבקשת התמיכה שהוגשה באיחור.</w:t>
      </w:r>
    </w:p>
    <w:p w:rsidR="00FE7764" w:rsidRPr="000F43B9" w:rsidRDefault="00FE7764" w:rsidP="00FE7764">
      <w:pPr>
        <w:pStyle w:val="a5"/>
        <w:spacing w:after="0" w:line="360" w:lineRule="auto"/>
        <w:ind w:left="717"/>
        <w:jc w:val="both"/>
        <w:rPr>
          <w:rFonts w:ascii="David" w:hAnsi="David" w:cs="David"/>
          <w:sz w:val="24"/>
          <w:szCs w:val="24"/>
        </w:rPr>
      </w:pPr>
    </w:p>
    <w:p w:rsidR="00D50AF2" w:rsidRDefault="00D50AF2" w:rsidP="004E5DF7">
      <w:pPr>
        <w:pStyle w:val="1"/>
        <w:numPr>
          <w:ilvl w:val="0"/>
          <w:numId w:val="7"/>
        </w:numPr>
        <w:bidi/>
        <w:spacing w:before="120" w:after="0" w:line="360" w:lineRule="auto"/>
        <w:ind w:left="357" w:hanging="357"/>
        <w:jc w:val="both"/>
        <w:rPr>
          <w:rFonts w:ascii="David" w:hAnsi="David" w:cs="David"/>
          <w:rtl/>
        </w:rPr>
      </w:pPr>
      <w:r w:rsidRPr="00AA5A64">
        <w:rPr>
          <w:rFonts w:ascii="David" w:hAnsi="David" w:cs="David"/>
          <w:rtl/>
        </w:rPr>
        <w:t xml:space="preserve">תנאי סף ומסמכים שחובה לצרף לבקשה </w:t>
      </w:r>
    </w:p>
    <w:p w:rsidR="00D50AF2" w:rsidRPr="000F43B9" w:rsidRDefault="00D50AF2" w:rsidP="00D50AF2">
      <w:pPr>
        <w:spacing w:before="120" w:after="120" w:line="360" w:lineRule="auto"/>
        <w:jc w:val="both"/>
        <w:rPr>
          <w:rFonts w:ascii="David" w:hAnsi="David" w:cs="David"/>
          <w:b/>
          <w:bCs/>
          <w:sz w:val="24"/>
          <w:szCs w:val="24"/>
          <w:u w:val="single"/>
          <w:lang w:eastAsia="he-IL"/>
        </w:rPr>
      </w:pPr>
      <w:r w:rsidRPr="000F43B9">
        <w:rPr>
          <w:rFonts w:ascii="David" w:hAnsi="David" w:cs="David"/>
          <w:b/>
          <w:bCs/>
          <w:sz w:val="24"/>
          <w:szCs w:val="24"/>
          <w:u w:val="single"/>
          <w:rtl/>
          <w:lang w:eastAsia="he-IL"/>
        </w:rPr>
        <w:t>כללי</w:t>
      </w:r>
    </w:p>
    <w:p w:rsidR="00D50AF2" w:rsidRPr="000F43B9" w:rsidRDefault="00D50AF2" w:rsidP="00D50AF2">
      <w:pPr>
        <w:spacing w:line="360" w:lineRule="auto"/>
        <w:contextualSpacing/>
        <w:jc w:val="both"/>
        <w:rPr>
          <w:rFonts w:ascii="David" w:hAnsi="David" w:cs="David"/>
          <w:sz w:val="24"/>
          <w:szCs w:val="24"/>
          <w:rtl/>
        </w:rPr>
      </w:pPr>
      <w:r w:rsidRPr="000F43B9">
        <w:rPr>
          <w:rFonts w:ascii="David" w:hAnsi="David" w:cs="David"/>
          <w:sz w:val="24"/>
          <w:szCs w:val="24"/>
          <w:rtl/>
        </w:rPr>
        <w:t>בקשה</w:t>
      </w:r>
      <w:r w:rsidR="002B2BE3">
        <w:rPr>
          <w:rFonts w:ascii="David" w:hAnsi="David" w:cs="David"/>
          <w:sz w:val="24"/>
          <w:szCs w:val="24"/>
          <w:rtl/>
        </w:rPr>
        <w:t xml:space="preserve"> </w:t>
      </w:r>
      <w:r w:rsidRPr="000F43B9">
        <w:rPr>
          <w:rFonts w:ascii="David" w:hAnsi="David" w:cs="David"/>
          <w:sz w:val="24"/>
          <w:szCs w:val="24"/>
          <w:rtl/>
        </w:rPr>
        <w:t>שאינה עומדת בתנאי הסף, תיפסל על הסף על ידי ועדת התמיכות ולא תידון לגופה.</w:t>
      </w:r>
    </w:p>
    <w:p w:rsidR="00D50AF2" w:rsidRDefault="00D50AF2" w:rsidP="00016A64">
      <w:pPr>
        <w:spacing w:after="120" w:line="360" w:lineRule="auto"/>
        <w:jc w:val="both"/>
        <w:rPr>
          <w:rFonts w:ascii="David" w:hAnsi="David" w:cs="David"/>
          <w:sz w:val="24"/>
          <w:szCs w:val="24"/>
          <w:rtl/>
        </w:rPr>
      </w:pPr>
      <w:r w:rsidRPr="000F43B9">
        <w:rPr>
          <w:rFonts w:ascii="David" w:hAnsi="David" w:cs="David"/>
          <w:sz w:val="24"/>
          <w:szCs w:val="24"/>
          <w:rtl/>
        </w:rPr>
        <w:t xml:space="preserve">על מבקש התמיכה לעמוד בכל התנאים הבאים: </w:t>
      </w:r>
    </w:p>
    <w:p w:rsidR="00D50AF2" w:rsidRPr="000F43B9" w:rsidRDefault="00D50AF2" w:rsidP="00125984">
      <w:pPr>
        <w:spacing w:before="120" w:after="120" w:line="360" w:lineRule="auto"/>
        <w:jc w:val="both"/>
        <w:rPr>
          <w:rFonts w:ascii="David" w:hAnsi="David" w:cs="David"/>
          <w:b/>
          <w:bCs/>
          <w:sz w:val="24"/>
          <w:szCs w:val="24"/>
          <w:u w:val="single"/>
          <w:rtl/>
          <w:lang w:eastAsia="he-IL"/>
        </w:rPr>
      </w:pPr>
      <w:r w:rsidRPr="000F43B9">
        <w:rPr>
          <w:rFonts w:ascii="David" w:hAnsi="David" w:cs="David"/>
          <w:b/>
          <w:bCs/>
          <w:sz w:val="24"/>
          <w:szCs w:val="24"/>
          <w:u w:val="single"/>
          <w:rtl/>
          <w:lang w:eastAsia="he-IL"/>
        </w:rPr>
        <w:t>תנאים מנהליים ותקציביים</w:t>
      </w:r>
    </w:p>
    <w:p w:rsidR="00D50AF2" w:rsidRPr="000F43B9" w:rsidRDefault="00D50AF2" w:rsidP="004E5DF7">
      <w:pPr>
        <w:pStyle w:val="a5"/>
        <w:numPr>
          <w:ilvl w:val="0"/>
          <w:numId w:val="13"/>
        </w:numPr>
        <w:spacing w:after="0" w:line="360" w:lineRule="auto"/>
        <w:ind w:left="425" w:hanging="425"/>
        <w:jc w:val="both"/>
        <w:rPr>
          <w:rFonts w:ascii="David" w:hAnsi="David" w:cs="David"/>
          <w:sz w:val="24"/>
          <w:szCs w:val="24"/>
        </w:rPr>
      </w:pPr>
      <w:r w:rsidRPr="000F43B9">
        <w:rPr>
          <w:rFonts w:ascii="David" w:hAnsi="David" w:cs="David"/>
          <w:sz w:val="24"/>
          <w:szCs w:val="24"/>
          <w:rtl/>
        </w:rPr>
        <w:t>מבקש התמיכה יגיש את בקשתו בהתאמה ל</w:t>
      </w:r>
      <w:r w:rsidR="008D70DB" w:rsidRPr="000F43B9">
        <w:rPr>
          <w:rFonts w:ascii="David" w:hAnsi="David" w:cs="David"/>
          <w:sz w:val="24"/>
          <w:szCs w:val="24"/>
          <w:rtl/>
        </w:rPr>
        <w:t>מטר</w:t>
      </w:r>
      <w:r w:rsidR="00816F77">
        <w:rPr>
          <w:rFonts w:ascii="David" w:hAnsi="David" w:cs="David" w:hint="cs"/>
          <w:sz w:val="24"/>
          <w:szCs w:val="24"/>
          <w:rtl/>
        </w:rPr>
        <w:t>ות התמיכ</w:t>
      </w:r>
      <w:r w:rsidR="008D70DB" w:rsidRPr="000F43B9">
        <w:rPr>
          <w:rFonts w:ascii="David" w:hAnsi="David" w:cs="David"/>
          <w:sz w:val="24"/>
          <w:szCs w:val="24"/>
          <w:rtl/>
        </w:rPr>
        <w:t xml:space="preserve">ה וליעדים </w:t>
      </w:r>
      <w:r w:rsidR="00816F77">
        <w:rPr>
          <w:rFonts w:ascii="David" w:hAnsi="David" w:cs="David" w:hint="cs"/>
          <w:sz w:val="24"/>
          <w:szCs w:val="24"/>
          <w:rtl/>
        </w:rPr>
        <w:t xml:space="preserve">המפורטים בסעיף 1 </w:t>
      </w:r>
      <w:r w:rsidR="008D70DB" w:rsidRPr="000F43B9">
        <w:rPr>
          <w:rFonts w:ascii="David" w:hAnsi="David" w:cs="David"/>
          <w:sz w:val="24"/>
          <w:szCs w:val="24"/>
          <w:rtl/>
        </w:rPr>
        <w:t>ול</w:t>
      </w:r>
      <w:r w:rsidRPr="000F43B9">
        <w:rPr>
          <w:rFonts w:ascii="David" w:hAnsi="David" w:cs="David"/>
          <w:sz w:val="24"/>
          <w:szCs w:val="24"/>
          <w:rtl/>
        </w:rPr>
        <w:t>הגדרות המפורטות בסעי</w:t>
      </w:r>
      <w:r w:rsidR="00816F77">
        <w:rPr>
          <w:rFonts w:ascii="David" w:hAnsi="David" w:cs="David" w:hint="cs"/>
          <w:sz w:val="24"/>
          <w:szCs w:val="24"/>
          <w:rtl/>
        </w:rPr>
        <w:t xml:space="preserve">ף </w:t>
      </w:r>
      <w:r w:rsidRPr="000F43B9">
        <w:rPr>
          <w:rFonts w:ascii="David" w:hAnsi="David" w:cs="David"/>
          <w:sz w:val="24"/>
          <w:szCs w:val="24"/>
          <w:rtl/>
        </w:rPr>
        <w:t>2.</w:t>
      </w:r>
    </w:p>
    <w:p w:rsidR="00D50AF2" w:rsidRPr="000F43B9" w:rsidRDefault="00D50AF2" w:rsidP="00A63D96">
      <w:pPr>
        <w:pStyle w:val="a5"/>
        <w:numPr>
          <w:ilvl w:val="0"/>
          <w:numId w:val="13"/>
        </w:numPr>
        <w:spacing w:after="0" w:line="360" w:lineRule="auto"/>
        <w:ind w:left="394"/>
        <w:jc w:val="both"/>
        <w:rPr>
          <w:rFonts w:ascii="David" w:hAnsi="David" w:cs="David"/>
          <w:sz w:val="24"/>
          <w:szCs w:val="24"/>
        </w:rPr>
      </w:pPr>
      <w:r w:rsidRPr="000F43B9">
        <w:rPr>
          <w:rFonts w:ascii="David" w:hAnsi="David" w:cs="David"/>
          <w:b/>
          <w:bCs/>
          <w:sz w:val="24"/>
          <w:szCs w:val="24"/>
          <w:rtl/>
        </w:rPr>
        <w:t>טופס בקשה</w:t>
      </w:r>
      <w:r w:rsidRPr="000F43B9">
        <w:rPr>
          <w:rFonts w:ascii="David" w:hAnsi="David" w:cs="David"/>
          <w:sz w:val="24"/>
          <w:szCs w:val="24"/>
          <w:rtl/>
        </w:rPr>
        <w:t xml:space="preserve"> </w:t>
      </w:r>
      <w:r w:rsidR="00A63D96">
        <w:rPr>
          <w:rFonts w:ascii="David" w:hAnsi="David" w:cs="David" w:hint="cs"/>
          <w:sz w:val="24"/>
          <w:szCs w:val="24"/>
          <w:rtl/>
        </w:rPr>
        <w:t>-</w:t>
      </w:r>
      <w:r w:rsidRPr="000F43B9">
        <w:rPr>
          <w:rFonts w:ascii="David" w:hAnsi="David" w:cs="David"/>
          <w:sz w:val="24"/>
          <w:szCs w:val="24"/>
          <w:rtl/>
        </w:rPr>
        <w:t xml:space="preserve"> נ</w:t>
      </w:r>
      <w:r w:rsidR="00D462C6">
        <w:rPr>
          <w:rFonts w:ascii="David" w:hAnsi="David" w:cs="David" w:hint="cs"/>
          <w:sz w:val="24"/>
          <w:szCs w:val="24"/>
          <w:rtl/>
        </w:rPr>
        <w:t>ס</w:t>
      </w:r>
      <w:r w:rsidRPr="000F43B9">
        <w:rPr>
          <w:rFonts w:ascii="David" w:hAnsi="David" w:cs="David"/>
          <w:sz w:val="24"/>
          <w:szCs w:val="24"/>
          <w:rtl/>
        </w:rPr>
        <w:t>פח 1.</w:t>
      </w:r>
    </w:p>
    <w:p w:rsidR="00D50AF2" w:rsidRPr="000F43B9" w:rsidRDefault="00D50AF2" w:rsidP="004E5DF7">
      <w:pPr>
        <w:pStyle w:val="a5"/>
        <w:numPr>
          <w:ilvl w:val="0"/>
          <w:numId w:val="13"/>
        </w:numPr>
        <w:spacing w:after="0" w:line="360" w:lineRule="auto"/>
        <w:ind w:left="394"/>
        <w:jc w:val="both"/>
        <w:rPr>
          <w:rFonts w:ascii="David" w:hAnsi="David" w:cs="David"/>
          <w:sz w:val="24"/>
          <w:szCs w:val="24"/>
        </w:rPr>
      </w:pPr>
      <w:r w:rsidRPr="000F43B9">
        <w:rPr>
          <w:rFonts w:ascii="David" w:hAnsi="David" w:cs="David"/>
          <w:b/>
          <w:bCs/>
          <w:sz w:val="24"/>
          <w:szCs w:val="24"/>
          <w:rtl/>
        </w:rPr>
        <w:t>טופס בקשה להעברת כספים</w:t>
      </w:r>
      <w:r w:rsidRPr="000F43B9">
        <w:rPr>
          <w:rFonts w:ascii="David" w:hAnsi="David" w:cs="David"/>
          <w:sz w:val="24"/>
          <w:szCs w:val="24"/>
          <w:rtl/>
        </w:rPr>
        <w:t xml:space="preserve"> באמצעות </w:t>
      </w:r>
      <w:proofErr w:type="spellStart"/>
      <w:r w:rsidRPr="000F43B9">
        <w:rPr>
          <w:rFonts w:ascii="David" w:hAnsi="David" w:cs="David"/>
          <w:sz w:val="24"/>
          <w:szCs w:val="24"/>
          <w:rtl/>
        </w:rPr>
        <w:t>מס"ב</w:t>
      </w:r>
      <w:proofErr w:type="spellEnd"/>
      <w:r w:rsidRPr="000F43B9">
        <w:rPr>
          <w:rFonts w:ascii="David" w:hAnsi="David" w:cs="David"/>
          <w:sz w:val="24"/>
          <w:szCs w:val="24"/>
          <w:rtl/>
        </w:rPr>
        <w:t xml:space="preserve"> </w:t>
      </w:r>
      <w:r w:rsidR="00B76DCA" w:rsidRPr="000F43B9">
        <w:rPr>
          <w:rFonts w:ascii="David" w:hAnsi="David" w:cs="David"/>
          <w:sz w:val="24"/>
          <w:szCs w:val="24"/>
          <w:rtl/>
        </w:rPr>
        <w:t>-</w:t>
      </w:r>
      <w:r w:rsidRPr="000F43B9">
        <w:rPr>
          <w:rFonts w:ascii="David" w:hAnsi="David" w:cs="David"/>
          <w:sz w:val="24"/>
          <w:szCs w:val="24"/>
          <w:rtl/>
        </w:rPr>
        <w:t xml:space="preserve"> נספח 2.</w:t>
      </w:r>
    </w:p>
    <w:p w:rsidR="00D50AF2" w:rsidRPr="000F43B9" w:rsidRDefault="00524097" w:rsidP="00743D3E">
      <w:pPr>
        <w:pStyle w:val="a5"/>
        <w:numPr>
          <w:ilvl w:val="0"/>
          <w:numId w:val="13"/>
        </w:numPr>
        <w:spacing w:after="0" w:line="360" w:lineRule="auto"/>
        <w:ind w:left="394"/>
        <w:jc w:val="both"/>
        <w:rPr>
          <w:rFonts w:ascii="David" w:hAnsi="David" w:cs="David"/>
          <w:sz w:val="24"/>
          <w:szCs w:val="24"/>
        </w:rPr>
      </w:pPr>
      <w:r w:rsidRPr="000F43B9">
        <w:rPr>
          <w:rFonts w:ascii="David" w:hAnsi="David" w:cs="David"/>
          <w:b/>
          <w:bCs/>
          <w:sz w:val="24"/>
          <w:szCs w:val="24"/>
          <w:rtl/>
        </w:rPr>
        <w:t xml:space="preserve">טופס הגשה </w:t>
      </w:r>
      <w:r w:rsidR="00D50AF2" w:rsidRPr="000F43B9">
        <w:rPr>
          <w:rFonts w:ascii="David" w:hAnsi="David" w:cs="David"/>
          <w:b/>
          <w:bCs/>
          <w:sz w:val="24"/>
          <w:szCs w:val="24"/>
          <w:rtl/>
        </w:rPr>
        <w:t>מקצועי</w:t>
      </w:r>
      <w:r w:rsidR="00D50AF2" w:rsidRPr="000F43B9">
        <w:rPr>
          <w:rFonts w:ascii="David" w:hAnsi="David" w:cs="David"/>
          <w:sz w:val="24"/>
          <w:szCs w:val="24"/>
          <w:rtl/>
        </w:rPr>
        <w:t xml:space="preserve"> המיועד לשנת 201</w:t>
      </w:r>
      <w:r w:rsidR="00743D3E">
        <w:rPr>
          <w:rFonts w:ascii="David" w:hAnsi="David" w:cs="David" w:hint="cs"/>
          <w:sz w:val="24"/>
          <w:szCs w:val="24"/>
          <w:rtl/>
        </w:rPr>
        <w:t>7</w:t>
      </w:r>
      <w:r w:rsidR="002908B3" w:rsidRPr="000F43B9">
        <w:rPr>
          <w:rFonts w:ascii="David" w:hAnsi="David" w:cs="David"/>
          <w:sz w:val="24"/>
          <w:szCs w:val="24"/>
          <w:rtl/>
        </w:rPr>
        <w:t xml:space="preserve"> </w:t>
      </w:r>
      <w:r w:rsidR="00B76DCA" w:rsidRPr="000F43B9">
        <w:rPr>
          <w:rFonts w:ascii="David" w:hAnsi="David" w:cs="David"/>
          <w:sz w:val="24"/>
          <w:szCs w:val="24"/>
          <w:rtl/>
        </w:rPr>
        <w:t>-</w:t>
      </w:r>
      <w:r w:rsidR="002908B3" w:rsidRPr="000F43B9">
        <w:rPr>
          <w:rFonts w:ascii="David" w:hAnsi="David" w:cs="David"/>
          <w:sz w:val="24"/>
          <w:szCs w:val="24"/>
          <w:rtl/>
        </w:rPr>
        <w:t xml:space="preserve"> </w:t>
      </w:r>
      <w:r w:rsidR="00D50AF2" w:rsidRPr="000F43B9">
        <w:rPr>
          <w:rFonts w:ascii="David" w:hAnsi="David" w:cs="David"/>
          <w:sz w:val="24"/>
          <w:szCs w:val="24"/>
          <w:rtl/>
        </w:rPr>
        <w:t>נספח 3.</w:t>
      </w:r>
    </w:p>
    <w:p w:rsidR="00524097" w:rsidRDefault="00D50AF2" w:rsidP="000C75AD">
      <w:pPr>
        <w:pStyle w:val="a5"/>
        <w:numPr>
          <w:ilvl w:val="0"/>
          <w:numId w:val="13"/>
        </w:numPr>
        <w:spacing w:after="0" w:line="360" w:lineRule="auto"/>
        <w:ind w:left="425" w:hanging="425"/>
        <w:jc w:val="both"/>
        <w:rPr>
          <w:rFonts w:ascii="David" w:hAnsi="David" w:cs="David"/>
          <w:sz w:val="24"/>
          <w:szCs w:val="24"/>
          <w:lang w:eastAsia="he-IL"/>
        </w:rPr>
      </w:pPr>
      <w:r w:rsidRPr="000F43B9">
        <w:rPr>
          <w:rFonts w:ascii="David" w:hAnsi="David" w:cs="David"/>
          <w:b/>
          <w:bCs/>
          <w:sz w:val="24"/>
          <w:szCs w:val="24"/>
          <w:rtl/>
        </w:rPr>
        <w:t>מכתב פנייה</w:t>
      </w:r>
      <w:r w:rsidRPr="000F43B9">
        <w:rPr>
          <w:rFonts w:ascii="David" w:hAnsi="David" w:cs="David"/>
          <w:sz w:val="24"/>
          <w:szCs w:val="24"/>
          <w:rtl/>
        </w:rPr>
        <w:t xml:space="preserve"> של העומד בראש הגוף</w:t>
      </w:r>
      <w:r w:rsidR="00524097" w:rsidRPr="000F43B9">
        <w:rPr>
          <w:rFonts w:ascii="David" w:hAnsi="David" w:cs="David"/>
          <w:sz w:val="24"/>
          <w:szCs w:val="24"/>
          <w:rtl/>
        </w:rPr>
        <w:t xml:space="preserve"> מגיש הבקשה.</w:t>
      </w:r>
    </w:p>
    <w:p w:rsidR="00681610" w:rsidRPr="00681610" w:rsidRDefault="00681610" w:rsidP="00681610">
      <w:pPr>
        <w:pStyle w:val="a5"/>
        <w:numPr>
          <w:ilvl w:val="0"/>
          <w:numId w:val="13"/>
        </w:numPr>
        <w:spacing w:after="0" w:line="360" w:lineRule="auto"/>
        <w:ind w:left="425" w:hanging="425"/>
        <w:jc w:val="both"/>
        <w:rPr>
          <w:rFonts w:ascii="David" w:hAnsi="David" w:cs="David"/>
          <w:sz w:val="24"/>
          <w:szCs w:val="24"/>
          <w:rtl/>
          <w:lang w:eastAsia="he-IL"/>
        </w:rPr>
      </w:pPr>
      <w:r>
        <w:rPr>
          <w:rFonts w:ascii="David" w:hAnsi="David" w:cs="David" w:hint="cs"/>
          <w:b/>
          <w:bCs/>
          <w:sz w:val="24"/>
          <w:szCs w:val="24"/>
          <w:rtl/>
        </w:rPr>
        <w:t>מסמך הסבר</w:t>
      </w:r>
      <w:r w:rsidRPr="000F43B9">
        <w:rPr>
          <w:rFonts w:ascii="David" w:hAnsi="David" w:cs="David"/>
          <w:sz w:val="24"/>
          <w:szCs w:val="24"/>
          <w:rtl/>
        </w:rPr>
        <w:t xml:space="preserve"> ובו הסבר מפורט בדבר הצרכים והתאמת הבקשה ועל חשיבותה ותרומתה למטרות וליעדים.</w:t>
      </w:r>
    </w:p>
    <w:p w:rsidR="001358D5" w:rsidRPr="001358D5" w:rsidRDefault="00D50AF2" w:rsidP="004A0D06">
      <w:pPr>
        <w:pStyle w:val="a5"/>
        <w:numPr>
          <w:ilvl w:val="0"/>
          <w:numId w:val="13"/>
        </w:numPr>
        <w:spacing w:after="0" w:line="360" w:lineRule="auto"/>
        <w:ind w:left="425" w:hanging="425"/>
        <w:jc w:val="both"/>
        <w:rPr>
          <w:rFonts w:ascii="David" w:hAnsi="David" w:cs="David"/>
          <w:sz w:val="24"/>
          <w:szCs w:val="24"/>
        </w:rPr>
      </w:pPr>
      <w:r w:rsidRPr="001358D5">
        <w:rPr>
          <w:rFonts w:ascii="David" w:hAnsi="David" w:cs="David"/>
          <w:b/>
          <w:bCs/>
          <w:sz w:val="24"/>
          <w:szCs w:val="24"/>
          <w:rtl/>
        </w:rPr>
        <w:t xml:space="preserve">תכנית </w:t>
      </w:r>
      <w:r w:rsidR="00524097" w:rsidRPr="001358D5">
        <w:rPr>
          <w:rFonts w:ascii="David" w:hAnsi="David" w:cs="David"/>
          <w:b/>
          <w:bCs/>
          <w:sz w:val="24"/>
          <w:szCs w:val="24"/>
          <w:rtl/>
        </w:rPr>
        <w:t>עבודה</w:t>
      </w:r>
      <w:r w:rsidRPr="001358D5">
        <w:rPr>
          <w:rFonts w:ascii="David" w:hAnsi="David" w:cs="David"/>
          <w:sz w:val="24"/>
          <w:szCs w:val="24"/>
          <w:rtl/>
        </w:rPr>
        <w:t xml:space="preserve"> </w:t>
      </w:r>
      <w:r w:rsidR="004A0D06">
        <w:rPr>
          <w:rFonts w:ascii="David" w:hAnsi="David" w:cs="David" w:hint="cs"/>
          <w:sz w:val="24"/>
          <w:szCs w:val="24"/>
          <w:rtl/>
        </w:rPr>
        <w:t>-</w:t>
      </w:r>
      <w:r w:rsidR="004A0D06" w:rsidRPr="001358D5">
        <w:rPr>
          <w:rFonts w:ascii="David" w:hAnsi="David" w:cs="David"/>
          <w:sz w:val="24"/>
          <w:szCs w:val="24"/>
          <w:rtl/>
        </w:rPr>
        <w:t xml:space="preserve"> </w:t>
      </w:r>
      <w:r w:rsidR="008D70DB" w:rsidRPr="001358D5">
        <w:rPr>
          <w:rFonts w:ascii="David" w:hAnsi="David" w:cs="David"/>
          <w:sz w:val="24"/>
          <w:szCs w:val="24"/>
          <w:rtl/>
        </w:rPr>
        <w:t>לבקשה תצורף תכנית עבודה מפורטת הכוללת מקורות לשימושים הנדרשים לביצועה.</w:t>
      </w:r>
      <w:r w:rsidR="008D70DB" w:rsidRPr="001358D5">
        <w:rPr>
          <w:rFonts w:ascii="David" w:hAnsi="David" w:cs="David"/>
          <w:b/>
          <w:bCs/>
          <w:sz w:val="24"/>
          <w:szCs w:val="24"/>
          <w:rtl/>
        </w:rPr>
        <w:t xml:space="preserve"> </w:t>
      </w:r>
      <w:r w:rsidR="008D70DB" w:rsidRPr="001358D5">
        <w:rPr>
          <w:rFonts w:ascii="David" w:hAnsi="David" w:cs="David"/>
          <w:sz w:val="24"/>
          <w:szCs w:val="24"/>
          <w:rtl/>
        </w:rPr>
        <w:t xml:space="preserve">תכנית </w:t>
      </w:r>
      <w:r w:rsidR="00E94356">
        <w:rPr>
          <w:rFonts w:ascii="David" w:hAnsi="David" w:cs="David" w:hint="cs"/>
          <w:sz w:val="24"/>
          <w:szCs w:val="24"/>
          <w:rtl/>
        </w:rPr>
        <w:t xml:space="preserve">העבודה </w:t>
      </w:r>
      <w:r w:rsidR="008D70DB" w:rsidRPr="001358D5">
        <w:rPr>
          <w:rFonts w:ascii="David" w:hAnsi="David" w:cs="David"/>
          <w:sz w:val="24"/>
          <w:szCs w:val="24"/>
          <w:rtl/>
        </w:rPr>
        <w:t>תפרט את ל</w:t>
      </w:r>
      <w:r w:rsidRPr="001358D5">
        <w:rPr>
          <w:rFonts w:ascii="David" w:hAnsi="David" w:cs="David"/>
          <w:sz w:val="24"/>
          <w:szCs w:val="24"/>
          <w:rtl/>
        </w:rPr>
        <w:t xml:space="preserve">וח </w:t>
      </w:r>
      <w:r w:rsidR="008D70DB" w:rsidRPr="001358D5">
        <w:rPr>
          <w:rFonts w:ascii="David" w:hAnsi="David" w:cs="David"/>
          <w:sz w:val="24"/>
          <w:szCs w:val="24"/>
          <w:rtl/>
        </w:rPr>
        <w:t>ה</w:t>
      </w:r>
      <w:r w:rsidRPr="001358D5">
        <w:rPr>
          <w:rFonts w:ascii="David" w:hAnsi="David" w:cs="David"/>
          <w:sz w:val="24"/>
          <w:szCs w:val="24"/>
          <w:rtl/>
        </w:rPr>
        <w:t xml:space="preserve">זמנים, </w:t>
      </w:r>
      <w:r w:rsidR="008D70DB" w:rsidRPr="001358D5">
        <w:rPr>
          <w:rFonts w:ascii="David" w:hAnsi="David" w:cs="David"/>
          <w:sz w:val="24"/>
          <w:szCs w:val="24"/>
          <w:rtl/>
        </w:rPr>
        <w:t>ה</w:t>
      </w:r>
      <w:r w:rsidRPr="001358D5">
        <w:rPr>
          <w:rFonts w:ascii="David" w:hAnsi="David" w:cs="David"/>
          <w:sz w:val="24"/>
          <w:szCs w:val="24"/>
          <w:rtl/>
        </w:rPr>
        <w:t>מיקום,</w:t>
      </w:r>
      <w:r w:rsidR="00524097" w:rsidRPr="001358D5">
        <w:rPr>
          <w:rFonts w:ascii="David" w:hAnsi="David" w:cs="David"/>
          <w:sz w:val="24"/>
          <w:szCs w:val="24"/>
          <w:rtl/>
        </w:rPr>
        <w:t xml:space="preserve"> </w:t>
      </w:r>
      <w:r w:rsidRPr="001358D5">
        <w:rPr>
          <w:rFonts w:ascii="David" w:hAnsi="David" w:cs="David"/>
          <w:sz w:val="24"/>
          <w:szCs w:val="24"/>
          <w:rtl/>
        </w:rPr>
        <w:t xml:space="preserve">מפרט תקציבי, </w:t>
      </w:r>
      <w:r w:rsidR="008D70DB" w:rsidRPr="001358D5">
        <w:rPr>
          <w:rFonts w:ascii="David" w:hAnsi="David" w:cs="David"/>
          <w:sz w:val="24"/>
          <w:szCs w:val="24"/>
          <w:rtl/>
        </w:rPr>
        <w:t xml:space="preserve">פירוט אנשי המקצוע והתמחותם, </w:t>
      </w:r>
      <w:r w:rsidRPr="001358D5">
        <w:rPr>
          <w:rFonts w:ascii="David" w:hAnsi="David" w:cs="David"/>
          <w:sz w:val="24"/>
          <w:szCs w:val="24"/>
          <w:rtl/>
        </w:rPr>
        <w:t xml:space="preserve">מקורות, הוצאות </w:t>
      </w:r>
      <w:proofErr w:type="spellStart"/>
      <w:r w:rsidRPr="001358D5">
        <w:rPr>
          <w:rFonts w:ascii="David" w:hAnsi="David" w:cs="David"/>
          <w:sz w:val="24"/>
          <w:szCs w:val="24"/>
          <w:rtl/>
        </w:rPr>
        <w:t>וכו</w:t>
      </w:r>
      <w:proofErr w:type="spellEnd"/>
      <w:r w:rsidRPr="001358D5">
        <w:rPr>
          <w:rFonts w:ascii="David" w:hAnsi="David" w:cs="David"/>
          <w:sz w:val="24"/>
          <w:szCs w:val="24"/>
          <w:rtl/>
        </w:rPr>
        <w:t>'.</w:t>
      </w:r>
      <w:r w:rsidR="00524097" w:rsidRPr="001358D5">
        <w:rPr>
          <w:rFonts w:ascii="David" w:hAnsi="David" w:cs="David"/>
          <w:sz w:val="24"/>
          <w:szCs w:val="24"/>
          <w:rtl/>
        </w:rPr>
        <w:t xml:space="preserve"> החטיבה</w:t>
      </w:r>
      <w:r w:rsidRPr="001358D5">
        <w:rPr>
          <w:rFonts w:ascii="David" w:hAnsi="David" w:cs="David"/>
          <w:sz w:val="24"/>
          <w:szCs w:val="24"/>
          <w:rtl/>
        </w:rPr>
        <w:t xml:space="preserve"> רשאי</w:t>
      </w:r>
      <w:r w:rsidR="00524097" w:rsidRPr="001358D5">
        <w:rPr>
          <w:rFonts w:ascii="David" w:hAnsi="David" w:cs="David"/>
          <w:sz w:val="24"/>
          <w:szCs w:val="24"/>
          <w:rtl/>
        </w:rPr>
        <w:t>ת</w:t>
      </w:r>
      <w:r w:rsidRPr="001358D5">
        <w:rPr>
          <w:rFonts w:ascii="David" w:hAnsi="David" w:cs="David"/>
          <w:sz w:val="24"/>
          <w:szCs w:val="24"/>
          <w:rtl/>
        </w:rPr>
        <w:t xml:space="preserve"> לדרוש ממבקש התמיכה מידע ומסמכים נוספים, כפי </w:t>
      </w:r>
      <w:r w:rsidR="001802D2" w:rsidRPr="001358D5">
        <w:rPr>
          <w:rFonts w:ascii="David" w:hAnsi="David" w:cs="David"/>
          <w:sz w:val="24"/>
          <w:szCs w:val="24"/>
          <w:rtl/>
        </w:rPr>
        <w:t>ש</w:t>
      </w:r>
      <w:r w:rsidR="001802D2">
        <w:rPr>
          <w:rFonts w:ascii="David" w:hAnsi="David" w:cs="David" w:hint="cs"/>
          <w:sz w:val="24"/>
          <w:szCs w:val="24"/>
          <w:rtl/>
        </w:rPr>
        <w:t>ת</w:t>
      </w:r>
      <w:r w:rsidR="001802D2" w:rsidRPr="001358D5">
        <w:rPr>
          <w:rFonts w:ascii="David" w:hAnsi="David" w:cs="David"/>
          <w:sz w:val="24"/>
          <w:szCs w:val="24"/>
          <w:rtl/>
        </w:rPr>
        <w:t xml:space="preserve">ראה </w:t>
      </w:r>
      <w:r w:rsidRPr="001358D5">
        <w:rPr>
          <w:rFonts w:ascii="David" w:hAnsi="David" w:cs="David"/>
          <w:sz w:val="24"/>
          <w:szCs w:val="24"/>
          <w:rtl/>
        </w:rPr>
        <w:t>לנכון, לצורך הדיון בבקשת התמיכה.</w:t>
      </w:r>
      <w:r w:rsidR="006B3A81">
        <w:rPr>
          <w:rFonts w:ascii="David" w:hAnsi="David" w:cs="David" w:hint="cs"/>
          <w:sz w:val="24"/>
          <w:szCs w:val="24"/>
          <w:rtl/>
        </w:rPr>
        <w:t xml:space="preserve"> תכנית העבודה תוגש בהתאם לתבנית המופיע</w:t>
      </w:r>
      <w:r w:rsidR="004139D9">
        <w:rPr>
          <w:rFonts w:ascii="David" w:hAnsi="David" w:cs="David" w:hint="cs"/>
          <w:sz w:val="24"/>
          <w:szCs w:val="24"/>
          <w:rtl/>
        </w:rPr>
        <w:t>ה</w:t>
      </w:r>
      <w:r w:rsidR="006B3A81">
        <w:rPr>
          <w:rFonts w:ascii="David" w:hAnsi="David" w:cs="David" w:hint="cs"/>
          <w:sz w:val="24"/>
          <w:szCs w:val="24"/>
          <w:rtl/>
        </w:rPr>
        <w:t xml:space="preserve"> בנספח </w:t>
      </w:r>
      <w:r w:rsidR="00DC4A04" w:rsidRPr="00A63D96">
        <w:rPr>
          <w:rFonts w:ascii="David" w:hAnsi="David" w:cs="David"/>
          <w:sz w:val="24"/>
          <w:szCs w:val="24"/>
          <w:rtl/>
        </w:rPr>
        <w:t>5</w:t>
      </w:r>
      <w:r w:rsidR="0017713D" w:rsidRPr="00A63D96">
        <w:rPr>
          <w:rFonts w:ascii="David" w:hAnsi="David" w:cs="David" w:hint="cs"/>
          <w:sz w:val="24"/>
          <w:szCs w:val="24"/>
          <w:rtl/>
        </w:rPr>
        <w:t>.</w:t>
      </w:r>
    </w:p>
    <w:p w:rsidR="001358D5" w:rsidRDefault="00D50AF2" w:rsidP="00340C88">
      <w:pPr>
        <w:pStyle w:val="a5"/>
        <w:numPr>
          <w:ilvl w:val="0"/>
          <w:numId w:val="13"/>
        </w:numPr>
        <w:spacing w:after="0" w:line="360" w:lineRule="auto"/>
        <w:ind w:left="425" w:hanging="425"/>
        <w:jc w:val="both"/>
        <w:rPr>
          <w:rFonts w:ascii="David" w:hAnsi="David" w:cs="David"/>
          <w:sz w:val="24"/>
          <w:szCs w:val="24"/>
        </w:rPr>
      </w:pPr>
      <w:r w:rsidRPr="001358D5">
        <w:rPr>
          <w:rFonts w:ascii="David" w:hAnsi="David" w:cs="David"/>
          <w:sz w:val="24"/>
          <w:szCs w:val="24"/>
          <w:rtl/>
        </w:rPr>
        <w:t>יש לפרט מקורות מימון חזויים נוספים לנשוא הבקשה, הן ודאיים והן כאלה שעדיין</w:t>
      </w:r>
      <w:r w:rsidR="00B76DCA" w:rsidRPr="001358D5">
        <w:rPr>
          <w:rFonts w:ascii="David" w:hAnsi="David" w:cs="David"/>
          <w:sz w:val="24"/>
          <w:szCs w:val="24"/>
          <w:rtl/>
        </w:rPr>
        <w:t xml:space="preserve"> אינם</w:t>
      </w:r>
      <w:r w:rsidRPr="001358D5">
        <w:rPr>
          <w:rFonts w:ascii="David" w:hAnsi="David" w:cs="David"/>
          <w:sz w:val="24"/>
          <w:szCs w:val="24"/>
          <w:rtl/>
        </w:rPr>
        <w:t xml:space="preserve"> ודאיים.</w:t>
      </w:r>
    </w:p>
    <w:p w:rsidR="00380EBE" w:rsidRDefault="00380EBE" w:rsidP="00340C88">
      <w:pPr>
        <w:pStyle w:val="a5"/>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בקשה של מועצה שאיננה עומדת בתנאי הסף לקביעת זכאות</w:t>
      </w:r>
      <w:r w:rsidR="002F1C14">
        <w:rPr>
          <w:rFonts w:ascii="David" w:hAnsi="David" w:cs="David" w:hint="cs"/>
          <w:sz w:val="24"/>
          <w:szCs w:val="24"/>
          <w:rtl/>
        </w:rPr>
        <w:t>, כאמור בסעיף 5 תיפסל על הסף.</w:t>
      </w:r>
    </w:p>
    <w:p w:rsidR="008B4276" w:rsidRDefault="008B4276" w:rsidP="008B4276">
      <w:pPr>
        <w:pStyle w:val="a5"/>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אישור ניהול ספרים.</w:t>
      </w:r>
    </w:p>
    <w:p w:rsidR="008B4276" w:rsidRPr="004B73F4" w:rsidRDefault="008B4276" w:rsidP="008B4276">
      <w:pPr>
        <w:pStyle w:val="a5"/>
        <w:numPr>
          <w:ilvl w:val="0"/>
          <w:numId w:val="13"/>
        </w:numPr>
        <w:spacing w:after="0" w:line="360" w:lineRule="auto"/>
        <w:ind w:left="425" w:hanging="425"/>
        <w:jc w:val="both"/>
        <w:rPr>
          <w:rFonts w:ascii="David" w:hAnsi="David" w:cs="David"/>
          <w:sz w:val="24"/>
          <w:szCs w:val="24"/>
        </w:rPr>
      </w:pPr>
      <w:r w:rsidRPr="004B73F4">
        <w:rPr>
          <w:rFonts w:ascii="David" w:hAnsi="David" w:cs="David" w:hint="cs"/>
          <w:sz w:val="24"/>
          <w:szCs w:val="24"/>
          <w:rtl/>
        </w:rPr>
        <w:t xml:space="preserve">המבקש אינו מוגבל במערכת </w:t>
      </w:r>
      <w:proofErr w:type="spellStart"/>
      <w:r w:rsidRPr="004B73F4">
        <w:rPr>
          <w:rFonts w:ascii="David" w:hAnsi="David" w:cs="David" w:hint="cs"/>
          <w:sz w:val="24"/>
          <w:szCs w:val="24"/>
          <w:rtl/>
        </w:rPr>
        <w:t>החשבות</w:t>
      </w:r>
      <w:proofErr w:type="spellEnd"/>
      <w:r w:rsidRPr="004B73F4">
        <w:rPr>
          <w:rFonts w:ascii="David" w:hAnsi="David" w:cs="David" w:hint="cs"/>
          <w:sz w:val="24"/>
          <w:szCs w:val="24"/>
          <w:rtl/>
        </w:rPr>
        <w:t xml:space="preserve"> של החטיבה.</w:t>
      </w:r>
    </w:p>
    <w:p w:rsidR="00727539" w:rsidRDefault="00727539" w:rsidP="00340C88">
      <w:pPr>
        <w:pStyle w:val="a5"/>
        <w:numPr>
          <w:ilvl w:val="0"/>
          <w:numId w:val="13"/>
        </w:numPr>
        <w:spacing w:after="0" w:line="360" w:lineRule="auto"/>
        <w:ind w:left="425" w:hanging="425"/>
        <w:jc w:val="both"/>
        <w:rPr>
          <w:rFonts w:ascii="David" w:hAnsi="David" w:cs="David"/>
          <w:sz w:val="24"/>
          <w:szCs w:val="24"/>
        </w:rPr>
      </w:pPr>
      <w:r w:rsidRPr="001358D5">
        <w:rPr>
          <w:rFonts w:ascii="David" w:hAnsi="David" w:cs="David"/>
          <w:sz w:val="24"/>
          <w:szCs w:val="24"/>
          <w:rtl/>
        </w:rPr>
        <w:t xml:space="preserve">לא תוגש </w:t>
      </w:r>
      <w:r w:rsidRPr="001358D5">
        <w:rPr>
          <w:rFonts w:ascii="David" w:hAnsi="David" w:cs="David" w:hint="cs"/>
          <w:sz w:val="24"/>
          <w:szCs w:val="24"/>
          <w:rtl/>
        </w:rPr>
        <w:t xml:space="preserve">על ידי </w:t>
      </w:r>
      <w:r w:rsidRPr="001358D5">
        <w:rPr>
          <w:rFonts w:ascii="David" w:hAnsi="David" w:cs="David"/>
          <w:sz w:val="24"/>
          <w:szCs w:val="24"/>
          <w:rtl/>
        </w:rPr>
        <w:t>מועצה</w:t>
      </w:r>
      <w:r>
        <w:rPr>
          <w:rFonts w:ascii="David" w:hAnsi="David" w:cs="David" w:hint="cs"/>
          <w:sz w:val="24"/>
          <w:szCs w:val="24"/>
          <w:rtl/>
        </w:rPr>
        <w:t xml:space="preserve"> אזורית תכנית עבודה שעלותה </w:t>
      </w:r>
      <w:r w:rsidR="00A63D96">
        <w:rPr>
          <w:rFonts w:ascii="David" w:hAnsi="David" w:cs="David" w:hint="cs"/>
          <w:sz w:val="24"/>
          <w:szCs w:val="24"/>
          <w:rtl/>
        </w:rPr>
        <w:t xml:space="preserve">הכוללת נמוכה </w:t>
      </w:r>
      <w:r w:rsidRPr="001358D5">
        <w:rPr>
          <w:rFonts w:ascii="David" w:hAnsi="David" w:cs="David"/>
          <w:sz w:val="24"/>
          <w:szCs w:val="24"/>
          <w:rtl/>
        </w:rPr>
        <w:t>מ</w:t>
      </w:r>
      <w:r w:rsidRPr="001358D5">
        <w:rPr>
          <w:rFonts w:ascii="David" w:hAnsi="David" w:cs="David" w:hint="cs"/>
          <w:sz w:val="24"/>
          <w:szCs w:val="24"/>
          <w:rtl/>
        </w:rPr>
        <w:t>-</w:t>
      </w:r>
      <w:r w:rsidR="00D22E5D">
        <w:rPr>
          <w:rFonts w:ascii="David" w:hAnsi="David" w:cs="David" w:hint="cs"/>
          <w:sz w:val="24"/>
          <w:szCs w:val="24"/>
          <w:rtl/>
        </w:rPr>
        <w:t>1</w:t>
      </w:r>
      <w:r w:rsidR="00380EBE" w:rsidRPr="001358D5">
        <w:rPr>
          <w:rFonts w:ascii="David" w:hAnsi="David" w:cs="David"/>
          <w:sz w:val="24"/>
          <w:szCs w:val="24"/>
          <w:rtl/>
        </w:rPr>
        <w:t>00</w:t>
      </w:r>
      <w:r w:rsidRPr="001358D5">
        <w:rPr>
          <w:rFonts w:ascii="David" w:hAnsi="David" w:cs="David"/>
          <w:sz w:val="24"/>
          <w:szCs w:val="24"/>
          <w:rtl/>
        </w:rPr>
        <w:t xml:space="preserve">,000 ₪. </w:t>
      </w:r>
    </w:p>
    <w:p w:rsidR="00727539" w:rsidRDefault="00727539" w:rsidP="00340C88">
      <w:pPr>
        <w:pStyle w:val="a5"/>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 xml:space="preserve">לא תוגש על ידי מועצה מקומית תכנית עבודה שעלותה </w:t>
      </w:r>
      <w:r w:rsidR="00A63D96">
        <w:rPr>
          <w:rFonts w:ascii="David" w:hAnsi="David" w:cs="David" w:hint="cs"/>
          <w:sz w:val="24"/>
          <w:szCs w:val="24"/>
          <w:rtl/>
        </w:rPr>
        <w:t>הכוללת נמוכה</w:t>
      </w:r>
      <w:r>
        <w:rPr>
          <w:rFonts w:ascii="David" w:hAnsi="David" w:cs="David" w:hint="cs"/>
          <w:sz w:val="24"/>
          <w:szCs w:val="24"/>
          <w:rtl/>
        </w:rPr>
        <w:t xml:space="preserve"> מ- </w:t>
      </w:r>
      <w:r w:rsidR="00D22E5D">
        <w:rPr>
          <w:rFonts w:ascii="David" w:hAnsi="David" w:cs="David" w:hint="cs"/>
          <w:sz w:val="24"/>
          <w:szCs w:val="24"/>
          <w:rtl/>
        </w:rPr>
        <w:t>5</w:t>
      </w:r>
      <w:r w:rsidR="00380EBE">
        <w:rPr>
          <w:rFonts w:ascii="David" w:hAnsi="David" w:cs="David" w:hint="cs"/>
          <w:sz w:val="24"/>
          <w:szCs w:val="24"/>
          <w:rtl/>
        </w:rPr>
        <w:t>0</w:t>
      </w:r>
      <w:r>
        <w:rPr>
          <w:rFonts w:ascii="David" w:hAnsi="David" w:cs="David" w:hint="cs"/>
          <w:sz w:val="24"/>
          <w:szCs w:val="24"/>
          <w:rtl/>
        </w:rPr>
        <w:t>,000 ₪.</w:t>
      </w:r>
    </w:p>
    <w:p w:rsidR="00727539" w:rsidRPr="00A63D96" w:rsidRDefault="00727539" w:rsidP="00C15C8B">
      <w:pPr>
        <w:pStyle w:val="a5"/>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 xml:space="preserve">שלביות בתכנית העבודה </w:t>
      </w:r>
      <w:r w:rsidR="00C82D00">
        <w:rPr>
          <w:rFonts w:ascii="David" w:hAnsi="David" w:cs="David" w:hint="cs"/>
          <w:sz w:val="24"/>
          <w:szCs w:val="24"/>
          <w:rtl/>
        </w:rPr>
        <w:t xml:space="preserve">- </w:t>
      </w:r>
      <w:r>
        <w:rPr>
          <w:rFonts w:ascii="David" w:hAnsi="David" w:cs="David" w:hint="cs"/>
          <w:sz w:val="24"/>
          <w:szCs w:val="24"/>
          <w:rtl/>
        </w:rPr>
        <w:t xml:space="preserve">תכנית </w:t>
      </w:r>
      <w:r w:rsidR="00E94356">
        <w:rPr>
          <w:rFonts w:ascii="David" w:hAnsi="David" w:cs="David" w:hint="cs"/>
          <w:sz w:val="24"/>
          <w:szCs w:val="24"/>
          <w:rtl/>
        </w:rPr>
        <w:t xml:space="preserve">העבודה </w:t>
      </w:r>
      <w:r w:rsidRPr="001358D5">
        <w:rPr>
          <w:rFonts w:ascii="David" w:hAnsi="David" w:cs="David"/>
          <w:sz w:val="24"/>
          <w:szCs w:val="24"/>
          <w:rtl/>
        </w:rPr>
        <w:t>תידרש להיבנות באופן מודולארי</w:t>
      </w:r>
      <w:r>
        <w:rPr>
          <w:rFonts w:ascii="David" w:hAnsi="David" w:cs="David" w:hint="cs"/>
          <w:sz w:val="24"/>
          <w:szCs w:val="24"/>
          <w:rtl/>
        </w:rPr>
        <w:t>.</w:t>
      </w:r>
      <w:r w:rsidRPr="001358D5">
        <w:rPr>
          <w:rFonts w:ascii="David" w:hAnsi="David" w:cs="David"/>
          <w:sz w:val="24"/>
          <w:szCs w:val="24"/>
          <w:rtl/>
        </w:rPr>
        <w:t xml:space="preserve"> </w:t>
      </w:r>
      <w:r w:rsidRPr="00EF732B">
        <w:rPr>
          <w:rFonts w:ascii="David" w:hAnsi="David" w:cs="David"/>
          <w:sz w:val="24"/>
          <w:szCs w:val="24"/>
          <w:rtl/>
        </w:rPr>
        <w:t xml:space="preserve">המודול הבסיסי בה יהיה </w:t>
      </w:r>
      <w:r w:rsidRPr="00EF732B">
        <w:rPr>
          <w:rFonts w:ascii="David" w:hAnsi="David" w:cs="David" w:hint="cs"/>
          <w:sz w:val="24"/>
          <w:szCs w:val="24"/>
          <w:rtl/>
        </w:rPr>
        <w:t xml:space="preserve">בהתאם </w:t>
      </w:r>
      <w:r w:rsidR="00C15C8B">
        <w:rPr>
          <w:rFonts w:ascii="David" w:hAnsi="David" w:cs="David" w:hint="cs"/>
          <w:sz w:val="24"/>
          <w:szCs w:val="24"/>
          <w:rtl/>
        </w:rPr>
        <w:t>לאמור</w:t>
      </w:r>
      <w:r w:rsidR="00FE7764">
        <w:rPr>
          <w:rFonts w:ascii="David" w:hAnsi="David" w:cs="David" w:hint="cs"/>
          <w:sz w:val="24"/>
          <w:szCs w:val="24"/>
          <w:rtl/>
        </w:rPr>
        <w:t xml:space="preserve"> בסעיף</w:t>
      </w:r>
      <w:r w:rsidR="00C15C8B">
        <w:rPr>
          <w:rFonts w:ascii="David" w:hAnsi="David" w:cs="David" w:hint="cs"/>
          <w:sz w:val="24"/>
          <w:szCs w:val="24"/>
          <w:rtl/>
        </w:rPr>
        <w:t xml:space="preserve"> 8 להלן (שיעור התמיכה והיקפה),</w:t>
      </w:r>
      <w:r w:rsidR="00FE7764">
        <w:rPr>
          <w:rFonts w:ascii="David" w:hAnsi="David" w:cs="David" w:hint="cs"/>
          <w:sz w:val="24"/>
          <w:szCs w:val="24"/>
          <w:rtl/>
        </w:rPr>
        <w:t xml:space="preserve"> </w:t>
      </w:r>
      <w:r>
        <w:rPr>
          <w:rFonts w:ascii="David" w:hAnsi="David" w:cs="David" w:hint="cs"/>
          <w:sz w:val="24"/>
          <w:szCs w:val="24"/>
          <w:rtl/>
        </w:rPr>
        <w:t xml:space="preserve"> ויוכל לעמוד בפני עצמו </w:t>
      </w:r>
      <w:r w:rsidR="00C15C8B">
        <w:rPr>
          <w:rFonts w:ascii="David" w:hAnsi="David" w:cs="David" w:hint="cs"/>
          <w:sz w:val="24"/>
          <w:szCs w:val="24"/>
          <w:rtl/>
        </w:rPr>
        <w:t xml:space="preserve">אם </w:t>
      </w:r>
      <w:r>
        <w:rPr>
          <w:rFonts w:ascii="David" w:hAnsi="David" w:cs="David" w:hint="cs"/>
          <w:sz w:val="24"/>
          <w:szCs w:val="24"/>
          <w:rtl/>
        </w:rPr>
        <w:t>לא יאושר סכום נוסף.</w:t>
      </w:r>
      <w:r w:rsidRPr="001358D5">
        <w:rPr>
          <w:rFonts w:ascii="David" w:hAnsi="David" w:cs="David"/>
          <w:sz w:val="24"/>
          <w:szCs w:val="24"/>
          <w:rtl/>
        </w:rPr>
        <w:t xml:space="preserve"> </w:t>
      </w:r>
      <w:r>
        <w:rPr>
          <w:rFonts w:ascii="David" w:hAnsi="David" w:cs="David" w:hint="cs"/>
          <w:sz w:val="24"/>
          <w:szCs w:val="24"/>
          <w:rtl/>
        </w:rPr>
        <w:t>השלביות תוצג בתכנית העבודה בהתאם לתבנית שבנספח</w:t>
      </w:r>
      <w:r w:rsidR="00241C33">
        <w:rPr>
          <w:rFonts w:ascii="David" w:hAnsi="David" w:cs="David" w:hint="cs"/>
          <w:sz w:val="24"/>
          <w:szCs w:val="24"/>
          <w:rtl/>
        </w:rPr>
        <w:t xml:space="preserve"> 5</w:t>
      </w:r>
      <w:r w:rsidRPr="00A63D96">
        <w:rPr>
          <w:rFonts w:ascii="David" w:hAnsi="David" w:cs="David" w:hint="cs"/>
          <w:sz w:val="24"/>
          <w:szCs w:val="24"/>
          <w:rtl/>
        </w:rPr>
        <w:t>.</w:t>
      </w:r>
    </w:p>
    <w:p w:rsidR="00C70556" w:rsidRDefault="00C70556" w:rsidP="001A21E0">
      <w:pPr>
        <w:pStyle w:val="a5"/>
        <w:numPr>
          <w:ilvl w:val="0"/>
          <w:numId w:val="13"/>
        </w:numPr>
        <w:spacing w:after="0" w:line="360" w:lineRule="auto"/>
        <w:ind w:left="425" w:hanging="425"/>
        <w:jc w:val="both"/>
        <w:rPr>
          <w:rFonts w:ascii="David" w:hAnsi="David" w:cs="David"/>
          <w:sz w:val="24"/>
          <w:szCs w:val="24"/>
        </w:rPr>
      </w:pPr>
      <w:r>
        <w:rPr>
          <w:rFonts w:ascii="David" w:hAnsi="David" w:cs="David" w:hint="cs"/>
          <w:sz w:val="24"/>
          <w:szCs w:val="24"/>
          <w:rtl/>
        </w:rPr>
        <w:t xml:space="preserve">על </w:t>
      </w:r>
      <w:r w:rsidR="00FD28BA">
        <w:rPr>
          <w:rFonts w:ascii="David" w:hAnsi="David" w:cs="David" w:hint="cs"/>
          <w:sz w:val="24"/>
          <w:szCs w:val="24"/>
          <w:rtl/>
        </w:rPr>
        <w:t xml:space="preserve">מועצה המגישה בקשה לקבלת תמיכה </w:t>
      </w:r>
      <w:r w:rsidR="00A63D96">
        <w:rPr>
          <w:rFonts w:ascii="David" w:hAnsi="David" w:cs="David" w:hint="cs"/>
          <w:sz w:val="24"/>
          <w:szCs w:val="24"/>
          <w:rtl/>
        </w:rPr>
        <w:t>עבור</w:t>
      </w:r>
      <w:r w:rsidR="009060E7">
        <w:rPr>
          <w:rFonts w:ascii="David" w:hAnsi="David" w:cs="David" w:hint="cs"/>
          <w:sz w:val="24"/>
          <w:szCs w:val="24"/>
          <w:rtl/>
        </w:rPr>
        <w:t xml:space="preserve"> הישוב</w:t>
      </w:r>
      <w:r w:rsidR="00A63D96">
        <w:rPr>
          <w:rFonts w:ascii="David" w:hAnsi="David" w:cs="David" w:hint="cs"/>
          <w:sz w:val="24"/>
          <w:szCs w:val="24"/>
          <w:rtl/>
        </w:rPr>
        <w:t>ים שבתחומה</w:t>
      </w:r>
      <w:r w:rsidR="009060E7">
        <w:rPr>
          <w:rFonts w:ascii="David" w:hAnsi="David" w:cs="David" w:hint="cs"/>
          <w:sz w:val="24"/>
          <w:szCs w:val="24"/>
          <w:rtl/>
        </w:rPr>
        <w:t>, לצרף לבקשתה את פרוטוקול מל</w:t>
      </w:r>
      <w:r w:rsidR="00FD28BA">
        <w:rPr>
          <w:rFonts w:ascii="David" w:hAnsi="David" w:cs="David" w:hint="cs"/>
          <w:sz w:val="24"/>
          <w:szCs w:val="24"/>
          <w:rtl/>
        </w:rPr>
        <w:t>יאת המועצה,</w:t>
      </w:r>
      <w:r w:rsidR="009060E7">
        <w:rPr>
          <w:rFonts w:ascii="David" w:hAnsi="David" w:cs="David" w:hint="cs"/>
          <w:sz w:val="24"/>
          <w:szCs w:val="24"/>
          <w:rtl/>
        </w:rPr>
        <w:t xml:space="preserve"> בו יפורטו</w:t>
      </w:r>
      <w:r w:rsidR="00FD28BA">
        <w:rPr>
          <w:rFonts w:ascii="David" w:hAnsi="David" w:cs="David" w:hint="cs"/>
          <w:sz w:val="24"/>
          <w:szCs w:val="24"/>
          <w:rtl/>
        </w:rPr>
        <w:t xml:space="preserve"> הנימוקים</w:t>
      </w:r>
      <w:r w:rsidR="009060E7">
        <w:rPr>
          <w:rFonts w:ascii="David" w:hAnsi="David" w:cs="David" w:hint="cs"/>
          <w:sz w:val="24"/>
          <w:szCs w:val="24"/>
          <w:rtl/>
        </w:rPr>
        <w:t xml:space="preserve"> שבבסיס החלטתה</w:t>
      </w:r>
      <w:r w:rsidR="00FD28BA">
        <w:rPr>
          <w:rFonts w:ascii="David" w:hAnsi="David" w:cs="David" w:hint="cs"/>
          <w:sz w:val="24"/>
          <w:szCs w:val="24"/>
          <w:rtl/>
        </w:rPr>
        <w:t xml:space="preserve"> לבחירות הישובים </w:t>
      </w:r>
      <w:r w:rsidR="002F5FA7">
        <w:rPr>
          <w:rFonts w:ascii="David" w:hAnsi="David" w:cs="David" w:hint="cs"/>
          <w:sz w:val="24"/>
          <w:szCs w:val="24"/>
          <w:rtl/>
        </w:rPr>
        <w:t xml:space="preserve">לגביהם </w:t>
      </w:r>
      <w:r w:rsidR="002F5FA7">
        <w:rPr>
          <w:rFonts w:ascii="David" w:hAnsi="David" w:cs="David" w:hint="cs"/>
          <w:sz w:val="24"/>
          <w:szCs w:val="24"/>
          <w:rtl/>
        </w:rPr>
        <w:lastRenderedPageBreak/>
        <w:t xml:space="preserve">הוגשה </w:t>
      </w:r>
      <w:r w:rsidR="009060E7">
        <w:rPr>
          <w:rFonts w:ascii="David" w:hAnsi="David" w:cs="David" w:hint="cs"/>
          <w:sz w:val="24"/>
          <w:szCs w:val="24"/>
          <w:rtl/>
        </w:rPr>
        <w:t>בקש</w:t>
      </w:r>
      <w:r w:rsidR="002F5FA7">
        <w:rPr>
          <w:rFonts w:ascii="David" w:hAnsi="David" w:cs="David" w:hint="cs"/>
          <w:sz w:val="24"/>
          <w:szCs w:val="24"/>
          <w:rtl/>
        </w:rPr>
        <w:t>ת</w:t>
      </w:r>
      <w:r w:rsidR="009060E7">
        <w:rPr>
          <w:rFonts w:ascii="David" w:hAnsi="David" w:cs="David" w:hint="cs"/>
          <w:sz w:val="24"/>
          <w:szCs w:val="24"/>
          <w:rtl/>
        </w:rPr>
        <w:t>ה</w:t>
      </w:r>
      <w:r w:rsidR="00FD28BA">
        <w:rPr>
          <w:rFonts w:ascii="David" w:hAnsi="David" w:cs="David" w:hint="cs"/>
          <w:sz w:val="24"/>
          <w:szCs w:val="24"/>
          <w:rtl/>
        </w:rPr>
        <w:t xml:space="preserve">. המועצה תבחר את הישובים עבורם מוגשת הבקשה, בין היתר, בהתבסס על מצבם החברתי-כלכלי </w:t>
      </w:r>
      <w:r w:rsidR="001A21E0">
        <w:rPr>
          <w:rFonts w:ascii="David" w:hAnsi="David" w:cs="David" w:hint="cs"/>
          <w:sz w:val="24"/>
          <w:szCs w:val="24"/>
          <w:rtl/>
        </w:rPr>
        <w:t xml:space="preserve">ועל </w:t>
      </w:r>
      <w:r w:rsidR="00FD28BA">
        <w:rPr>
          <w:rFonts w:ascii="David" w:hAnsi="David" w:cs="David" w:hint="cs"/>
          <w:sz w:val="24"/>
          <w:szCs w:val="24"/>
          <w:rtl/>
        </w:rPr>
        <w:t>תהליכי צמיחה וקליטה</w:t>
      </w:r>
      <w:r w:rsidR="00167E7A">
        <w:rPr>
          <w:rFonts w:ascii="David" w:hAnsi="David" w:cs="David" w:hint="cs"/>
          <w:sz w:val="24"/>
          <w:szCs w:val="24"/>
          <w:rtl/>
        </w:rPr>
        <w:t xml:space="preserve"> בישוב</w:t>
      </w:r>
      <w:r w:rsidR="004B5598">
        <w:rPr>
          <w:rFonts w:ascii="David" w:hAnsi="David" w:cs="David" w:hint="cs"/>
          <w:sz w:val="24"/>
          <w:szCs w:val="24"/>
          <w:rtl/>
        </w:rPr>
        <w:t>.</w:t>
      </w:r>
      <w:r w:rsidR="00AF63ED">
        <w:rPr>
          <w:rFonts w:ascii="David" w:hAnsi="David" w:cs="David" w:hint="cs"/>
          <w:sz w:val="24"/>
          <w:szCs w:val="24"/>
          <w:rtl/>
        </w:rPr>
        <w:t xml:space="preserve"> יש לבט</w:t>
      </w:r>
      <w:r w:rsidR="00F51C46">
        <w:rPr>
          <w:rFonts w:ascii="David" w:hAnsi="David" w:cs="David" w:hint="cs"/>
          <w:sz w:val="24"/>
          <w:szCs w:val="24"/>
          <w:rtl/>
        </w:rPr>
        <w:t>א</w:t>
      </w:r>
      <w:r w:rsidR="00AF63ED">
        <w:rPr>
          <w:rFonts w:ascii="David" w:hAnsi="David" w:cs="David" w:hint="cs"/>
          <w:sz w:val="24"/>
          <w:szCs w:val="24"/>
          <w:rtl/>
        </w:rPr>
        <w:t xml:space="preserve"> בהחלטת המליאה העדפה למתן פתרונות לישובים דלי אוכלוסין </w:t>
      </w:r>
      <w:r w:rsidR="00C0422E">
        <w:rPr>
          <w:rFonts w:ascii="David" w:hAnsi="David" w:cs="David" w:hint="cs"/>
          <w:sz w:val="24"/>
          <w:szCs w:val="24"/>
          <w:rtl/>
        </w:rPr>
        <w:t>ו</w:t>
      </w:r>
      <w:r w:rsidR="00AF63ED">
        <w:rPr>
          <w:rFonts w:ascii="David" w:hAnsi="David" w:cs="David" w:hint="cs"/>
          <w:sz w:val="24"/>
          <w:szCs w:val="24"/>
          <w:rtl/>
        </w:rPr>
        <w:t>בי</w:t>
      </w:r>
      <w:r w:rsidR="00F51C46">
        <w:rPr>
          <w:rFonts w:ascii="David" w:hAnsi="David" w:cs="David" w:hint="cs"/>
          <w:sz w:val="24"/>
          <w:szCs w:val="24"/>
          <w:rtl/>
        </w:rPr>
        <w:t>י</w:t>
      </w:r>
      <w:r w:rsidR="00AF63ED">
        <w:rPr>
          <w:rFonts w:ascii="David" w:hAnsi="David" w:cs="David" w:hint="cs"/>
          <w:sz w:val="24"/>
          <w:szCs w:val="24"/>
          <w:rtl/>
        </w:rPr>
        <w:t xml:space="preserve">שובי </w:t>
      </w:r>
      <w:r w:rsidR="00C0422E">
        <w:rPr>
          <w:rFonts w:ascii="David" w:hAnsi="David" w:cs="David" w:hint="cs"/>
          <w:sz w:val="24"/>
          <w:szCs w:val="24"/>
          <w:rtl/>
        </w:rPr>
        <w:t>מיעוטים</w:t>
      </w:r>
      <w:r w:rsidR="00AF63ED">
        <w:rPr>
          <w:rFonts w:ascii="David" w:hAnsi="David" w:cs="David" w:hint="cs"/>
          <w:sz w:val="24"/>
          <w:szCs w:val="24"/>
          <w:rtl/>
        </w:rPr>
        <w:t>.</w:t>
      </w:r>
      <w:r w:rsidR="00A63D96">
        <w:rPr>
          <w:rFonts w:ascii="David" w:hAnsi="David" w:cs="David" w:hint="cs"/>
          <w:sz w:val="24"/>
          <w:szCs w:val="24"/>
          <w:rtl/>
        </w:rPr>
        <w:t xml:space="preserve">  פרוטוקול המליאה יוגש עם מסמכי ההגשה ולא יאוחר ממועד עריכת ההסכם לאישור התמיכה.</w:t>
      </w:r>
    </w:p>
    <w:p w:rsidR="00C11046" w:rsidRPr="00340C88" w:rsidRDefault="00C11046" w:rsidP="0046391F">
      <w:pPr>
        <w:pStyle w:val="a5"/>
        <w:spacing w:after="0" w:line="360" w:lineRule="auto"/>
        <w:ind w:left="425"/>
        <w:jc w:val="both"/>
        <w:rPr>
          <w:rFonts w:ascii="David" w:hAnsi="David" w:cs="David"/>
          <w:sz w:val="24"/>
          <w:szCs w:val="24"/>
          <w:rtl/>
        </w:rPr>
      </w:pPr>
      <w:bookmarkStart w:id="2" w:name="_Toc397982633"/>
      <w:bookmarkEnd w:id="2"/>
    </w:p>
    <w:p w:rsidR="005F2B54" w:rsidRPr="000348D8" w:rsidRDefault="00D50AF2" w:rsidP="000348D8">
      <w:pPr>
        <w:pStyle w:val="1"/>
        <w:numPr>
          <w:ilvl w:val="0"/>
          <w:numId w:val="7"/>
        </w:numPr>
        <w:bidi/>
        <w:spacing w:before="120" w:after="120" w:line="360" w:lineRule="auto"/>
        <w:jc w:val="both"/>
        <w:rPr>
          <w:rFonts w:ascii="David" w:hAnsi="David" w:cs="David"/>
        </w:rPr>
      </w:pPr>
      <w:r w:rsidRPr="00AA5A64">
        <w:rPr>
          <w:rFonts w:ascii="David" w:hAnsi="David" w:cs="David"/>
          <w:rtl/>
        </w:rPr>
        <w:t>אמות מידה לקביעת סכום התמיכה וניקוד הבקשות</w:t>
      </w:r>
    </w:p>
    <w:p w:rsidR="00863924" w:rsidRPr="000348D8" w:rsidRDefault="000A2F2C" w:rsidP="000348D8">
      <w:pPr>
        <w:spacing w:line="360" w:lineRule="auto"/>
        <w:jc w:val="both"/>
        <w:rPr>
          <w:rFonts w:ascii="David" w:hAnsi="David" w:cs="David"/>
          <w:sz w:val="24"/>
          <w:szCs w:val="24"/>
          <w:rtl/>
        </w:rPr>
      </w:pPr>
      <w:r w:rsidRPr="000348D8">
        <w:rPr>
          <w:rFonts w:ascii="David" w:hAnsi="David" w:cs="David" w:hint="cs"/>
          <w:b/>
          <w:bCs/>
          <w:sz w:val="24"/>
          <w:szCs w:val="24"/>
          <w:rtl/>
        </w:rPr>
        <w:t>ועדת התמיכה תדרג את ה</w:t>
      </w:r>
      <w:r w:rsidR="00165967" w:rsidRPr="000348D8">
        <w:rPr>
          <w:rFonts w:ascii="David" w:hAnsi="David" w:cs="David" w:hint="cs"/>
          <w:b/>
          <w:bCs/>
          <w:sz w:val="24"/>
          <w:szCs w:val="24"/>
          <w:rtl/>
        </w:rPr>
        <w:t xml:space="preserve">בקשות לפי אמות המידה </w:t>
      </w:r>
      <w:r w:rsidRPr="000348D8">
        <w:rPr>
          <w:rFonts w:ascii="David" w:hAnsi="David" w:cs="David" w:hint="cs"/>
          <w:b/>
          <w:bCs/>
          <w:sz w:val="24"/>
          <w:szCs w:val="24"/>
          <w:rtl/>
        </w:rPr>
        <w:t>כדלקמן:</w:t>
      </w:r>
      <w:r w:rsidR="00863924" w:rsidRPr="000348D8">
        <w:rPr>
          <w:rFonts w:ascii="David" w:hAnsi="David" w:cs="David"/>
          <w:sz w:val="24"/>
          <w:szCs w:val="24"/>
          <w:rtl/>
        </w:rPr>
        <w:t xml:space="preserve"> </w:t>
      </w:r>
      <w:r w:rsidR="005F2B54" w:rsidRPr="000348D8">
        <w:rPr>
          <w:rFonts w:ascii="David" w:hAnsi="David" w:cs="David" w:hint="cs"/>
          <w:sz w:val="24"/>
          <w:szCs w:val="24"/>
          <w:rtl/>
        </w:rPr>
        <w:t xml:space="preserve"> </w:t>
      </w:r>
    </w:p>
    <w:tbl>
      <w:tblPr>
        <w:tblStyle w:val="af2"/>
        <w:bidiVisual/>
        <w:tblW w:w="8522" w:type="dxa"/>
        <w:tblLayout w:type="fixed"/>
        <w:tblLook w:val="04A0" w:firstRow="1" w:lastRow="0" w:firstColumn="1" w:lastColumn="0" w:noHBand="0" w:noVBand="1"/>
      </w:tblPr>
      <w:tblGrid>
        <w:gridCol w:w="617"/>
        <w:gridCol w:w="2694"/>
        <w:gridCol w:w="1711"/>
        <w:gridCol w:w="2405"/>
        <w:gridCol w:w="1095"/>
      </w:tblGrid>
      <w:tr w:rsidR="00C11046" w:rsidRPr="00863924" w:rsidTr="00B33EC0">
        <w:trPr>
          <w:tblHeader/>
        </w:trPr>
        <w:tc>
          <w:tcPr>
            <w:tcW w:w="617"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מס.</w:t>
            </w:r>
          </w:p>
        </w:tc>
        <w:tc>
          <w:tcPr>
            <w:tcW w:w="2694"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אמת מידה</w:t>
            </w:r>
          </w:p>
        </w:tc>
        <w:tc>
          <w:tcPr>
            <w:tcW w:w="1711"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משקל אמת המידה בציון הכללי</w:t>
            </w:r>
            <w:r>
              <w:rPr>
                <w:rFonts w:ascii="David" w:hAnsi="David" w:cs="David" w:hint="cs"/>
                <w:b/>
                <w:bCs/>
                <w:sz w:val="24"/>
                <w:szCs w:val="24"/>
                <w:rtl/>
              </w:rPr>
              <w:t xml:space="preserve"> (נקודות)</w:t>
            </w:r>
          </w:p>
        </w:tc>
        <w:tc>
          <w:tcPr>
            <w:tcW w:w="2405"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סעיף</w:t>
            </w:r>
          </w:p>
        </w:tc>
        <w:tc>
          <w:tcPr>
            <w:tcW w:w="1095" w:type="dxa"/>
            <w:shd w:val="clear" w:color="auto" w:fill="EEECE1" w:themeFill="background2"/>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b/>
                <w:bCs/>
                <w:sz w:val="24"/>
                <w:szCs w:val="24"/>
                <w:rtl/>
              </w:rPr>
              <w:t>נ</w:t>
            </w:r>
            <w:r>
              <w:rPr>
                <w:rFonts w:ascii="David" w:hAnsi="David" w:cs="David" w:hint="cs"/>
                <w:b/>
                <w:bCs/>
                <w:sz w:val="24"/>
                <w:szCs w:val="24"/>
                <w:rtl/>
              </w:rPr>
              <w:t>יקוד (משוקלל)</w:t>
            </w:r>
          </w:p>
        </w:tc>
      </w:tr>
      <w:tr w:rsidR="00C11046" w:rsidRPr="00863924" w:rsidTr="00957301">
        <w:tc>
          <w:tcPr>
            <w:tcW w:w="617"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b/>
                <w:bCs/>
                <w:sz w:val="24"/>
                <w:szCs w:val="24"/>
                <w:rtl/>
              </w:rPr>
              <w:t>1.</w:t>
            </w:r>
          </w:p>
        </w:tc>
        <w:tc>
          <w:tcPr>
            <w:tcW w:w="2694" w:type="dxa"/>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 xml:space="preserve">מדד פריפריאלי </w:t>
            </w:r>
            <w:r w:rsidR="009C6506">
              <w:rPr>
                <w:rFonts w:ascii="David" w:hAnsi="David" w:cs="David"/>
                <w:b/>
                <w:bCs/>
                <w:sz w:val="24"/>
                <w:szCs w:val="24"/>
                <w:rtl/>
              </w:rPr>
              <w:br/>
            </w:r>
            <w:r w:rsidRPr="00863924">
              <w:rPr>
                <w:rFonts w:ascii="David" w:hAnsi="David" w:cs="David"/>
                <w:b/>
                <w:bCs/>
                <w:sz w:val="24"/>
                <w:szCs w:val="24"/>
                <w:rtl/>
              </w:rPr>
              <w:t>(ברמת המועצה)</w:t>
            </w:r>
          </w:p>
        </w:tc>
        <w:tc>
          <w:tcPr>
            <w:tcW w:w="1711" w:type="dxa"/>
            <w:vAlign w:val="center"/>
          </w:tcPr>
          <w:p w:rsidR="00C11046" w:rsidRPr="00863924" w:rsidRDefault="00C11046" w:rsidP="00C11046">
            <w:pPr>
              <w:spacing w:before="120" w:after="120" w:line="240" w:lineRule="auto"/>
              <w:jc w:val="center"/>
              <w:rPr>
                <w:rFonts w:ascii="David" w:hAnsi="David" w:cs="David"/>
                <w:b/>
                <w:bCs/>
                <w:sz w:val="24"/>
                <w:szCs w:val="24"/>
                <w:rtl/>
              </w:rPr>
            </w:pPr>
            <w:r w:rsidRPr="00863924">
              <w:rPr>
                <w:rFonts w:ascii="David" w:hAnsi="David" w:cs="David"/>
                <w:b/>
                <w:bCs/>
                <w:sz w:val="24"/>
                <w:szCs w:val="24"/>
                <w:rtl/>
              </w:rPr>
              <w:t>2</w:t>
            </w:r>
            <w:r>
              <w:rPr>
                <w:rFonts w:ascii="David" w:hAnsi="David" w:cs="David" w:hint="cs"/>
                <w:b/>
                <w:bCs/>
                <w:sz w:val="24"/>
                <w:szCs w:val="24"/>
                <w:rtl/>
              </w:rPr>
              <w:t>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עד אשכול 3 (כולל)</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C11046" w:rsidRPr="00863924" w:rsidTr="00957301">
        <w:tc>
          <w:tcPr>
            <w:tcW w:w="5022" w:type="dxa"/>
            <w:gridSpan w:val="3"/>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4</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16</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5</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10</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6</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5</w:t>
            </w:r>
          </w:p>
        </w:tc>
      </w:tr>
      <w:tr w:rsidR="00C11046" w:rsidRPr="00863924" w:rsidTr="00957301">
        <w:trPr>
          <w:trHeight w:val="489"/>
        </w:trPr>
        <w:tc>
          <w:tcPr>
            <w:tcW w:w="617" w:type="dxa"/>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2.</w:t>
            </w:r>
          </w:p>
        </w:tc>
        <w:tc>
          <w:tcPr>
            <w:tcW w:w="2694"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 xml:space="preserve">אשכול חברתי-כלכלי </w:t>
            </w:r>
            <w:r w:rsidR="009C6506">
              <w:rPr>
                <w:rFonts w:ascii="David" w:hAnsi="David" w:cs="David"/>
                <w:b/>
                <w:bCs/>
                <w:sz w:val="24"/>
                <w:szCs w:val="24"/>
                <w:rtl/>
              </w:rPr>
              <w:br/>
            </w:r>
            <w:r>
              <w:rPr>
                <w:rFonts w:ascii="David" w:hAnsi="David" w:cs="David" w:hint="cs"/>
                <w:b/>
                <w:bCs/>
                <w:sz w:val="24"/>
                <w:szCs w:val="24"/>
                <w:rtl/>
              </w:rPr>
              <w:t>(ברמת המועצה)</w:t>
            </w:r>
          </w:p>
        </w:tc>
        <w:tc>
          <w:tcPr>
            <w:tcW w:w="1711"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20</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עד אשכול 3 (כולל)</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C11046" w:rsidRPr="00863924" w:rsidTr="00957301">
        <w:tc>
          <w:tcPr>
            <w:tcW w:w="5022" w:type="dxa"/>
            <w:gridSpan w:val="3"/>
            <w:vMerge w:val="restart"/>
            <w:vAlign w:val="center"/>
          </w:tcPr>
          <w:p w:rsidR="00C11046" w:rsidRDefault="00C11046" w:rsidP="00A30C81">
            <w:pPr>
              <w:spacing w:before="120" w:after="120" w:line="240" w:lineRule="auto"/>
              <w:jc w:val="center"/>
              <w:rPr>
                <w:rFonts w:ascii="David" w:hAnsi="David" w:cs="David"/>
                <w:sz w:val="24"/>
                <w:szCs w:val="24"/>
                <w:rtl/>
              </w:rPr>
            </w:pPr>
          </w:p>
          <w:p w:rsidR="00C11046" w:rsidRDefault="00C11046" w:rsidP="00A30C81">
            <w:pPr>
              <w:spacing w:before="120" w:after="120" w:line="240" w:lineRule="auto"/>
              <w:jc w:val="center"/>
              <w:rPr>
                <w:rFonts w:ascii="David" w:hAnsi="David" w:cs="David"/>
                <w:sz w:val="24"/>
                <w:szCs w:val="24"/>
                <w:rtl/>
              </w:rPr>
            </w:pPr>
          </w:p>
          <w:p w:rsidR="00C11046" w:rsidRDefault="00C11046" w:rsidP="00A30C81">
            <w:pPr>
              <w:spacing w:before="120" w:after="120" w:line="240" w:lineRule="auto"/>
              <w:jc w:val="center"/>
              <w:rPr>
                <w:rFonts w:ascii="David" w:hAnsi="David" w:cs="David"/>
                <w:sz w:val="24"/>
                <w:szCs w:val="24"/>
                <w:rtl/>
              </w:rPr>
            </w:pPr>
          </w:p>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4</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16</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5</w:t>
            </w:r>
          </w:p>
        </w:tc>
        <w:tc>
          <w:tcPr>
            <w:tcW w:w="1095" w:type="dxa"/>
            <w:vAlign w:val="center"/>
          </w:tcPr>
          <w:p w:rsidR="00C11046" w:rsidRPr="00863924" w:rsidRDefault="00957301" w:rsidP="00A30C81">
            <w:pPr>
              <w:spacing w:before="120" w:after="120" w:line="240" w:lineRule="auto"/>
              <w:jc w:val="center"/>
              <w:rPr>
                <w:rFonts w:ascii="David" w:hAnsi="David" w:cs="David"/>
                <w:sz w:val="24"/>
                <w:szCs w:val="24"/>
                <w:rtl/>
              </w:rPr>
            </w:pPr>
            <w:r>
              <w:rPr>
                <w:rFonts w:ascii="David" w:hAnsi="David" w:cs="David" w:hint="cs"/>
                <w:sz w:val="24"/>
                <w:szCs w:val="24"/>
                <w:rtl/>
              </w:rPr>
              <w:t>12</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אשכול 6</w:t>
            </w:r>
          </w:p>
        </w:tc>
        <w:tc>
          <w:tcPr>
            <w:tcW w:w="1095" w:type="dxa"/>
            <w:vAlign w:val="center"/>
          </w:tcPr>
          <w:p w:rsidR="00C11046" w:rsidRPr="00863924" w:rsidRDefault="00957301" w:rsidP="00A30C81">
            <w:pPr>
              <w:spacing w:before="120" w:after="120" w:line="240" w:lineRule="auto"/>
              <w:jc w:val="center"/>
              <w:rPr>
                <w:rFonts w:ascii="David" w:hAnsi="David" w:cs="David"/>
                <w:sz w:val="24"/>
                <w:szCs w:val="24"/>
                <w:rtl/>
              </w:rPr>
            </w:pPr>
            <w:r>
              <w:rPr>
                <w:rFonts w:ascii="David" w:hAnsi="David" w:cs="David" w:hint="cs"/>
                <w:sz w:val="24"/>
                <w:szCs w:val="24"/>
                <w:rtl/>
              </w:rPr>
              <w:t>8</w:t>
            </w:r>
          </w:p>
        </w:tc>
      </w:tr>
      <w:tr w:rsidR="00C11046" w:rsidRPr="00863924" w:rsidTr="00957301">
        <w:trPr>
          <w:trHeight w:val="533"/>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46595F" w:rsidP="0046595F">
            <w:pPr>
              <w:spacing w:before="120" w:after="120" w:line="240" w:lineRule="auto"/>
              <w:jc w:val="center"/>
              <w:rPr>
                <w:rFonts w:ascii="David" w:hAnsi="David" w:cs="David"/>
                <w:sz w:val="24"/>
                <w:szCs w:val="24"/>
                <w:rtl/>
              </w:rPr>
            </w:pPr>
            <w:r>
              <w:rPr>
                <w:rFonts w:ascii="David" w:hAnsi="David" w:cs="David"/>
                <w:sz w:val="24"/>
                <w:szCs w:val="24"/>
                <w:rtl/>
              </w:rPr>
              <w:t>אשכול 7</w:t>
            </w:r>
          </w:p>
        </w:tc>
        <w:tc>
          <w:tcPr>
            <w:tcW w:w="1095" w:type="dxa"/>
            <w:vAlign w:val="center"/>
          </w:tcPr>
          <w:p w:rsidR="00C11046" w:rsidRPr="00863924" w:rsidRDefault="00957301" w:rsidP="00A30C81">
            <w:pPr>
              <w:spacing w:before="120" w:after="120" w:line="240" w:lineRule="auto"/>
              <w:jc w:val="center"/>
              <w:rPr>
                <w:rFonts w:ascii="David" w:hAnsi="David" w:cs="David"/>
                <w:sz w:val="24"/>
                <w:szCs w:val="24"/>
                <w:rtl/>
              </w:rPr>
            </w:pPr>
            <w:r>
              <w:rPr>
                <w:rFonts w:ascii="David" w:hAnsi="David" w:cs="David" w:hint="cs"/>
                <w:sz w:val="24"/>
                <w:szCs w:val="24"/>
                <w:rtl/>
              </w:rPr>
              <w:t>4</w:t>
            </w:r>
          </w:p>
        </w:tc>
      </w:tr>
      <w:tr w:rsidR="00C11046" w:rsidRPr="00863924" w:rsidTr="00957301">
        <w:trPr>
          <w:trHeight w:val="496"/>
        </w:trPr>
        <w:tc>
          <w:tcPr>
            <w:tcW w:w="617" w:type="dxa"/>
            <w:vMerge w:val="restart"/>
            <w:tcBorders>
              <w:top w:val="single" w:sz="4" w:space="0" w:color="auto"/>
              <w:left w:val="single" w:sz="4" w:space="0" w:color="auto"/>
              <w:bottom w:val="single" w:sz="4" w:space="0" w:color="auto"/>
              <w:right w:val="single" w:sz="4" w:space="0" w:color="auto"/>
            </w:tcBorders>
          </w:tcPr>
          <w:p w:rsidR="00C11046" w:rsidRPr="007204E6" w:rsidRDefault="00C11046" w:rsidP="00A30C81">
            <w:pPr>
              <w:spacing w:before="120" w:after="120" w:line="240" w:lineRule="auto"/>
              <w:jc w:val="center"/>
              <w:rPr>
                <w:rFonts w:ascii="David" w:hAnsi="David" w:cs="David"/>
                <w:b/>
                <w:bCs/>
                <w:sz w:val="24"/>
                <w:szCs w:val="24"/>
                <w:rtl/>
              </w:rPr>
            </w:pPr>
            <w:r w:rsidRPr="007204E6">
              <w:rPr>
                <w:rFonts w:ascii="David" w:hAnsi="David" w:cs="David" w:hint="cs"/>
                <w:b/>
                <w:bCs/>
                <w:sz w:val="24"/>
                <w:szCs w:val="24"/>
                <w:rtl/>
              </w:rPr>
              <w:t>3.</w:t>
            </w:r>
          </w:p>
        </w:tc>
        <w:tc>
          <w:tcPr>
            <w:tcW w:w="2694" w:type="dxa"/>
            <w:tcBorders>
              <w:top w:val="single" w:sz="4" w:space="0" w:color="auto"/>
              <w:left w:val="single" w:sz="4" w:space="0" w:color="auto"/>
              <w:bottom w:val="single" w:sz="4" w:space="0" w:color="auto"/>
              <w:right w:val="single" w:sz="4" w:space="0" w:color="auto"/>
            </w:tcBorders>
            <w:vAlign w:val="center"/>
          </w:tcPr>
          <w:p w:rsidR="00C11046" w:rsidRPr="00DE142F" w:rsidRDefault="00C11046" w:rsidP="00A30C81">
            <w:pPr>
              <w:spacing w:before="120" w:after="120" w:line="240" w:lineRule="auto"/>
              <w:jc w:val="center"/>
              <w:rPr>
                <w:rFonts w:ascii="David" w:hAnsi="David" w:cs="David"/>
                <w:b/>
                <w:bCs/>
                <w:sz w:val="24"/>
                <w:szCs w:val="24"/>
                <w:rtl/>
              </w:rPr>
            </w:pPr>
            <w:r w:rsidRPr="00DE142F">
              <w:rPr>
                <w:rFonts w:ascii="David" w:hAnsi="David" w:cs="David" w:hint="cs"/>
                <w:b/>
                <w:bCs/>
                <w:sz w:val="24"/>
                <w:szCs w:val="24"/>
                <w:rtl/>
              </w:rPr>
              <w:t>מספר הישובים במועצה</w:t>
            </w:r>
          </w:p>
        </w:tc>
        <w:tc>
          <w:tcPr>
            <w:tcW w:w="1711" w:type="dxa"/>
            <w:tcBorders>
              <w:left w:val="single" w:sz="4" w:space="0" w:color="auto"/>
            </w:tcBorders>
            <w:vAlign w:val="center"/>
          </w:tcPr>
          <w:p w:rsidR="00C11046" w:rsidRPr="00DE142F" w:rsidRDefault="00121BE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15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יותר מ- 20 ישובים</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20</w:t>
            </w:r>
          </w:p>
        </w:tc>
      </w:tr>
      <w:tr w:rsidR="00C11046" w:rsidRPr="00863924" w:rsidTr="00957301">
        <w:trPr>
          <w:trHeight w:val="508"/>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15-20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16</w:t>
            </w:r>
          </w:p>
        </w:tc>
      </w:tr>
      <w:tr w:rsidR="00C11046" w:rsidRPr="00863924" w:rsidTr="00957301">
        <w:trPr>
          <w:trHeight w:val="472"/>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10-15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12</w:t>
            </w:r>
          </w:p>
        </w:tc>
      </w:tr>
      <w:tr w:rsidR="00C11046" w:rsidRPr="00863924" w:rsidTr="00957301">
        <w:trPr>
          <w:trHeight w:val="496"/>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6-10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8</w:t>
            </w:r>
          </w:p>
        </w:tc>
      </w:tr>
      <w:tr w:rsidR="00C11046" w:rsidRPr="00863924" w:rsidTr="00957301">
        <w:trPr>
          <w:trHeight w:val="436"/>
        </w:trPr>
        <w:tc>
          <w:tcPr>
            <w:tcW w:w="617" w:type="dxa"/>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4405" w:type="dxa"/>
            <w:gridSpan w:val="2"/>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עד 5 ישובים</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4</w:t>
            </w:r>
          </w:p>
        </w:tc>
      </w:tr>
      <w:tr w:rsidR="00C11046" w:rsidRPr="00863924" w:rsidTr="00957301">
        <w:tc>
          <w:tcPr>
            <w:tcW w:w="617" w:type="dxa"/>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4</w:t>
            </w:r>
            <w:r w:rsidRPr="00863924">
              <w:rPr>
                <w:rFonts w:ascii="David" w:hAnsi="David" w:cs="David"/>
                <w:b/>
                <w:bCs/>
                <w:sz w:val="24"/>
                <w:szCs w:val="24"/>
                <w:rtl/>
              </w:rPr>
              <w:t>.</w:t>
            </w:r>
          </w:p>
        </w:tc>
        <w:tc>
          <w:tcPr>
            <w:tcW w:w="2694" w:type="dxa"/>
            <w:vAlign w:val="center"/>
          </w:tcPr>
          <w:p w:rsidR="00C11046" w:rsidRPr="00863924" w:rsidRDefault="00C11046" w:rsidP="00A30C81">
            <w:pPr>
              <w:spacing w:before="120" w:after="120" w:line="240" w:lineRule="auto"/>
              <w:jc w:val="center"/>
              <w:rPr>
                <w:rFonts w:ascii="David" w:hAnsi="David" w:cs="David"/>
                <w:b/>
                <w:bCs/>
                <w:sz w:val="24"/>
                <w:szCs w:val="24"/>
                <w:rtl/>
              </w:rPr>
            </w:pPr>
            <w:r w:rsidRPr="00863924">
              <w:rPr>
                <w:rFonts w:ascii="David" w:hAnsi="David" w:cs="David"/>
                <w:b/>
                <w:bCs/>
                <w:sz w:val="24"/>
                <w:szCs w:val="24"/>
                <w:rtl/>
              </w:rPr>
              <w:t>מס' בתי אב בי</w:t>
            </w:r>
            <w:r>
              <w:rPr>
                <w:rFonts w:ascii="David" w:hAnsi="David" w:cs="David" w:hint="cs"/>
                <w:b/>
                <w:bCs/>
                <w:sz w:val="24"/>
                <w:szCs w:val="24"/>
                <w:rtl/>
              </w:rPr>
              <w:t>י</w:t>
            </w:r>
            <w:r w:rsidRPr="00863924">
              <w:rPr>
                <w:rFonts w:ascii="David" w:hAnsi="David" w:cs="David"/>
                <w:b/>
                <w:bCs/>
                <w:sz w:val="24"/>
                <w:szCs w:val="24"/>
                <w:rtl/>
              </w:rPr>
              <w:t>שובי המועצה</w:t>
            </w:r>
          </w:p>
        </w:tc>
        <w:tc>
          <w:tcPr>
            <w:tcW w:w="1711" w:type="dxa"/>
            <w:vAlign w:val="center"/>
          </w:tcPr>
          <w:p w:rsidR="00C11046" w:rsidRPr="00863924" w:rsidRDefault="00121BE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15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10 ישובים או 50%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20</w:t>
            </w:r>
          </w:p>
        </w:tc>
      </w:tr>
      <w:tr w:rsidR="00C11046" w:rsidRPr="00863924" w:rsidTr="00957301">
        <w:tc>
          <w:tcPr>
            <w:tcW w:w="5022" w:type="dxa"/>
            <w:gridSpan w:val="3"/>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8 ישובים או 40%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16</w:t>
            </w:r>
          </w:p>
        </w:tc>
      </w:tr>
      <w:tr w:rsidR="00C11046" w:rsidRPr="00863924" w:rsidTr="00957301">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6 ישובים או 30%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12</w:t>
            </w:r>
          </w:p>
        </w:tc>
      </w:tr>
      <w:tr w:rsidR="00C11046" w:rsidRPr="00863924" w:rsidTr="00957301">
        <w:trPr>
          <w:trHeight w:val="92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לפחות 4 ישובים או 20% מיישובי המועצה של עד 75 בתי אב</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8</w:t>
            </w:r>
          </w:p>
        </w:tc>
      </w:tr>
      <w:tr w:rsidR="00C11046" w:rsidRPr="00863924" w:rsidTr="00957301">
        <w:tc>
          <w:tcPr>
            <w:tcW w:w="617" w:type="dxa"/>
            <w:vAlign w:val="center"/>
          </w:tcPr>
          <w:p w:rsidR="00C11046" w:rsidRPr="00863924" w:rsidRDefault="006E26F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5</w:t>
            </w:r>
            <w:r w:rsidR="00C11046" w:rsidRPr="00863924">
              <w:rPr>
                <w:rFonts w:ascii="David" w:hAnsi="David" w:cs="David"/>
                <w:b/>
                <w:bCs/>
                <w:sz w:val="24"/>
                <w:szCs w:val="24"/>
                <w:rtl/>
              </w:rPr>
              <w:t>.</w:t>
            </w:r>
          </w:p>
        </w:tc>
        <w:tc>
          <w:tcPr>
            <w:tcW w:w="2694" w:type="dxa"/>
            <w:vAlign w:val="center"/>
          </w:tcPr>
          <w:p w:rsidR="00C11046" w:rsidRPr="001729CF" w:rsidRDefault="00C11046" w:rsidP="00A30C81">
            <w:pPr>
              <w:spacing w:before="120" w:after="120" w:line="240" w:lineRule="auto"/>
              <w:jc w:val="center"/>
              <w:rPr>
                <w:rFonts w:ascii="David" w:hAnsi="David" w:cs="David"/>
                <w:b/>
                <w:bCs/>
                <w:sz w:val="24"/>
                <w:szCs w:val="24"/>
                <w:rtl/>
              </w:rPr>
            </w:pPr>
            <w:r w:rsidRPr="001729CF">
              <w:rPr>
                <w:rFonts w:ascii="David" w:hAnsi="David" w:cs="David" w:hint="cs"/>
                <w:b/>
                <w:bCs/>
                <w:sz w:val="24"/>
                <w:szCs w:val="24"/>
                <w:rtl/>
              </w:rPr>
              <w:t>הערכה כללית ומקצועית</w:t>
            </w:r>
          </w:p>
        </w:tc>
        <w:tc>
          <w:tcPr>
            <w:tcW w:w="1711" w:type="dxa"/>
            <w:vAlign w:val="center"/>
          </w:tcPr>
          <w:p w:rsidR="00C11046" w:rsidRPr="00863924" w:rsidRDefault="00121BE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25</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התאמת הבקשה למטרות </w:t>
            </w:r>
            <w:r>
              <w:rPr>
                <w:rFonts w:ascii="David" w:hAnsi="David" w:cs="David" w:hint="cs"/>
                <w:sz w:val="24"/>
                <w:szCs w:val="24"/>
                <w:rtl/>
              </w:rPr>
              <w:t>התמיכה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520"/>
        </w:trPr>
        <w:tc>
          <w:tcPr>
            <w:tcW w:w="5022" w:type="dxa"/>
            <w:gridSpan w:val="3"/>
            <w:vMerge w:val="restart"/>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תרומה לצמיחה </w:t>
            </w:r>
            <w:r>
              <w:rPr>
                <w:rFonts w:ascii="David" w:hAnsi="David" w:cs="David" w:hint="cs"/>
                <w:sz w:val="24"/>
                <w:szCs w:val="24"/>
                <w:rtl/>
              </w:rPr>
              <w:t xml:space="preserve">דמוגרפית </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תרומה לחוסן חברתי</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איכות הבקשה ותכנית העבודה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מסמך הסבר מקצועי, מלא ומפורט</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72"/>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הכללת ישובים דלי אוכלוסין בבקשה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rPr>
          <w:trHeight w:val="447"/>
        </w:trPr>
        <w:tc>
          <w:tcPr>
            <w:tcW w:w="5022" w:type="dxa"/>
            <w:gridSpan w:val="3"/>
            <w:vMerge/>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רצף פעילות קיים משנת 2014</w:t>
            </w:r>
          </w:p>
        </w:tc>
        <w:tc>
          <w:tcPr>
            <w:tcW w:w="1095" w:type="dxa"/>
            <w:vAlign w:val="center"/>
          </w:tcPr>
          <w:p w:rsidR="00C11046" w:rsidRDefault="00C11046" w:rsidP="00A30C81">
            <w:pPr>
              <w:spacing w:before="120" w:after="120" w:line="240" w:lineRule="auto"/>
              <w:jc w:val="center"/>
              <w:rPr>
                <w:rFonts w:ascii="David" w:hAnsi="David" w:cs="David"/>
                <w:sz w:val="24"/>
                <w:szCs w:val="24"/>
                <w:rtl/>
              </w:rPr>
            </w:pPr>
            <w:r w:rsidRPr="00863924">
              <w:rPr>
                <w:rFonts w:ascii="David" w:hAnsi="David" w:cs="David"/>
                <w:sz w:val="24"/>
                <w:szCs w:val="24"/>
                <w:rtl/>
              </w:rPr>
              <w:t xml:space="preserve">עד </w:t>
            </w:r>
            <w:r>
              <w:rPr>
                <w:rFonts w:ascii="David" w:hAnsi="David" w:cs="David" w:hint="cs"/>
                <w:sz w:val="24"/>
                <w:szCs w:val="24"/>
                <w:rtl/>
              </w:rPr>
              <w:t>1</w:t>
            </w:r>
            <w:r w:rsidRPr="00863924">
              <w:rPr>
                <w:rFonts w:ascii="David" w:hAnsi="David" w:cs="David"/>
                <w:sz w:val="24"/>
                <w:szCs w:val="24"/>
                <w:rtl/>
              </w:rPr>
              <w:t>0</w:t>
            </w:r>
          </w:p>
        </w:tc>
      </w:tr>
      <w:tr w:rsidR="00C11046" w:rsidRPr="00863924" w:rsidTr="00957301">
        <w:tc>
          <w:tcPr>
            <w:tcW w:w="617" w:type="dxa"/>
            <w:vAlign w:val="center"/>
          </w:tcPr>
          <w:p w:rsidR="00C11046" w:rsidRPr="00863924" w:rsidRDefault="006E26F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6</w:t>
            </w:r>
            <w:r w:rsidR="00C11046" w:rsidRPr="00863924">
              <w:rPr>
                <w:rFonts w:ascii="David" w:hAnsi="David" w:cs="David"/>
                <w:b/>
                <w:bCs/>
                <w:sz w:val="24"/>
                <w:szCs w:val="24"/>
                <w:rtl/>
              </w:rPr>
              <w:t>.</w:t>
            </w:r>
          </w:p>
        </w:tc>
        <w:tc>
          <w:tcPr>
            <w:tcW w:w="4405" w:type="dxa"/>
            <w:gridSpan w:val="2"/>
            <w:vAlign w:val="center"/>
          </w:tcPr>
          <w:p w:rsidR="00C11046" w:rsidRPr="00863924" w:rsidRDefault="00C11046"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תוספת ניקוד - יישובי מיעוטים</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הבקשה כוללת לפחות ישוב מיעוטים אחד</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w:t>
            </w:r>
            <w:r w:rsidRPr="00863924">
              <w:rPr>
                <w:rFonts w:ascii="David" w:hAnsi="David" w:cs="David"/>
                <w:sz w:val="24"/>
                <w:szCs w:val="24"/>
                <w:rtl/>
              </w:rPr>
              <w:t>0</w:t>
            </w:r>
          </w:p>
        </w:tc>
      </w:tr>
      <w:tr w:rsidR="00C11046" w:rsidRPr="00863924" w:rsidTr="00957301">
        <w:tc>
          <w:tcPr>
            <w:tcW w:w="5022" w:type="dxa"/>
            <w:gridSpan w:val="3"/>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 xml:space="preserve">לכל ישוב מיעוטים נוסף </w:t>
            </w:r>
            <w:r>
              <w:rPr>
                <w:rFonts w:ascii="David" w:hAnsi="David" w:cs="David"/>
                <w:sz w:val="24"/>
                <w:szCs w:val="24"/>
                <w:rtl/>
              </w:rPr>
              <w:br/>
            </w:r>
            <w:r>
              <w:rPr>
                <w:rFonts w:ascii="David" w:hAnsi="David" w:cs="David" w:hint="cs"/>
                <w:sz w:val="24"/>
                <w:szCs w:val="24"/>
                <w:rtl/>
              </w:rPr>
              <w:t>שנכלל בבקשה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2</w:t>
            </w:r>
          </w:p>
        </w:tc>
      </w:tr>
      <w:tr w:rsidR="00C11046" w:rsidRPr="00863924" w:rsidTr="00957301">
        <w:tc>
          <w:tcPr>
            <w:tcW w:w="617" w:type="dxa"/>
            <w:vAlign w:val="center"/>
          </w:tcPr>
          <w:p w:rsidR="00C11046" w:rsidRPr="00B53A08" w:rsidRDefault="006E26F5" w:rsidP="00A30C81">
            <w:pPr>
              <w:spacing w:before="120" w:after="120" w:line="240" w:lineRule="auto"/>
              <w:jc w:val="center"/>
              <w:rPr>
                <w:rFonts w:ascii="David" w:hAnsi="David" w:cs="David"/>
                <w:b/>
                <w:bCs/>
                <w:sz w:val="24"/>
                <w:szCs w:val="24"/>
                <w:rtl/>
              </w:rPr>
            </w:pPr>
            <w:r>
              <w:rPr>
                <w:rFonts w:ascii="David" w:hAnsi="David" w:cs="David" w:hint="cs"/>
                <w:b/>
                <w:bCs/>
                <w:sz w:val="24"/>
                <w:szCs w:val="24"/>
                <w:rtl/>
              </w:rPr>
              <w:t>7</w:t>
            </w:r>
            <w:r w:rsidR="00C11046" w:rsidRPr="00B53A08">
              <w:rPr>
                <w:rFonts w:ascii="David" w:hAnsi="David" w:cs="David" w:hint="cs"/>
                <w:b/>
                <w:bCs/>
                <w:sz w:val="24"/>
                <w:szCs w:val="24"/>
                <w:rtl/>
              </w:rPr>
              <w:t>.</w:t>
            </w:r>
          </w:p>
        </w:tc>
        <w:tc>
          <w:tcPr>
            <w:tcW w:w="4405" w:type="dxa"/>
            <w:gridSpan w:val="2"/>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b/>
                <w:bCs/>
                <w:sz w:val="24"/>
                <w:szCs w:val="24"/>
                <w:rtl/>
              </w:rPr>
              <w:t>תוספת ניקוד - ישובים חדשים</w:t>
            </w: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הבקשה כוללת לפחות ישוב חדש אחד</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10</w:t>
            </w:r>
          </w:p>
        </w:tc>
      </w:tr>
      <w:tr w:rsidR="00C11046" w:rsidRPr="00863924" w:rsidTr="00957301">
        <w:tc>
          <w:tcPr>
            <w:tcW w:w="5022" w:type="dxa"/>
            <w:gridSpan w:val="3"/>
            <w:vAlign w:val="center"/>
          </w:tcPr>
          <w:p w:rsidR="00C11046" w:rsidRPr="00863924" w:rsidRDefault="00C11046" w:rsidP="00A30C81">
            <w:pPr>
              <w:spacing w:before="120" w:after="120" w:line="240" w:lineRule="auto"/>
              <w:jc w:val="center"/>
              <w:rPr>
                <w:rFonts w:ascii="David" w:hAnsi="David" w:cs="David"/>
                <w:sz w:val="24"/>
                <w:szCs w:val="24"/>
                <w:rtl/>
              </w:rPr>
            </w:pPr>
          </w:p>
        </w:tc>
        <w:tc>
          <w:tcPr>
            <w:tcW w:w="240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 xml:space="preserve">לכל ישוב חדש נוסף </w:t>
            </w:r>
            <w:r>
              <w:rPr>
                <w:rFonts w:ascii="David" w:hAnsi="David" w:cs="David"/>
                <w:sz w:val="24"/>
                <w:szCs w:val="24"/>
                <w:rtl/>
              </w:rPr>
              <w:br/>
            </w:r>
            <w:r>
              <w:rPr>
                <w:rFonts w:ascii="David" w:hAnsi="David" w:cs="David" w:hint="cs"/>
                <w:sz w:val="24"/>
                <w:szCs w:val="24"/>
                <w:rtl/>
              </w:rPr>
              <w:t>שנכלל בבקשה</w:t>
            </w:r>
          </w:p>
        </w:tc>
        <w:tc>
          <w:tcPr>
            <w:tcW w:w="1095" w:type="dxa"/>
            <w:vAlign w:val="center"/>
          </w:tcPr>
          <w:p w:rsidR="00C11046" w:rsidRPr="00863924" w:rsidRDefault="00C11046" w:rsidP="00A30C81">
            <w:pPr>
              <w:spacing w:before="120" w:after="120" w:line="240" w:lineRule="auto"/>
              <w:jc w:val="center"/>
              <w:rPr>
                <w:rFonts w:ascii="David" w:hAnsi="David" w:cs="David"/>
                <w:sz w:val="24"/>
                <w:szCs w:val="24"/>
                <w:rtl/>
              </w:rPr>
            </w:pPr>
            <w:r>
              <w:rPr>
                <w:rFonts w:ascii="David" w:hAnsi="David" w:cs="David" w:hint="cs"/>
                <w:sz w:val="24"/>
                <w:szCs w:val="24"/>
                <w:rtl/>
              </w:rPr>
              <w:t>2</w:t>
            </w:r>
          </w:p>
        </w:tc>
      </w:tr>
    </w:tbl>
    <w:p w:rsidR="0049441A" w:rsidRPr="0049441A" w:rsidRDefault="00D22E5D" w:rsidP="00437FF2">
      <w:pPr>
        <w:spacing w:before="120" w:after="120" w:line="360" w:lineRule="auto"/>
        <w:ind w:left="340"/>
        <w:jc w:val="both"/>
        <w:rPr>
          <w:rFonts w:ascii="David" w:hAnsi="David" w:cs="David"/>
          <w:b/>
          <w:bCs/>
          <w:sz w:val="24"/>
          <w:szCs w:val="24"/>
          <w:u w:val="single"/>
          <w:rtl/>
          <w:lang w:eastAsia="he-IL"/>
        </w:rPr>
      </w:pPr>
      <w:r>
        <w:rPr>
          <w:rtl/>
        </w:rPr>
        <w:br w:type="textWrapping" w:clear="all"/>
      </w:r>
      <w:r w:rsidR="0049441A" w:rsidRPr="0049441A">
        <w:rPr>
          <w:rFonts w:ascii="David" w:hAnsi="David" w:cs="David" w:hint="cs"/>
          <w:b/>
          <w:bCs/>
          <w:sz w:val="24"/>
          <w:szCs w:val="24"/>
          <w:u w:val="single"/>
          <w:rtl/>
          <w:lang w:eastAsia="he-IL"/>
        </w:rPr>
        <w:t>ניקוד מקסימלי</w:t>
      </w:r>
    </w:p>
    <w:p w:rsidR="0049441A" w:rsidRDefault="0049441A" w:rsidP="0046391F">
      <w:pPr>
        <w:spacing w:before="120" w:after="120" w:line="360" w:lineRule="auto"/>
        <w:ind w:left="340"/>
        <w:jc w:val="both"/>
        <w:rPr>
          <w:rFonts w:ascii="David" w:hAnsi="David" w:cs="David"/>
          <w:sz w:val="24"/>
          <w:szCs w:val="24"/>
          <w:rtl/>
          <w:lang w:eastAsia="he-IL"/>
        </w:rPr>
      </w:pPr>
      <w:r>
        <w:rPr>
          <w:rFonts w:ascii="David" w:hAnsi="David" w:cs="David" w:hint="cs"/>
          <w:sz w:val="24"/>
          <w:szCs w:val="24"/>
          <w:rtl/>
          <w:lang w:eastAsia="he-IL"/>
        </w:rPr>
        <w:t xml:space="preserve">הניקוד </w:t>
      </w:r>
      <w:r w:rsidR="00616E0E">
        <w:rPr>
          <w:rFonts w:ascii="David" w:hAnsi="David" w:cs="David" w:hint="cs"/>
          <w:sz w:val="24"/>
          <w:szCs w:val="24"/>
          <w:rtl/>
          <w:lang w:eastAsia="he-IL"/>
        </w:rPr>
        <w:t>המקסימלי לסעיפים 1</w:t>
      </w:r>
      <w:r w:rsidR="0046391F">
        <w:rPr>
          <w:rFonts w:ascii="David" w:hAnsi="David" w:cs="David" w:hint="cs"/>
          <w:sz w:val="24"/>
          <w:szCs w:val="24"/>
          <w:rtl/>
          <w:lang w:eastAsia="he-IL"/>
        </w:rPr>
        <w:t xml:space="preserve"> </w:t>
      </w:r>
      <w:r>
        <w:rPr>
          <w:rFonts w:ascii="David" w:hAnsi="David" w:cs="David" w:hint="cs"/>
          <w:sz w:val="24"/>
          <w:szCs w:val="24"/>
          <w:rtl/>
          <w:lang w:eastAsia="he-IL"/>
        </w:rPr>
        <w:t>-</w:t>
      </w:r>
      <w:r w:rsidR="008506ED">
        <w:rPr>
          <w:rFonts w:ascii="David" w:hAnsi="David" w:cs="David" w:hint="cs"/>
          <w:sz w:val="24"/>
          <w:szCs w:val="24"/>
          <w:rtl/>
          <w:lang w:eastAsia="he-IL"/>
        </w:rPr>
        <w:t xml:space="preserve"> </w:t>
      </w:r>
      <w:r w:rsidR="0046391F">
        <w:rPr>
          <w:rFonts w:ascii="David" w:hAnsi="David" w:cs="David" w:hint="cs"/>
          <w:sz w:val="24"/>
          <w:szCs w:val="24"/>
          <w:rtl/>
          <w:lang w:eastAsia="he-IL"/>
        </w:rPr>
        <w:t xml:space="preserve">6 </w:t>
      </w:r>
      <w:r>
        <w:rPr>
          <w:rFonts w:ascii="David" w:hAnsi="David" w:cs="David" w:hint="cs"/>
          <w:sz w:val="24"/>
          <w:szCs w:val="24"/>
          <w:rtl/>
          <w:lang w:eastAsia="he-IL"/>
        </w:rPr>
        <w:t>יהיה 100 נקודות.</w:t>
      </w:r>
    </w:p>
    <w:p w:rsidR="009D48C3" w:rsidRPr="003E3291" w:rsidRDefault="009D48C3" w:rsidP="00437FF2">
      <w:pPr>
        <w:spacing w:before="120" w:after="120" w:line="360" w:lineRule="auto"/>
        <w:ind w:left="340"/>
        <w:jc w:val="both"/>
        <w:rPr>
          <w:rFonts w:ascii="David" w:hAnsi="David" w:cs="David"/>
          <w:b/>
          <w:bCs/>
          <w:sz w:val="24"/>
          <w:szCs w:val="24"/>
          <w:u w:val="single"/>
          <w:lang w:eastAsia="he-IL"/>
        </w:rPr>
      </w:pPr>
      <w:r w:rsidRPr="003E3291">
        <w:rPr>
          <w:rFonts w:ascii="David" w:hAnsi="David" w:cs="David"/>
          <w:b/>
          <w:bCs/>
          <w:sz w:val="24"/>
          <w:szCs w:val="24"/>
          <w:u w:val="single"/>
          <w:rtl/>
          <w:lang w:eastAsia="he-IL"/>
        </w:rPr>
        <w:t>תוספת ניקוד</w:t>
      </w:r>
    </w:p>
    <w:p w:rsidR="00A01436" w:rsidRPr="00A01436" w:rsidRDefault="009D48C3" w:rsidP="00437FF2">
      <w:pPr>
        <w:pStyle w:val="a5"/>
        <w:numPr>
          <w:ilvl w:val="0"/>
          <w:numId w:val="26"/>
        </w:numPr>
        <w:spacing w:before="120" w:after="120" w:line="360" w:lineRule="auto"/>
        <w:ind w:left="697" w:hanging="357"/>
        <w:jc w:val="both"/>
        <w:rPr>
          <w:rFonts w:ascii="David" w:hAnsi="David" w:cs="David"/>
          <w:sz w:val="24"/>
          <w:szCs w:val="24"/>
          <w:lang w:eastAsia="he-IL"/>
        </w:rPr>
      </w:pPr>
      <w:r w:rsidRPr="009401CE">
        <w:rPr>
          <w:rFonts w:ascii="David" w:hAnsi="David" w:cs="David" w:hint="eastAsia"/>
          <w:sz w:val="24"/>
          <w:szCs w:val="24"/>
          <w:rtl/>
          <w:lang w:eastAsia="he-IL"/>
        </w:rPr>
        <w:t>ל</w:t>
      </w:r>
      <w:r w:rsidRPr="009401CE">
        <w:rPr>
          <w:rFonts w:ascii="David" w:hAnsi="David" w:cs="David"/>
          <w:sz w:val="24"/>
          <w:szCs w:val="24"/>
          <w:rtl/>
          <w:lang w:eastAsia="he-IL"/>
        </w:rPr>
        <w:t xml:space="preserve">מועצות </w:t>
      </w:r>
      <w:r w:rsidR="003E3291">
        <w:rPr>
          <w:rFonts w:ascii="David" w:hAnsi="David" w:cs="David" w:hint="cs"/>
          <w:sz w:val="24"/>
          <w:szCs w:val="24"/>
          <w:rtl/>
          <w:lang w:eastAsia="he-IL"/>
        </w:rPr>
        <w:t>שבתחומן נכללים</w:t>
      </w:r>
      <w:r w:rsidRPr="009401CE">
        <w:rPr>
          <w:rFonts w:ascii="David" w:hAnsi="David" w:cs="David"/>
          <w:sz w:val="24"/>
          <w:szCs w:val="24"/>
          <w:rtl/>
          <w:lang w:eastAsia="he-IL"/>
        </w:rPr>
        <w:t xml:space="preserve"> </w:t>
      </w:r>
      <w:r w:rsidR="008C33DA">
        <w:rPr>
          <w:rFonts w:ascii="David" w:hAnsi="David" w:cs="David" w:hint="cs"/>
          <w:sz w:val="24"/>
          <w:szCs w:val="24"/>
          <w:rtl/>
          <w:lang w:eastAsia="he-IL"/>
        </w:rPr>
        <w:t>י</w:t>
      </w:r>
      <w:r w:rsidR="00F264FC" w:rsidRPr="009401CE">
        <w:rPr>
          <w:rFonts w:ascii="David" w:hAnsi="David" w:cs="David" w:hint="eastAsia"/>
          <w:sz w:val="24"/>
          <w:szCs w:val="24"/>
          <w:rtl/>
          <w:lang w:eastAsia="he-IL"/>
        </w:rPr>
        <w:t>ישובי</w:t>
      </w:r>
      <w:r w:rsidR="00F264FC" w:rsidRPr="009401CE">
        <w:rPr>
          <w:rFonts w:ascii="David" w:hAnsi="David" w:cs="David"/>
          <w:sz w:val="24"/>
          <w:szCs w:val="24"/>
          <w:rtl/>
          <w:lang w:eastAsia="he-IL"/>
        </w:rPr>
        <w:t xml:space="preserve"> מיעוטים, תינתן </w:t>
      </w:r>
      <w:r w:rsidR="00F264FC" w:rsidRPr="009401CE">
        <w:rPr>
          <w:rFonts w:ascii="David" w:hAnsi="David" w:cs="David" w:hint="eastAsia"/>
          <w:sz w:val="24"/>
          <w:szCs w:val="24"/>
          <w:rtl/>
          <w:lang w:eastAsia="he-IL"/>
        </w:rPr>
        <w:t>תוספת</w:t>
      </w:r>
      <w:r w:rsidR="00F264FC" w:rsidRPr="009401CE">
        <w:rPr>
          <w:rFonts w:ascii="David" w:hAnsi="David" w:cs="David"/>
          <w:sz w:val="24"/>
          <w:szCs w:val="24"/>
          <w:rtl/>
          <w:lang w:eastAsia="he-IL"/>
        </w:rPr>
        <w:t xml:space="preserve"> </w:t>
      </w:r>
      <w:r w:rsidR="00F264FC" w:rsidRPr="009401CE">
        <w:rPr>
          <w:rFonts w:ascii="David" w:hAnsi="David" w:cs="David" w:hint="eastAsia"/>
          <w:sz w:val="24"/>
          <w:szCs w:val="24"/>
          <w:rtl/>
          <w:lang w:eastAsia="he-IL"/>
        </w:rPr>
        <w:t>של</w:t>
      </w:r>
      <w:r w:rsidR="00F264FC" w:rsidRPr="009401CE">
        <w:rPr>
          <w:rFonts w:ascii="David" w:hAnsi="David" w:cs="David"/>
          <w:sz w:val="24"/>
          <w:szCs w:val="24"/>
          <w:rtl/>
          <w:lang w:eastAsia="he-IL"/>
        </w:rPr>
        <w:t xml:space="preserve"> 10 </w:t>
      </w:r>
      <w:r w:rsidR="00F264FC" w:rsidRPr="009401CE">
        <w:rPr>
          <w:rFonts w:ascii="David" w:hAnsi="David" w:cs="David" w:hint="eastAsia"/>
          <w:sz w:val="24"/>
          <w:szCs w:val="24"/>
          <w:rtl/>
          <w:lang w:eastAsia="he-IL"/>
        </w:rPr>
        <w:t>נקודות</w:t>
      </w:r>
      <w:r w:rsidR="00B46B37" w:rsidRPr="009401CE">
        <w:rPr>
          <w:rFonts w:ascii="David" w:hAnsi="David" w:cs="David"/>
          <w:sz w:val="24"/>
          <w:szCs w:val="24"/>
          <w:rtl/>
          <w:lang w:eastAsia="he-IL"/>
        </w:rPr>
        <w:t xml:space="preserve">, </w:t>
      </w:r>
      <w:r w:rsidR="00B46B37" w:rsidRPr="009401CE">
        <w:rPr>
          <w:rFonts w:ascii="David" w:hAnsi="David" w:cs="David" w:hint="eastAsia"/>
          <w:sz w:val="24"/>
          <w:szCs w:val="24"/>
          <w:rtl/>
          <w:lang w:eastAsia="he-IL"/>
        </w:rPr>
        <w:t>ובלבד</w:t>
      </w:r>
      <w:r w:rsidR="00B46B37" w:rsidRPr="009401CE">
        <w:rPr>
          <w:rFonts w:ascii="David" w:hAnsi="David" w:cs="David"/>
          <w:sz w:val="24"/>
          <w:szCs w:val="24"/>
          <w:rtl/>
          <w:lang w:eastAsia="he-IL"/>
        </w:rPr>
        <w:t xml:space="preserve"> </w:t>
      </w:r>
      <w:r w:rsidR="00B46B37" w:rsidRPr="009401CE">
        <w:rPr>
          <w:rFonts w:ascii="David" w:hAnsi="David" w:cs="David" w:hint="eastAsia"/>
          <w:sz w:val="24"/>
          <w:szCs w:val="24"/>
          <w:rtl/>
          <w:lang w:eastAsia="he-IL"/>
        </w:rPr>
        <w:t>ש</w:t>
      </w:r>
      <w:r w:rsidR="003E3291">
        <w:rPr>
          <w:rFonts w:ascii="David" w:hAnsi="David" w:cs="David" w:hint="eastAsia"/>
          <w:sz w:val="24"/>
          <w:szCs w:val="24"/>
          <w:rtl/>
          <w:lang w:eastAsia="he-IL"/>
        </w:rPr>
        <w:t>בבקשת</w:t>
      </w:r>
      <w:r w:rsidR="003E3291">
        <w:rPr>
          <w:rFonts w:ascii="David" w:hAnsi="David" w:cs="David" w:hint="cs"/>
          <w:sz w:val="24"/>
          <w:szCs w:val="24"/>
          <w:rtl/>
          <w:lang w:eastAsia="he-IL"/>
        </w:rPr>
        <w:t>ן</w:t>
      </w:r>
      <w:r w:rsidR="0016142B" w:rsidRPr="009401CE">
        <w:rPr>
          <w:rFonts w:ascii="David" w:hAnsi="David" w:cs="David"/>
          <w:sz w:val="24"/>
          <w:szCs w:val="24"/>
          <w:rtl/>
          <w:lang w:eastAsia="he-IL"/>
        </w:rPr>
        <w:t xml:space="preserve"> נכלל ישוב </w:t>
      </w:r>
      <w:r w:rsidR="003D2706" w:rsidRPr="009401CE">
        <w:rPr>
          <w:rFonts w:ascii="David" w:hAnsi="David" w:cs="David" w:hint="eastAsia"/>
          <w:sz w:val="24"/>
          <w:szCs w:val="24"/>
          <w:rtl/>
          <w:lang w:eastAsia="he-IL"/>
        </w:rPr>
        <w:t>מיעוטים</w:t>
      </w:r>
      <w:r w:rsidR="003D2706" w:rsidRPr="009401CE">
        <w:rPr>
          <w:rFonts w:ascii="David" w:hAnsi="David" w:cs="David"/>
          <w:sz w:val="24"/>
          <w:szCs w:val="24"/>
          <w:rtl/>
          <w:lang w:eastAsia="he-IL"/>
        </w:rPr>
        <w:t xml:space="preserve"> </w:t>
      </w:r>
      <w:r w:rsidR="0016142B" w:rsidRPr="009401CE">
        <w:rPr>
          <w:rFonts w:ascii="David" w:hAnsi="David" w:cs="David" w:hint="eastAsia"/>
          <w:sz w:val="24"/>
          <w:szCs w:val="24"/>
          <w:rtl/>
          <w:lang w:eastAsia="he-IL"/>
        </w:rPr>
        <w:t>אחד</w:t>
      </w:r>
      <w:r w:rsidR="0016142B" w:rsidRPr="009401CE">
        <w:rPr>
          <w:rFonts w:ascii="David" w:hAnsi="David" w:cs="David"/>
          <w:sz w:val="24"/>
          <w:szCs w:val="24"/>
          <w:rtl/>
          <w:lang w:eastAsia="he-IL"/>
        </w:rPr>
        <w:t xml:space="preserve"> </w:t>
      </w:r>
      <w:r w:rsidR="0016142B" w:rsidRPr="009401CE">
        <w:rPr>
          <w:rFonts w:ascii="David" w:hAnsi="David" w:cs="David" w:hint="eastAsia"/>
          <w:sz w:val="24"/>
          <w:szCs w:val="24"/>
          <w:rtl/>
          <w:lang w:eastAsia="he-IL"/>
        </w:rPr>
        <w:t>לפחות</w:t>
      </w:r>
      <w:r w:rsidR="003E3291">
        <w:rPr>
          <w:rFonts w:ascii="David" w:hAnsi="David" w:cs="David" w:hint="cs"/>
          <w:sz w:val="24"/>
          <w:szCs w:val="24"/>
          <w:rtl/>
          <w:lang w:eastAsia="he-IL"/>
        </w:rPr>
        <w:t>. לכל ישוב</w:t>
      </w:r>
      <w:r w:rsidR="003D2706" w:rsidRPr="009401CE">
        <w:rPr>
          <w:rFonts w:ascii="David" w:hAnsi="David" w:cs="David"/>
          <w:sz w:val="24"/>
          <w:szCs w:val="24"/>
          <w:rtl/>
          <w:lang w:eastAsia="he-IL"/>
        </w:rPr>
        <w:t xml:space="preserve"> מיעוטים נוסף </w:t>
      </w:r>
      <w:r w:rsidR="00537719">
        <w:rPr>
          <w:rFonts w:ascii="David" w:hAnsi="David" w:cs="David" w:hint="cs"/>
          <w:sz w:val="24"/>
          <w:szCs w:val="24"/>
          <w:rtl/>
          <w:lang w:eastAsia="he-IL"/>
        </w:rPr>
        <w:t>א</w:t>
      </w:r>
      <w:r w:rsidR="00E56795" w:rsidRPr="009401CE">
        <w:rPr>
          <w:rFonts w:ascii="David" w:hAnsi="David" w:cs="David" w:hint="eastAsia"/>
          <w:sz w:val="24"/>
          <w:szCs w:val="24"/>
          <w:rtl/>
          <w:lang w:eastAsia="he-IL"/>
        </w:rPr>
        <w:t>ש</w:t>
      </w:r>
      <w:r w:rsidR="00537719">
        <w:rPr>
          <w:rFonts w:ascii="David" w:hAnsi="David" w:cs="David" w:hint="cs"/>
          <w:sz w:val="24"/>
          <w:szCs w:val="24"/>
          <w:rtl/>
          <w:lang w:eastAsia="he-IL"/>
        </w:rPr>
        <w:t xml:space="preserve">ר </w:t>
      </w:r>
      <w:r w:rsidR="00E56795" w:rsidRPr="009401CE">
        <w:rPr>
          <w:rFonts w:ascii="David" w:hAnsi="David" w:cs="David" w:hint="eastAsia"/>
          <w:sz w:val="24"/>
          <w:szCs w:val="24"/>
          <w:rtl/>
          <w:lang w:eastAsia="he-IL"/>
        </w:rPr>
        <w:t>ייכלל</w:t>
      </w:r>
      <w:r w:rsidR="00E56795" w:rsidRPr="009401CE">
        <w:rPr>
          <w:rFonts w:ascii="David" w:hAnsi="David" w:cs="David"/>
          <w:sz w:val="24"/>
          <w:szCs w:val="24"/>
          <w:rtl/>
          <w:lang w:eastAsia="he-IL"/>
        </w:rPr>
        <w:t xml:space="preserve"> בבקשה, </w:t>
      </w:r>
      <w:r w:rsidR="003D2706" w:rsidRPr="009401CE">
        <w:rPr>
          <w:rFonts w:ascii="David" w:hAnsi="David" w:cs="David" w:hint="eastAsia"/>
          <w:sz w:val="24"/>
          <w:szCs w:val="24"/>
          <w:rtl/>
          <w:lang w:eastAsia="he-IL"/>
        </w:rPr>
        <w:t>תינתן</w:t>
      </w:r>
      <w:r w:rsidR="003D2706" w:rsidRPr="009401CE">
        <w:rPr>
          <w:rFonts w:ascii="David" w:hAnsi="David" w:cs="David"/>
          <w:sz w:val="24"/>
          <w:szCs w:val="24"/>
          <w:rtl/>
          <w:lang w:eastAsia="he-IL"/>
        </w:rPr>
        <w:t xml:space="preserve"> </w:t>
      </w:r>
      <w:r w:rsidR="003D2706" w:rsidRPr="009401CE">
        <w:rPr>
          <w:rFonts w:ascii="David" w:hAnsi="David" w:cs="David" w:hint="eastAsia"/>
          <w:sz w:val="24"/>
          <w:szCs w:val="24"/>
          <w:rtl/>
          <w:lang w:eastAsia="he-IL"/>
        </w:rPr>
        <w:t>תוספת</w:t>
      </w:r>
      <w:r w:rsidR="003D2706" w:rsidRPr="009401CE">
        <w:rPr>
          <w:rFonts w:ascii="David" w:hAnsi="David" w:cs="David"/>
          <w:sz w:val="24"/>
          <w:szCs w:val="24"/>
          <w:rtl/>
          <w:lang w:eastAsia="he-IL"/>
        </w:rPr>
        <w:t xml:space="preserve"> </w:t>
      </w:r>
      <w:r w:rsidR="003D2706" w:rsidRPr="009401CE">
        <w:rPr>
          <w:rFonts w:ascii="David" w:hAnsi="David" w:cs="David" w:hint="eastAsia"/>
          <w:sz w:val="24"/>
          <w:szCs w:val="24"/>
          <w:rtl/>
          <w:lang w:eastAsia="he-IL"/>
        </w:rPr>
        <w:t>של</w:t>
      </w:r>
      <w:r w:rsidR="003D2706" w:rsidRPr="009401CE">
        <w:rPr>
          <w:rFonts w:ascii="David" w:hAnsi="David" w:cs="David"/>
          <w:sz w:val="24"/>
          <w:szCs w:val="24"/>
          <w:rtl/>
          <w:lang w:eastAsia="he-IL"/>
        </w:rPr>
        <w:t xml:space="preserve"> 2 </w:t>
      </w:r>
      <w:r w:rsidR="003D2706" w:rsidRPr="009401CE">
        <w:rPr>
          <w:rFonts w:ascii="David" w:hAnsi="David" w:cs="David" w:hint="eastAsia"/>
          <w:sz w:val="24"/>
          <w:szCs w:val="24"/>
          <w:rtl/>
          <w:lang w:eastAsia="he-IL"/>
        </w:rPr>
        <w:t>נקודות</w:t>
      </w:r>
      <w:r w:rsidR="003D2706" w:rsidRPr="009401CE">
        <w:rPr>
          <w:rFonts w:ascii="David" w:hAnsi="David" w:cs="David"/>
          <w:sz w:val="24"/>
          <w:szCs w:val="24"/>
          <w:rtl/>
          <w:lang w:eastAsia="he-IL"/>
        </w:rPr>
        <w:t>.</w:t>
      </w:r>
    </w:p>
    <w:p w:rsidR="00537719" w:rsidRPr="006C2F2B" w:rsidRDefault="00537719" w:rsidP="00437FF2">
      <w:pPr>
        <w:pStyle w:val="a5"/>
        <w:numPr>
          <w:ilvl w:val="0"/>
          <w:numId w:val="26"/>
        </w:numPr>
        <w:spacing w:before="120" w:after="120" w:line="360" w:lineRule="auto"/>
        <w:ind w:left="697" w:hanging="357"/>
        <w:jc w:val="both"/>
        <w:rPr>
          <w:rFonts w:ascii="David" w:hAnsi="David" w:cs="David"/>
          <w:sz w:val="24"/>
          <w:szCs w:val="24"/>
          <w:rtl/>
          <w:lang w:eastAsia="he-IL"/>
        </w:rPr>
      </w:pPr>
      <w:r>
        <w:rPr>
          <w:rFonts w:ascii="David" w:hAnsi="David" w:cs="David" w:hint="cs"/>
          <w:sz w:val="24"/>
          <w:szCs w:val="24"/>
          <w:rtl/>
          <w:lang w:eastAsia="he-IL"/>
        </w:rPr>
        <w:lastRenderedPageBreak/>
        <w:t>למועצ</w:t>
      </w:r>
      <w:r w:rsidR="00D22E5D">
        <w:rPr>
          <w:rFonts w:ascii="David" w:hAnsi="David" w:cs="David" w:hint="cs"/>
          <w:sz w:val="24"/>
          <w:szCs w:val="24"/>
          <w:rtl/>
          <w:lang w:eastAsia="he-IL"/>
        </w:rPr>
        <w:t xml:space="preserve">ות שבתחומן נכללים ישובים חדשים </w:t>
      </w:r>
      <w:r>
        <w:rPr>
          <w:rFonts w:ascii="David" w:hAnsi="David" w:cs="David" w:hint="cs"/>
          <w:sz w:val="24"/>
          <w:szCs w:val="24"/>
          <w:rtl/>
          <w:lang w:eastAsia="he-IL"/>
        </w:rPr>
        <w:t>תינתן תוספת של 10 נקודות ובלבד שבבקשתן נכלל לפחות ישוב חדש אחד. לכל ישוב חדש נוסף אשר ייכלל בבקשה תינתן תוספת של 2 נקודות.</w:t>
      </w:r>
    </w:p>
    <w:p w:rsidR="007D1F24" w:rsidRPr="00437FF2" w:rsidRDefault="002B7EAD" w:rsidP="00437FF2">
      <w:pPr>
        <w:spacing w:before="120" w:after="120" w:line="360" w:lineRule="auto"/>
        <w:ind w:left="340"/>
        <w:jc w:val="both"/>
        <w:rPr>
          <w:rFonts w:ascii="David" w:hAnsi="David" w:cs="David"/>
          <w:b/>
          <w:bCs/>
          <w:sz w:val="24"/>
          <w:szCs w:val="24"/>
          <w:u w:val="single"/>
          <w:rtl/>
          <w:lang w:eastAsia="he-IL"/>
        </w:rPr>
      </w:pPr>
      <w:r w:rsidRPr="00437FF2">
        <w:rPr>
          <w:rFonts w:ascii="David" w:hAnsi="David" w:cs="David"/>
          <w:b/>
          <w:bCs/>
          <w:sz w:val="24"/>
          <w:szCs w:val="24"/>
          <w:u w:val="single"/>
          <w:rtl/>
          <w:lang w:eastAsia="he-IL"/>
        </w:rPr>
        <w:t>שיעור</w:t>
      </w:r>
      <w:r w:rsidR="007D2FBF" w:rsidRPr="00437FF2">
        <w:rPr>
          <w:rFonts w:ascii="David" w:hAnsi="David" w:cs="David"/>
          <w:b/>
          <w:bCs/>
          <w:sz w:val="24"/>
          <w:szCs w:val="24"/>
          <w:u w:val="single"/>
          <w:rtl/>
          <w:lang w:eastAsia="he-IL"/>
        </w:rPr>
        <w:t xml:space="preserve"> </w:t>
      </w:r>
      <w:r w:rsidR="00D30EA5" w:rsidRPr="00437FF2">
        <w:rPr>
          <w:rFonts w:ascii="David" w:hAnsi="David" w:cs="David"/>
          <w:b/>
          <w:bCs/>
          <w:sz w:val="24"/>
          <w:szCs w:val="24"/>
          <w:u w:val="single"/>
          <w:rtl/>
          <w:lang w:eastAsia="he-IL"/>
        </w:rPr>
        <w:t xml:space="preserve">התמיכה </w:t>
      </w:r>
      <w:r w:rsidR="007D2FBF" w:rsidRPr="00437FF2">
        <w:rPr>
          <w:rFonts w:ascii="David" w:hAnsi="David" w:cs="David"/>
          <w:b/>
          <w:bCs/>
          <w:sz w:val="24"/>
          <w:szCs w:val="24"/>
          <w:u w:val="single"/>
          <w:rtl/>
          <w:lang w:eastAsia="he-IL"/>
        </w:rPr>
        <w:t>והיקפה</w:t>
      </w:r>
      <w:r w:rsidR="007D1F24" w:rsidRPr="00437FF2">
        <w:rPr>
          <w:rFonts w:ascii="David" w:hAnsi="David" w:cs="David"/>
          <w:b/>
          <w:bCs/>
          <w:sz w:val="24"/>
          <w:szCs w:val="24"/>
          <w:u w:val="single"/>
          <w:rtl/>
          <w:lang w:eastAsia="he-IL"/>
        </w:rPr>
        <w:t xml:space="preserve"> </w:t>
      </w:r>
    </w:p>
    <w:p w:rsidR="00933DEC" w:rsidRDefault="007204E6" w:rsidP="00437FF2">
      <w:pPr>
        <w:pStyle w:val="a5"/>
        <w:numPr>
          <w:ilvl w:val="0"/>
          <w:numId w:val="22"/>
        </w:numPr>
        <w:spacing w:after="0" w:line="360" w:lineRule="auto"/>
        <w:ind w:left="680" w:hanging="340"/>
        <w:contextualSpacing w:val="0"/>
        <w:jc w:val="both"/>
        <w:rPr>
          <w:rFonts w:ascii="David" w:hAnsi="David" w:cs="David"/>
          <w:sz w:val="24"/>
          <w:szCs w:val="24"/>
        </w:rPr>
      </w:pPr>
      <w:r w:rsidRPr="007204E6">
        <w:rPr>
          <w:rFonts w:ascii="David" w:hAnsi="David" w:cs="David"/>
          <w:sz w:val="24"/>
          <w:szCs w:val="24"/>
          <w:rtl/>
        </w:rPr>
        <w:t xml:space="preserve">ועדת התמיכות תקבע את סכומי התמיכה לכל בקשה בהסתמך על ניקוד הבקשה, המלצת המרחב ביחס למרכיבי הבקשה והסכומים המומלצים לתמיכה ושיקולים נוספים לפי העניין כמקובל בנהלי התמיכה. </w:t>
      </w:r>
    </w:p>
    <w:p w:rsidR="00A01436" w:rsidRDefault="00A01436" w:rsidP="00FE7764">
      <w:pPr>
        <w:pStyle w:val="a5"/>
        <w:numPr>
          <w:ilvl w:val="0"/>
          <w:numId w:val="22"/>
        </w:numPr>
        <w:spacing w:after="0" w:line="360" w:lineRule="auto"/>
        <w:ind w:left="680" w:hanging="340"/>
        <w:contextualSpacing w:val="0"/>
        <w:jc w:val="both"/>
        <w:rPr>
          <w:rFonts w:ascii="David" w:hAnsi="David" w:cs="David"/>
          <w:sz w:val="24"/>
          <w:szCs w:val="24"/>
        </w:rPr>
      </w:pPr>
      <w:r>
        <w:rPr>
          <w:rFonts w:ascii="David" w:hAnsi="David" w:cs="David" w:hint="cs"/>
          <w:sz w:val="24"/>
          <w:szCs w:val="24"/>
          <w:rtl/>
        </w:rPr>
        <w:t>כל בקשה שתעמוד בתנאי הסף, תזכה לתמיכה</w:t>
      </w:r>
      <w:r w:rsidR="00FE7764">
        <w:rPr>
          <w:rFonts w:ascii="David" w:hAnsi="David" w:cs="David" w:hint="cs"/>
          <w:sz w:val="24"/>
          <w:szCs w:val="24"/>
          <w:rtl/>
        </w:rPr>
        <w:t xml:space="preserve"> בסיסית כדלקמן:</w:t>
      </w:r>
      <w:r>
        <w:rPr>
          <w:rFonts w:ascii="David" w:hAnsi="David" w:cs="David" w:hint="cs"/>
          <w:sz w:val="24"/>
          <w:szCs w:val="24"/>
          <w:rtl/>
        </w:rPr>
        <w:t xml:space="preserve"> </w:t>
      </w:r>
    </w:p>
    <w:p w:rsidR="00A01436" w:rsidRDefault="00A01436" w:rsidP="00FE7764">
      <w:pPr>
        <w:pStyle w:val="a5"/>
        <w:numPr>
          <w:ilvl w:val="0"/>
          <w:numId w:val="29"/>
        </w:numPr>
        <w:spacing w:after="0" w:line="360" w:lineRule="auto"/>
        <w:ind w:left="1077" w:hanging="357"/>
        <w:contextualSpacing w:val="0"/>
        <w:jc w:val="both"/>
        <w:rPr>
          <w:rFonts w:ascii="David" w:hAnsi="David" w:cs="David"/>
          <w:sz w:val="24"/>
          <w:szCs w:val="24"/>
        </w:rPr>
      </w:pPr>
      <w:r>
        <w:rPr>
          <w:rFonts w:ascii="David" w:hAnsi="David" w:cs="David" w:hint="cs"/>
          <w:sz w:val="24"/>
          <w:szCs w:val="24"/>
          <w:rtl/>
        </w:rPr>
        <w:t xml:space="preserve">סכום התמיכה </w:t>
      </w:r>
      <w:r w:rsidR="00FE7764">
        <w:rPr>
          <w:rFonts w:ascii="David" w:hAnsi="David" w:cs="David" w:hint="cs"/>
          <w:sz w:val="24"/>
          <w:szCs w:val="24"/>
          <w:rtl/>
        </w:rPr>
        <w:t xml:space="preserve">הבסיסית </w:t>
      </w:r>
      <w:r w:rsidR="005B1A00">
        <w:rPr>
          <w:rFonts w:ascii="David" w:hAnsi="David" w:cs="David" w:hint="cs"/>
          <w:sz w:val="24"/>
          <w:szCs w:val="24"/>
          <w:rtl/>
        </w:rPr>
        <w:t>למועצה מקומית</w:t>
      </w:r>
      <w:r>
        <w:rPr>
          <w:rFonts w:ascii="David" w:hAnsi="David" w:cs="David" w:hint="cs"/>
          <w:sz w:val="24"/>
          <w:szCs w:val="24"/>
          <w:rtl/>
        </w:rPr>
        <w:t xml:space="preserve"> יהיה הנמוך מבין 50,000 ₪, לבין </w:t>
      </w:r>
      <w:r w:rsidR="005B1A00">
        <w:rPr>
          <w:rFonts w:ascii="David" w:hAnsi="David" w:cs="David" w:hint="cs"/>
          <w:sz w:val="24"/>
          <w:szCs w:val="24"/>
          <w:rtl/>
        </w:rPr>
        <w:t xml:space="preserve">סכום </w:t>
      </w:r>
      <w:r>
        <w:rPr>
          <w:rFonts w:ascii="David" w:hAnsi="David" w:cs="David" w:hint="cs"/>
          <w:sz w:val="24"/>
          <w:szCs w:val="24"/>
          <w:rtl/>
        </w:rPr>
        <w:t>הבקשה שהוגשה.</w:t>
      </w:r>
      <w:r w:rsidRPr="007204E6">
        <w:rPr>
          <w:rFonts w:ascii="David" w:hAnsi="David" w:cs="David"/>
          <w:sz w:val="24"/>
          <w:szCs w:val="24"/>
          <w:rtl/>
        </w:rPr>
        <w:t xml:space="preserve"> </w:t>
      </w:r>
    </w:p>
    <w:p w:rsidR="005B1A00" w:rsidRDefault="005B1A00" w:rsidP="00FE7764">
      <w:pPr>
        <w:pStyle w:val="a5"/>
        <w:numPr>
          <w:ilvl w:val="0"/>
          <w:numId w:val="29"/>
        </w:numPr>
        <w:spacing w:after="0" w:line="360" w:lineRule="auto"/>
        <w:ind w:left="1077" w:hanging="357"/>
        <w:contextualSpacing w:val="0"/>
        <w:jc w:val="both"/>
        <w:rPr>
          <w:rFonts w:ascii="David" w:hAnsi="David" w:cs="David"/>
          <w:sz w:val="24"/>
          <w:szCs w:val="24"/>
        </w:rPr>
      </w:pPr>
      <w:r>
        <w:rPr>
          <w:rFonts w:ascii="David" w:hAnsi="David" w:cs="David" w:hint="cs"/>
          <w:sz w:val="24"/>
          <w:szCs w:val="24"/>
          <w:rtl/>
        </w:rPr>
        <w:t xml:space="preserve">סכום התמיכה </w:t>
      </w:r>
      <w:r w:rsidR="00FE7764">
        <w:rPr>
          <w:rFonts w:ascii="David" w:hAnsi="David" w:cs="David" w:hint="cs"/>
          <w:sz w:val="24"/>
          <w:szCs w:val="24"/>
          <w:rtl/>
        </w:rPr>
        <w:t xml:space="preserve">הבסיסית </w:t>
      </w:r>
      <w:r>
        <w:rPr>
          <w:rFonts w:ascii="David" w:hAnsi="David" w:cs="David" w:hint="cs"/>
          <w:sz w:val="24"/>
          <w:szCs w:val="24"/>
          <w:rtl/>
        </w:rPr>
        <w:t>למועצה אזורית יהיה הנמוך מבין 100,000 ₪, לבין סכום הבקשה שהוגשה.</w:t>
      </w:r>
      <w:r w:rsidRPr="007204E6">
        <w:rPr>
          <w:rFonts w:ascii="David" w:hAnsi="David" w:cs="David"/>
          <w:sz w:val="24"/>
          <w:szCs w:val="24"/>
          <w:rtl/>
        </w:rPr>
        <w:t xml:space="preserve"> </w:t>
      </w:r>
    </w:p>
    <w:p w:rsidR="00E113FB" w:rsidRPr="002E0541" w:rsidRDefault="00E113FB" w:rsidP="00437FF2">
      <w:pPr>
        <w:pStyle w:val="a5"/>
        <w:numPr>
          <w:ilvl w:val="0"/>
          <w:numId w:val="29"/>
        </w:numPr>
        <w:spacing w:after="0" w:line="360" w:lineRule="auto"/>
        <w:ind w:left="1077" w:hanging="357"/>
        <w:contextualSpacing w:val="0"/>
        <w:jc w:val="both"/>
        <w:rPr>
          <w:rFonts w:ascii="David" w:hAnsi="David" w:cs="David"/>
          <w:sz w:val="24"/>
          <w:szCs w:val="24"/>
        </w:rPr>
      </w:pPr>
      <w:r>
        <w:rPr>
          <w:rFonts w:ascii="David" w:hAnsi="David" w:cs="David" w:hint="cs"/>
          <w:sz w:val="24"/>
          <w:szCs w:val="24"/>
          <w:rtl/>
        </w:rPr>
        <w:t xml:space="preserve">מועצה אזורית הנמצאת באשכול </w:t>
      </w:r>
      <w:r w:rsidR="001B3296">
        <w:rPr>
          <w:rFonts w:ascii="David" w:hAnsi="David" w:cs="David" w:hint="cs"/>
          <w:sz w:val="24"/>
          <w:szCs w:val="24"/>
          <w:rtl/>
        </w:rPr>
        <w:t>חברתי-כלכלי</w:t>
      </w:r>
      <w:r>
        <w:rPr>
          <w:rFonts w:ascii="David" w:hAnsi="David" w:cs="David" w:hint="cs"/>
          <w:sz w:val="24"/>
          <w:szCs w:val="24"/>
          <w:rtl/>
        </w:rPr>
        <w:t xml:space="preserve"> 1 או 2 תוכל לבקש תמיכה </w:t>
      </w:r>
      <w:r w:rsidR="00FE7764">
        <w:rPr>
          <w:rFonts w:ascii="David" w:hAnsi="David" w:cs="David" w:hint="cs"/>
          <w:sz w:val="24"/>
          <w:szCs w:val="24"/>
          <w:rtl/>
        </w:rPr>
        <w:t xml:space="preserve">בסיסית </w:t>
      </w:r>
      <w:r>
        <w:rPr>
          <w:rFonts w:ascii="David" w:hAnsi="David" w:cs="David" w:hint="cs"/>
          <w:sz w:val="24"/>
          <w:szCs w:val="24"/>
          <w:rtl/>
        </w:rPr>
        <w:t>במל</w:t>
      </w:r>
      <w:r w:rsidR="00C962A4">
        <w:rPr>
          <w:rFonts w:ascii="David" w:hAnsi="David" w:cs="David" w:hint="cs"/>
          <w:sz w:val="24"/>
          <w:szCs w:val="24"/>
          <w:rtl/>
        </w:rPr>
        <w:t>ו</w:t>
      </w:r>
      <w:r>
        <w:rPr>
          <w:rFonts w:ascii="David" w:hAnsi="David" w:cs="David" w:hint="cs"/>
          <w:sz w:val="24"/>
          <w:szCs w:val="24"/>
          <w:rtl/>
        </w:rPr>
        <w:t>א עלות הבקשה (100%) בביצוע החטיבה</w:t>
      </w:r>
      <w:r w:rsidR="00C962A4">
        <w:rPr>
          <w:rFonts w:ascii="David" w:hAnsi="David" w:cs="David" w:hint="cs"/>
          <w:sz w:val="24"/>
          <w:szCs w:val="24"/>
          <w:rtl/>
        </w:rPr>
        <w:t>, עד לסכום של</w:t>
      </w:r>
      <w:r w:rsidR="00D22E5D">
        <w:rPr>
          <w:rFonts w:ascii="David" w:hAnsi="David" w:cs="David" w:hint="cs"/>
          <w:sz w:val="24"/>
          <w:szCs w:val="24"/>
          <w:rtl/>
        </w:rPr>
        <w:t xml:space="preserve"> </w:t>
      </w:r>
      <w:r>
        <w:rPr>
          <w:rFonts w:ascii="David" w:hAnsi="David" w:cs="David" w:hint="cs"/>
          <w:sz w:val="24"/>
          <w:szCs w:val="24"/>
          <w:rtl/>
        </w:rPr>
        <w:t xml:space="preserve">200,000 ₪. </w:t>
      </w:r>
    </w:p>
    <w:p w:rsidR="00A01436" w:rsidRPr="00A01436" w:rsidRDefault="00A01436" w:rsidP="00437FF2">
      <w:pPr>
        <w:pStyle w:val="a5"/>
        <w:numPr>
          <w:ilvl w:val="0"/>
          <w:numId w:val="29"/>
        </w:numPr>
        <w:spacing w:after="0" w:line="360" w:lineRule="auto"/>
        <w:ind w:left="1077" w:hanging="357"/>
        <w:contextualSpacing w:val="0"/>
        <w:jc w:val="both"/>
        <w:rPr>
          <w:rFonts w:ascii="David" w:hAnsi="David" w:cs="David"/>
          <w:sz w:val="24"/>
          <w:szCs w:val="24"/>
        </w:rPr>
      </w:pPr>
      <w:r w:rsidRPr="00A01436">
        <w:rPr>
          <w:rFonts w:ascii="David" w:hAnsi="David" w:cs="David" w:hint="cs"/>
          <w:sz w:val="24"/>
          <w:szCs w:val="24"/>
          <w:rtl/>
        </w:rPr>
        <w:t xml:space="preserve">סכומים נוספים יאושרו על ידי ועדת התמיכות בהתאם לדירוג הבקשה ובכפוף ליתרת התקציב, כמפורט </w:t>
      </w:r>
      <w:proofErr w:type="spellStart"/>
      <w:r w:rsidRPr="00A01436">
        <w:rPr>
          <w:rFonts w:ascii="David" w:hAnsi="David" w:cs="David" w:hint="cs"/>
          <w:sz w:val="24"/>
          <w:szCs w:val="24"/>
          <w:rtl/>
        </w:rPr>
        <w:t>בס"ק</w:t>
      </w:r>
      <w:proofErr w:type="spellEnd"/>
      <w:r w:rsidRPr="00A01436">
        <w:rPr>
          <w:rFonts w:ascii="David" w:hAnsi="David" w:cs="David" w:hint="cs"/>
          <w:sz w:val="24"/>
          <w:szCs w:val="24"/>
          <w:rtl/>
        </w:rPr>
        <w:t xml:space="preserve"> 1.</w:t>
      </w:r>
    </w:p>
    <w:p w:rsidR="002A638B" w:rsidRPr="0049441A" w:rsidRDefault="002A638B" w:rsidP="00437FF2">
      <w:pPr>
        <w:pStyle w:val="a5"/>
        <w:numPr>
          <w:ilvl w:val="0"/>
          <w:numId w:val="22"/>
        </w:numPr>
        <w:spacing w:after="0" w:line="360" w:lineRule="auto"/>
        <w:ind w:left="680" w:hanging="340"/>
        <w:contextualSpacing w:val="0"/>
        <w:jc w:val="both"/>
        <w:rPr>
          <w:rFonts w:ascii="David" w:hAnsi="David" w:cs="David"/>
          <w:sz w:val="24"/>
          <w:szCs w:val="24"/>
        </w:rPr>
      </w:pPr>
      <w:r>
        <w:rPr>
          <w:rFonts w:ascii="David" w:hAnsi="David" w:cs="David" w:hint="cs"/>
          <w:sz w:val="24"/>
          <w:szCs w:val="24"/>
          <w:rtl/>
        </w:rPr>
        <w:t xml:space="preserve">סכום התמיכה ברמת המועצה האזורית לא יעלה על </w:t>
      </w:r>
      <w:r w:rsidR="00D31BFE">
        <w:rPr>
          <w:rFonts w:ascii="David" w:hAnsi="David" w:cs="David" w:hint="cs"/>
          <w:sz w:val="24"/>
          <w:szCs w:val="24"/>
          <w:rtl/>
        </w:rPr>
        <w:t xml:space="preserve"> 1.25 </w:t>
      </w:r>
      <w:r>
        <w:rPr>
          <w:rFonts w:ascii="David" w:hAnsi="David" w:cs="David" w:hint="cs"/>
          <w:sz w:val="24"/>
          <w:szCs w:val="24"/>
          <w:rtl/>
        </w:rPr>
        <w:t>מ</w:t>
      </w:r>
      <w:r w:rsidR="00D31BFE">
        <w:rPr>
          <w:rFonts w:ascii="David" w:hAnsi="David" w:cs="David" w:hint="cs"/>
          <w:sz w:val="24"/>
          <w:szCs w:val="24"/>
          <w:rtl/>
        </w:rPr>
        <w:t xml:space="preserve">יליון </w:t>
      </w:r>
      <w:r w:rsidR="0049441A">
        <w:rPr>
          <w:rFonts w:ascii="David" w:hAnsi="David" w:cs="David" w:hint="cs"/>
          <w:sz w:val="24"/>
          <w:szCs w:val="24"/>
          <w:rtl/>
        </w:rPr>
        <w:t xml:space="preserve">₪ לתכנית </w:t>
      </w:r>
      <w:r w:rsidR="00E94356">
        <w:rPr>
          <w:rFonts w:ascii="David" w:hAnsi="David" w:cs="David" w:hint="cs"/>
          <w:sz w:val="24"/>
          <w:szCs w:val="24"/>
          <w:rtl/>
        </w:rPr>
        <w:t xml:space="preserve">עבודה </w:t>
      </w:r>
      <w:r w:rsidR="0049441A">
        <w:rPr>
          <w:rFonts w:ascii="David" w:hAnsi="David" w:cs="David" w:hint="cs"/>
          <w:sz w:val="24"/>
          <w:szCs w:val="24"/>
          <w:rtl/>
        </w:rPr>
        <w:t>שנתית.</w:t>
      </w:r>
    </w:p>
    <w:p w:rsidR="002A638B" w:rsidRPr="0049441A" w:rsidRDefault="002A638B" w:rsidP="00437FF2">
      <w:pPr>
        <w:pStyle w:val="a5"/>
        <w:numPr>
          <w:ilvl w:val="0"/>
          <w:numId w:val="22"/>
        </w:numPr>
        <w:spacing w:after="0" w:line="360" w:lineRule="auto"/>
        <w:ind w:left="680" w:hanging="340"/>
        <w:contextualSpacing w:val="0"/>
        <w:jc w:val="both"/>
        <w:rPr>
          <w:rFonts w:ascii="David" w:hAnsi="David" w:cs="David"/>
          <w:sz w:val="24"/>
          <w:szCs w:val="24"/>
        </w:rPr>
      </w:pPr>
      <w:r>
        <w:rPr>
          <w:rFonts w:ascii="David" w:hAnsi="David" w:cs="David" w:hint="cs"/>
          <w:sz w:val="24"/>
          <w:szCs w:val="24"/>
          <w:rtl/>
        </w:rPr>
        <w:t>סכום התמיכה ברמת הישוב הבודד לא יעלה על 20</w:t>
      </w:r>
      <w:r w:rsidR="0049441A">
        <w:rPr>
          <w:rFonts w:ascii="David" w:hAnsi="David" w:cs="David" w:hint="cs"/>
          <w:sz w:val="24"/>
          <w:szCs w:val="24"/>
          <w:rtl/>
        </w:rPr>
        <w:t>0,00</w:t>
      </w:r>
      <w:r>
        <w:rPr>
          <w:rFonts w:ascii="David" w:hAnsi="David" w:cs="David" w:hint="cs"/>
          <w:sz w:val="24"/>
          <w:szCs w:val="24"/>
          <w:rtl/>
        </w:rPr>
        <w:t>0 ₪</w:t>
      </w:r>
      <w:r w:rsidR="0049441A">
        <w:rPr>
          <w:rFonts w:ascii="David" w:hAnsi="David" w:cs="David" w:hint="cs"/>
          <w:sz w:val="24"/>
          <w:szCs w:val="24"/>
          <w:rtl/>
        </w:rPr>
        <w:t xml:space="preserve"> לתכנית</w:t>
      </w:r>
      <w:r w:rsidR="00E94356">
        <w:rPr>
          <w:rFonts w:ascii="David" w:hAnsi="David" w:cs="David" w:hint="cs"/>
          <w:sz w:val="24"/>
          <w:szCs w:val="24"/>
          <w:rtl/>
        </w:rPr>
        <w:t xml:space="preserve"> עבודה</w:t>
      </w:r>
      <w:r w:rsidR="0049441A">
        <w:rPr>
          <w:rFonts w:ascii="David" w:hAnsi="David" w:cs="David" w:hint="cs"/>
          <w:sz w:val="24"/>
          <w:szCs w:val="24"/>
          <w:rtl/>
        </w:rPr>
        <w:t xml:space="preserve"> שנתית ובישוב חדש לא יעלה על 300,000 ₪ לתכנית </w:t>
      </w:r>
      <w:r w:rsidR="00E94356">
        <w:rPr>
          <w:rFonts w:ascii="David" w:hAnsi="David" w:cs="David" w:hint="cs"/>
          <w:sz w:val="24"/>
          <w:szCs w:val="24"/>
          <w:rtl/>
        </w:rPr>
        <w:t xml:space="preserve">עבודה </w:t>
      </w:r>
      <w:r w:rsidR="0049441A">
        <w:rPr>
          <w:rFonts w:ascii="David" w:hAnsi="David" w:cs="David" w:hint="cs"/>
          <w:sz w:val="24"/>
          <w:szCs w:val="24"/>
          <w:rtl/>
        </w:rPr>
        <w:t>שנתית</w:t>
      </w:r>
      <w:r>
        <w:rPr>
          <w:rFonts w:ascii="David" w:hAnsi="David" w:cs="David" w:hint="cs"/>
          <w:sz w:val="24"/>
          <w:szCs w:val="24"/>
          <w:rtl/>
        </w:rPr>
        <w:t xml:space="preserve">. </w:t>
      </w:r>
    </w:p>
    <w:p w:rsidR="001C4EF4" w:rsidRPr="00F43B84" w:rsidRDefault="00D30EA5" w:rsidP="00437FF2">
      <w:pPr>
        <w:pStyle w:val="a5"/>
        <w:numPr>
          <w:ilvl w:val="0"/>
          <w:numId w:val="22"/>
        </w:numPr>
        <w:spacing w:after="0" w:line="360" w:lineRule="auto"/>
        <w:ind w:left="680" w:hanging="340"/>
        <w:contextualSpacing w:val="0"/>
        <w:jc w:val="both"/>
        <w:rPr>
          <w:rFonts w:ascii="David" w:hAnsi="David" w:cs="David"/>
          <w:sz w:val="24"/>
          <w:szCs w:val="24"/>
        </w:rPr>
      </w:pPr>
      <w:r w:rsidRPr="00F43B84">
        <w:rPr>
          <w:rFonts w:ascii="David" w:hAnsi="David" w:cs="David"/>
          <w:sz w:val="24"/>
          <w:szCs w:val="24"/>
          <w:rtl/>
        </w:rPr>
        <w:t>שיעור התמיכה</w:t>
      </w:r>
      <w:r w:rsidR="002E64CD" w:rsidRPr="00F43B84">
        <w:rPr>
          <w:rFonts w:ascii="David" w:hAnsi="David" w:cs="David"/>
          <w:sz w:val="24"/>
          <w:szCs w:val="24"/>
          <w:rtl/>
        </w:rPr>
        <w:t xml:space="preserve"> </w:t>
      </w:r>
      <w:r w:rsidR="009964B2" w:rsidRPr="00F43B84">
        <w:rPr>
          <w:rFonts w:ascii="David" w:hAnsi="David" w:cs="David" w:hint="cs"/>
          <w:sz w:val="24"/>
          <w:szCs w:val="24"/>
          <w:rtl/>
        </w:rPr>
        <w:t xml:space="preserve">של החטיבה להתיישבות </w:t>
      </w:r>
      <w:r w:rsidR="002E64CD" w:rsidRPr="00F43B84">
        <w:rPr>
          <w:rFonts w:ascii="David" w:hAnsi="David" w:cs="David"/>
          <w:sz w:val="24"/>
          <w:szCs w:val="24"/>
          <w:rtl/>
        </w:rPr>
        <w:t xml:space="preserve">לא יעלה על </w:t>
      </w:r>
      <w:r w:rsidR="001358D5" w:rsidRPr="00F43B84">
        <w:rPr>
          <w:rFonts w:ascii="David" w:hAnsi="David" w:cs="David"/>
          <w:sz w:val="24"/>
          <w:szCs w:val="24"/>
          <w:rtl/>
        </w:rPr>
        <w:t>5</w:t>
      </w:r>
      <w:r w:rsidR="007D332E" w:rsidRPr="00F43B84">
        <w:rPr>
          <w:rFonts w:ascii="David" w:hAnsi="David" w:cs="David"/>
          <w:sz w:val="24"/>
          <w:szCs w:val="24"/>
          <w:rtl/>
        </w:rPr>
        <w:t>0</w:t>
      </w:r>
      <w:r w:rsidRPr="00F43B84">
        <w:rPr>
          <w:rFonts w:ascii="David" w:hAnsi="David" w:cs="David"/>
          <w:sz w:val="24"/>
          <w:szCs w:val="24"/>
          <w:rtl/>
        </w:rPr>
        <w:t>%</w:t>
      </w:r>
      <w:r w:rsidR="002E64CD" w:rsidRPr="00F43B84">
        <w:rPr>
          <w:rFonts w:ascii="David" w:hAnsi="David" w:cs="David"/>
          <w:sz w:val="24"/>
          <w:szCs w:val="24"/>
          <w:rtl/>
        </w:rPr>
        <w:t xml:space="preserve"> מסך העלויות המאושרות לבקשה.</w:t>
      </w:r>
      <w:r w:rsidR="001358D5" w:rsidRPr="00437FF2">
        <w:rPr>
          <w:rFonts w:ascii="David" w:hAnsi="David" w:cs="David"/>
          <w:sz w:val="24"/>
          <w:szCs w:val="24"/>
          <w:rtl/>
        </w:rPr>
        <w:t xml:space="preserve"> </w:t>
      </w:r>
    </w:p>
    <w:p w:rsidR="00F43B84" w:rsidRDefault="00F43B84" w:rsidP="00437FF2">
      <w:pPr>
        <w:pStyle w:val="a5"/>
        <w:numPr>
          <w:ilvl w:val="0"/>
          <w:numId w:val="22"/>
        </w:numPr>
        <w:spacing w:after="0" w:line="360" w:lineRule="auto"/>
        <w:ind w:left="680" w:hanging="340"/>
        <w:contextualSpacing w:val="0"/>
        <w:jc w:val="both"/>
        <w:rPr>
          <w:rFonts w:ascii="David" w:hAnsi="David" w:cs="David"/>
          <w:sz w:val="24"/>
          <w:szCs w:val="24"/>
        </w:rPr>
      </w:pPr>
      <w:r w:rsidRPr="00F43B84">
        <w:rPr>
          <w:rFonts w:ascii="David" w:hAnsi="David" w:cs="David" w:hint="cs"/>
          <w:sz w:val="24"/>
          <w:szCs w:val="24"/>
          <w:rtl/>
        </w:rPr>
        <w:t>סכום התמיכה בפעולות שיווק ופרסום ייקבע באופן ששיעורו לא יעלה על 30% מסכום הבקשה הכוללת או מסכום התמיכה הכולל, לפי הנמוך מבניהם.</w:t>
      </w:r>
    </w:p>
    <w:p w:rsidR="0065694D" w:rsidRDefault="0065694D" w:rsidP="00437FF2">
      <w:pPr>
        <w:pStyle w:val="a5"/>
        <w:numPr>
          <w:ilvl w:val="0"/>
          <w:numId w:val="22"/>
        </w:numPr>
        <w:spacing w:after="0" w:line="360" w:lineRule="auto"/>
        <w:ind w:left="680" w:hanging="340"/>
        <w:contextualSpacing w:val="0"/>
        <w:jc w:val="both"/>
        <w:rPr>
          <w:rFonts w:ascii="David" w:hAnsi="David" w:cs="David"/>
          <w:sz w:val="24"/>
          <w:szCs w:val="24"/>
        </w:rPr>
      </w:pPr>
      <w:r w:rsidRPr="00C418CB">
        <w:rPr>
          <w:rFonts w:ascii="David" w:hAnsi="David" w:cs="David"/>
          <w:sz w:val="24"/>
          <w:szCs w:val="24"/>
          <w:rtl/>
        </w:rPr>
        <w:t>העלות המוכרת לצורך חישוב סכום התמיכה בשכר</w:t>
      </w:r>
      <w:r>
        <w:rPr>
          <w:rFonts w:ascii="David" w:hAnsi="David" w:cs="David" w:hint="cs"/>
          <w:sz w:val="24"/>
          <w:szCs w:val="24"/>
          <w:rtl/>
        </w:rPr>
        <w:t xml:space="preserve"> לעובד אחד</w:t>
      </w:r>
      <w:r w:rsidR="007923CC">
        <w:rPr>
          <w:rFonts w:ascii="David" w:hAnsi="David" w:cs="David" w:hint="cs"/>
          <w:sz w:val="24"/>
          <w:szCs w:val="24"/>
          <w:rtl/>
        </w:rPr>
        <w:t>, במשרה מלאה,</w:t>
      </w:r>
      <w:r w:rsidRPr="00C418CB">
        <w:rPr>
          <w:rFonts w:ascii="David" w:hAnsi="David" w:cs="David"/>
          <w:sz w:val="24"/>
          <w:szCs w:val="24"/>
          <w:rtl/>
        </w:rPr>
        <w:t xml:space="preserve"> </w:t>
      </w:r>
      <w:r>
        <w:rPr>
          <w:rFonts w:ascii="David" w:hAnsi="David" w:cs="David" w:hint="cs"/>
          <w:sz w:val="24"/>
          <w:szCs w:val="24"/>
          <w:rtl/>
        </w:rPr>
        <w:t>תתבסס על עלות מעביד ש</w:t>
      </w:r>
      <w:r w:rsidRPr="00C418CB">
        <w:rPr>
          <w:rFonts w:ascii="David" w:hAnsi="David" w:cs="David"/>
          <w:sz w:val="24"/>
          <w:szCs w:val="24"/>
          <w:rtl/>
        </w:rPr>
        <w:t xml:space="preserve">לא </w:t>
      </w:r>
      <w:r w:rsidR="00124663">
        <w:rPr>
          <w:rFonts w:ascii="David" w:hAnsi="David" w:cs="David" w:hint="cs"/>
          <w:sz w:val="24"/>
          <w:szCs w:val="24"/>
          <w:rtl/>
        </w:rPr>
        <w:t>ת</w:t>
      </w:r>
      <w:r w:rsidRPr="00C418CB">
        <w:rPr>
          <w:rFonts w:ascii="David" w:hAnsi="David" w:cs="David"/>
          <w:sz w:val="24"/>
          <w:szCs w:val="24"/>
          <w:rtl/>
        </w:rPr>
        <w:t xml:space="preserve">עלה על </w:t>
      </w:r>
      <w:r>
        <w:rPr>
          <w:rFonts w:ascii="David" w:hAnsi="David" w:cs="David" w:hint="cs"/>
          <w:sz w:val="24"/>
          <w:szCs w:val="24"/>
          <w:rtl/>
        </w:rPr>
        <w:t xml:space="preserve">180,000 </w:t>
      </w:r>
      <w:r w:rsidRPr="00C418CB">
        <w:rPr>
          <w:rFonts w:ascii="David" w:hAnsi="David" w:cs="David"/>
          <w:sz w:val="24"/>
          <w:szCs w:val="24"/>
          <w:rtl/>
        </w:rPr>
        <w:t>₪</w:t>
      </w:r>
      <w:r>
        <w:rPr>
          <w:rFonts w:ascii="David" w:hAnsi="David" w:cs="David" w:hint="cs"/>
          <w:sz w:val="24"/>
          <w:szCs w:val="24"/>
          <w:rtl/>
        </w:rPr>
        <w:t xml:space="preserve"> לשנה</w:t>
      </w:r>
      <w:r w:rsidRPr="00C418CB">
        <w:rPr>
          <w:rFonts w:ascii="David" w:hAnsi="David" w:cs="David"/>
          <w:sz w:val="24"/>
          <w:szCs w:val="24"/>
          <w:rtl/>
        </w:rPr>
        <w:t>.</w:t>
      </w:r>
      <w:r w:rsidR="00863955">
        <w:rPr>
          <w:rFonts w:ascii="David" w:hAnsi="David" w:cs="David" w:hint="cs"/>
          <w:sz w:val="24"/>
          <w:szCs w:val="24"/>
          <w:rtl/>
        </w:rPr>
        <w:t xml:space="preserve"> </w:t>
      </w:r>
      <w:r w:rsidR="003F1838">
        <w:rPr>
          <w:rFonts w:ascii="David" w:hAnsi="David" w:cs="David" w:hint="cs"/>
          <w:sz w:val="24"/>
          <w:szCs w:val="24"/>
          <w:rtl/>
        </w:rPr>
        <w:t>במקרים חריגים, רשאית ועדת התמיכות</w:t>
      </w:r>
      <w:r w:rsidR="00124663">
        <w:rPr>
          <w:rFonts w:ascii="David" w:hAnsi="David" w:cs="David" w:hint="cs"/>
          <w:sz w:val="24"/>
          <w:szCs w:val="24"/>
          <w:rtl/>
        </w:rPr>
        <w:t xml:space="preserve"> לאשר סכום תמיכה </w:t>
      </w:r>
      <w:r w:rsidR="002916B0">
        <w:rPr>
          <w:rFonts w:ascii="David" w:hAnsi="David" w:cs="David" w:hint="cs"/>
          <w:sz w:val="24"/>
          <w:szCs w:val="24"/>
          <w:rtl/>
        </w:rPr>
        <w:t>בעלות מעביד</w:t>
      </w:r>
      <w:r w:rsidR="008845AC">
        <w:rPr>
          <w:rFonts w:ascii="David" w:hAnsi="David" w:cs="David" w:hint="cs"/>
          <w:sz w:val="24"/>
          <w:szCs w:val="24"/>
          <w:rtl/>
        </w:rPr>
        <w:t xml:space="preserve"> גבוהה יותר, אך לא יותר מ-</w:t>
      </w:r>
      <w:r w:rsidR="002916B0">
        <w:rPr>
          <w:rFonts w:ascii="David" w:hAnsi="David" w:cs="David" w:hint="cs"/>
          <w:sz w:val="24"/>
          <w:szCs w:val="24"/>
          <w:rtl/>
        </w:rPr>
        <w:t xml:space="preserve"> 240,000 ₪ לשנה</w:t>
      </w:r>
      <w:r w:rsidR="00A10DD1">
        <w:rPr>
          <w:rFonts w:ascii="David" w:hAnsi="David" w:cs="David" w:hint="cs"/>
          <w:sz w:val="24"/>
          <w:szCs w:val="24"/>
          <w:rtl/>
        </w:rPr>
        <w:t>, וזאת מנימוקים מיוחדים</w:t>
      </w:r>
      <w:r w:rsidR="00071CFE">
        <w:rPr>
          <w:rFonts w:ascii="David" w:hAnsi="David" w:cs="David" w:hint="cs"/>
          <w:sz w:val="24"/>
          <w:szCs w:val="24"/>
          <w:rtl/>
        </w:rPr>
        <w:t xml:space="preserve"> שיפורטו</w:t>
      </w:r>
      <w:r w:rsidR="008A347F">
        <w:rPr>
          <w:rFonts w:ascii="David" w:hAnsi="David" w:cs="David" w:hint="cs"/>
          <w:sz w:val="24"/>
          <w:szCs w:val="24"/>
          <w:rtl/>
        </w:rPr>
        <w:t xml:space="preserve"> ולתקופה מוגבלת בלבד</w:t>
      </w:r>
      <w:r w:rsidR="007F43AA">
        <w:rPr>
          <w:rFonts w:ascii="David" w:hAnsi="David" w:cs="David" w:hint="cs"/>
          <w:sz w:val="24"/>
          <w:szCs w:val="24"/>
          <w:rtl/>
        </w:rPr>
        <w:t xml:space="preserve">, וזאת על בסיס מומחיות, צרכים מיוחדים </w:t>
      </w:r>
      <w:proofErr w:type="spellStart"/>
      <w:r w:rsidR="007F43AA">
        <w:rPr>
          <w:rFonts w:ascii="David" w:hAnsi="David" w:cs="David" w:hint="cs"/>
          <w:sz w:val="24"/>
          <w:szCs w:val="24"/>
          <w:rtl/>
        </w:rPr>
        <w:t>וכו</w:t>
      </w:r>
      <w:proofErr w:type="spellEnd"/>
      <w:r w:rsidR="007F43AA">
        <w:rPr>
          <w:rFonts w:ascii="David" w:hAnsi="David" w:cs="David" w:hint="cs"/>
          <w:sz w:val="24"/>
          <w:szCs w:val="24"/>
          <w:rtl/>
        </w:rPr>
        <w:t>'.</w:t>
      </w:r>
    </w:p>
    <w:p w:rsidR="000B7170" w:rsidRDefault="000B7170" w:rsidP="00437FF2">
      <w:pPr>
        <w:pStyle w:val="a5"/>
        <w:numPr>
          <w:ilvl w:val="0"/>
          <w:numId w:val="22"/>
        </w:numPr>
        <w:spacing w:after="0" w:line="360" w:lineRule="auto"/>
        <w:ind w:left="680" w:hanging="340"/>
        <w:contextualSpacing w:val="0"/>
        <w:jc w:val="both"/>
        <w:rPr>
          <w:rFonts w:ascii="David" w:hAnsi="David" w:cs="David"/>
          <w:sz w:val="24"/>
          <w:szCs w:val="24"/>
        </w:rPr>
      </w:pPr>
      <w:r w:rsidRPr="00645C25">
        <w:rPr>
          <w:rFonts w:ascii="David" w:hAnsi="David" w:cs="David"/>
          <w:sz w:val="24"/>
          <w:szCs w:val="24"/>
          <w:rtl/>
        </w:rPr>
        <w:t xml:space="preserve">יובהר, כי </w:t>
      </w:r>
      <w:r w:rsidRPr="00645C25">
        <w:rPr>
          <w:rFonts w:ascii="David" w:hAnsi="David" w:cs="David" w:hint="cs"/>
          <w:sz w:val="24"/>
          <w:szCs w:val="24"/>
          <w:rtl/>
        </w:rPr>
        <w:t>ישובים אשר יכללו ברשימת הישובים בטיפול נקודתי וימצאו זכאים לתמיכה על פי נוהל הטיפול הנקודתי, לא יהיו זכאים לתמיכה על פי נוהל זה.</w:t>
      </w:r>
    </w:p>
    <w:p w:rsidR="00437FF2" w:rsidRDefault="00437FF2" w:rsidP="00437FF2">
      <w:pPr>
        <w:pStyle w:val="a5"/>
        <w:spacing w:after="0" w:line="360" w:lineRule="auto"/>
        <w:ind w:left="680"/>
        <w:contextualSpacing w:val="0"/>
        <w:jc w:val="both"/>
        <w:rPr>
          <w:rFonts w:ascii="David" w:hAnsi="David" w:cs="David"/>
          <w:sz w:val="24"/>
          <w:szCs w:val="24"/>
        </w:rPr>
      </w:pPr>
    </w:p>
    <w:p w:rsidR="007D2FBF" w:rsidRDefault="00D2534F" w:rsidP="00D14EEB">
      <w:pPr>
        <w:pStyle w:val="1"/>
        <w:numPr>
          <w:ilvl w:val="0"/>
          <w:numId w:val="7"/>
        </w:numPr>
        <w:bidi/>
        <w:spacing w:before="120" w:after="120" w:line="360" w:lineRule="auto"/>
        <w:ind w:left="357" w:hanging="357"/>
        <w:jc w:val="both"/>
        <w:rPr>
          <w:rFonts w:ascii="David" w:hAnsi="David" w:cs="David"/>
          <w:rtl/>
        </w:rPr>
      </w:pPr>
      <w:r>
        <w:rPr>
          <w:rFonts w:ascii="David" w:hAnsi="David" w:cs="David" w:hint="cs"/>
          <w:rtl/>
        </w:rPr>
        <w:t>הסכם</w:t>
      </w:r>
      <w:r w:rsidR="00EF5BAE">
        <w:rPr>
          <w:rFonts w:ascii="David" w:hAnsi="David" w:cs="David" w:hint="cs"/>
          <w:rtl/>
        </w:rPr>
        <w:t xml:space="preserve"> </w:t>
      </w:r>
      <w:r w:rsidR="002D6C3C">
        <w:rPr>
          <w:rFonts w:ascii="David" w:hAnsi="David" w:cs="David" w:hint="cs"/>
          <w:rtl/>
        </w:rPr>
        <w:t xml:space="preserve">קבלת </w:t>
      </w:r>
      <w:r w:rsidR="00EF5BAE">
        <w:rPr>
          <w:rFonts w:ascii="David" w:hAnsi="David" w:cs="David" w:hint="cs"/>
          <w:rtl/>
        </w:rPr>
        <w:t>תמיכה</w:t>
      </w:r>
    </w:p>
    <w:p w:rsidR="001A21E0" w:rsidRPr="003E3A90" w:rsidRDefault="001A21E0" w:rsidP="001A21E0">
      <w:pPr>
        <w:pStyle w:val="a5"/>
        <w:numPr>
          <w:ilvl w:val="0"/>
          <w:numId w:val="34"/>
        </w:numPr>
        <w:spacing w:after="0" w:line="360" w:lineRule="auto"/>
        <w:ind w:left="714" w:hanging="357"/>
        <w:contextualSpacing w:val="0"/>
        <w:jc w:val="both"/>
        <w:rPr>
          <w:rFonts w:ascii="David" w:hAnsi="David" w:cs="David"/>
          <w:sz w:val="24"/>
          <w:szCs w:val="24"/>
        </w:rPr>
      </w:pPr>
      <w:r>
        <w:rPr>
          <w:rFonts w:ascii="David" w:hAnsi="David" w:cs="David" w:hint="cs"/>
          <w:sz w:val="24"/>
          <w:szCs w:val="24"/>
          <w:rtl/>
        </w:rPr>
        <w:t xml:space="preserve">טרם חתימה על הסכם בין המועצה לחטיבה להתיישבות, יוגשו מסמכים המעידים על עמידת המועצה בחוק חובת המכרזים ותקנותיו, לפי העניין, כולל מסמכי המכרז, פרוטוקול ועדת מכרזים וטבלאות השוואה בין המציעים. </w:t>
      </w:r>
    </w:p>
    <w:p w:rsidR="001A21E0" w:rsidRPr="00F10254" w:rsidRDefault="001A21E0" w:rsidP="001A21E0">
      <w:pPr>
        <w:pStyle w:val="a5"/>
        <w:numPr>
          <w:ilvl w:val="0"/>
          <w:numId w:val="34"/>
        </w:numPr>
        <w:spacing w:after="0" w:line="360" w:lineRule="auto"/>
        <w:ind w:left="714" w:hanging="357"/>
        <w:contextualSpacing w:val="0"/>
        <w:jc w:val="both"/>
        <w:rPr>
          <w:rFonts w:ascii="David" w:hAnsi="David" w:cs="David"/>
          <w:sz w:val="24"/>
          <w:szCs w:val="24"/>
          <w:rtl/>
        </w:rPr>
      </w:pPr>
      <w:r>
        <w:rPr>
          <w:rFonts w:ascii="David" w:hAnsi="David" w:cs="David" w:hint="cs"/>
          <w:sz w:val="24"/>
          <w:szCs w:val="24"/>
          <w:rtl/>
        </w:rPr>
        <w:lastRenderedPageBreak/>
        <w:t xml:space="preserve">ככלל, יהיה </w:t>
      </w:r>
      <w:r w:rsidRPr="001626B7">
        <w:rPr>
          <w:rFonts w:ascii="David" w:hAnsi="David" w:cs="David"/>
          <w:sz w:val="24"/>
          <w:szCs w:val="24"/>
          <w:rtl/>
        </w:rPr>
        <w:t>על המועצה לצרף לכל בקשה לקבלת תמיכה</w:t>
      </w:r>
      <w:r>
        <w:rPr>
          <w:rFonts w:ascii="David" w:hAnsi="David" w:cs="David" w:hint="cs"/>
          <w:sz w:val="24"/>
          <w:szCs w:val="24"/>
          <w:rtl/>
        </w:rPr>
        <w:t>, טרם חתימת ההסכם,</w:t>
      </w:r>
      <w:r w:rsidRPr="001626B7">
        <w:rPr>
          <w:rFonts w:ascii="David" w:hAnsi="David" w:cs="David"/>
          <w:sz w:val="24"/>
          <w:szCs w:val="24"/>
          <w:rtl/>
        </w:rPr>
        <w:t xml:space="preserve"> עותק מהתקציב הבלתי רגיל</w:t>
      </w:r>
      <w:r>
        <w:rPr>
          <w:rFonts w:ascii="David" w:hAnsi="David" w:cs="David" w:hint="cs"/>
          <w:sz w:val="24"/>
          <w:szCs w:val="24"/>
          <w:rtl/>
        </w:rPr>
        <w:t xml:space="preserve"> (</w:t>
      </w:r>
      <w:proofErr w:type="spellStart"/>
      <w:r>
        <w:rPr>
          <w:rFonts w:ascii="David" w:hAnsi="David" w:cs="David" w:hint="cs"/>
          <w:sz w:val="24"/>
          <w:szCs w:val="24"/>
          <w:rtl/>
        </w:rPr>
        <w:t>תב"ר</w:t>
      </w:r>
      <w:proofErr w:type="spellEnd"/>
      <w:r>
        <w:rPr>
          <w:rFonts w:ascii="David" w:hAnsi="David" w:cs="David" w:hint="cs"/>
          <w:sz w:val="24"/>
          <w:szCs w:val="24"/>
          <w:rtl/>
        </w:rPr>
        <w:t>),</w:t>
      </w:r>
      <w:r w:rsidRPr="001626B7">
        <w:rPr>
          <w:rFonts w:ascii="David" w:hAnsi="David" w:cs="David"/>
          <w:sz w:val="24"/>
          <w:szCs w:val="24"/>
          <w:rtl/>
        </w:rPr>
        <w:t xml:space="preserve"> במסגרתו תבוצע הפעילות הנתמכת הכלולה באותה בקשה</w:t>
      </w:r>
      <w:r>
        <w:rPr>
          <w:rFonts w:ascii="David" w:hAnsi="David" w:cs="David" w:hint="cs"/>
          <w:sz w:val="24"/>
          <w:szCs w:val="24"/>
          <w:rtl/>
        </w:rPr>
        <w:t xml:space="preserve">. </w:t>
      </w:r>
      <w:proofErr w:type="spellStart"/>
      <w:r>
        <w:rPr>
          <w:rFonts w:ascii="David" w:hAnsi="David" w:cs="David" w:hint="cs"/>
          <w:sz w:val="24"/>
          <w:szCs w:val="24"/>
          <w:rtl/>
        </w:rPr>
        <w:t>התב"ר</w:t>
      </w:r>
      <w:proofErr w:type="spellEnd"/>
      <w:r w:rsidRPr="001626B7">
        <w:rPr>
          <w:rFonts w:ascii="David" w:hAnsi="David" w:cs="David"/>
          <w:sz w:val="24"/>
          <w:szCs w:val="24"/>
          <w:rtl/>
        </w:rPr>
        <w:t xml:space="preserve"> </w:t>
      </w:r>
      <w:r>
        <w:rPr>
          <w:rFonts w:ascii="David" w:hAnsi="David" w:cs="David" w:hint="cs"/>
          <w:sz w:val="24"/>
          <w:szCs w:val="24"/>
          <w:rtl/>
        </w:rPr>
        <w:t xml:space="preserve">יוגש לאחר אישורו </w:t>
      </w:r>
      <w:r w:rsidRPr="001626B7">
        <w:rPr>
          <w:rFonts w:ascii="David" w:hAnsi="David" w:cs="David"/>
          <w:sz w:val="24"/>
          <w:szCs w:val="24"/>
          <w:rtl/>
        </w:rPr>
        <w:t>על ידי מליאת המועצה וכן על ידי משרד הפנים</w:t>
      </w:r>
      <w:r>
        <w:rPr>
          <w:rFonts w:ascii="David" w:hAnsi="David" w:cs="David" w:hint="cs"/>
          <w:sz w:val="24"/>
          <w:szCs w:val="24"/>
          <w:rtl/>
        </w:rPr>
        <w:t>, למעט במקרים מיוחדים, בהינתן אישור חשבת החטיבה.</w:t>
      </w:r>
      <w:r w:rsidRPr="001626B7">
        <w:rPr>
          <w:rFonts w:ascii="David" w:hAnsi="David" w:cs="David" w:hint="cs"/>
          <w:sz w:val="24"/>
          <w:szCs w:val="24"/>
          <w:rtl/>
        </w:rPr>
        <w:t xml:space="preserve"> </w:t>
      </w:r>
    </w:p>
    <w:p w:rsidR="001A21E0" w:rsidRPr="003E3A90" w:rsidRDefault="001A21E0" w:rsidP="001A21E0">
      <w:pPr>
        <w:pStyle w:val="a5"/>
        <w:numPr>
          <w:ilvl w:val="0"/>
          <w:numId w:val="34"/>
        </w:numPr>
        <w:spacing w:after="0" w:line="360" w:lineRule="auto"/>
        <w:ind w:left="714" w:hanging="357"/>
        <w:contextualSpacing w:val="0"/>
        <w:jc w:val="both"/>
        <w:rPr>
          <w:rFonts w:ascii="David" w:hAnsi="David" w:cs="David"/>
          <w:sz w:val="24"/>
          <w:szCs w:val="24"/>
        </w:rPr>
      </w:pPr>
      <w:r w:rsidRPr="001626B7">
        <w:rPr>
          <w:rFonts w:ascii="David" w:hAnsi="David" w:cs="David"/>
          <w:sz w:val="24"/>
          <w:szCs w:val="24"/>
          <w:rtl/>
        </w:rPr>
        <w:t>מודגש</w:t>
      </w:r>
      <w:r>
        <w:rPr>
          <w:rFonts w:ascii="David" w:hAnsi="David" w:cs="David" w:hint="cs"/>
          <w:sz w:val="24"/>
          <w:szCs w:val="24"/>
          <w:rtl/>
        </w:rPr>
        <w:t>,</w:t>
      </w:r>
      <w:r w:rsidRPr="001626B7">
        <w:rPr>
          <w:rFonts w:ascii="David" w:hAnsi="David" w:cs="David"/>
          <w:sz w:val="24"/>
          <w:szCs w:val="24"/>
          <w:rtl/>
        </w:rPr>
        <w:t xml:space="preserve"> כי על המועצה לנהל בספריה חשבון תקציב בלתי רגיל נפרד לכל תמיכה שתאושר</w:t>
      </w:r>
      <w:r>
        <w:rPr>
          <w:rFonts w:ascii="David" w:hAnsi="David" w:cs="David" w:hint="cs"/>
          <w:sz w:val="24"/>
          <w:szCs w:val="24"/>
          <w:rtl/>
        </w:rPr>
        <w:t>,</w:t>
      </w:r>
      <w:r w:rsidRPr="001626B7">
        <w:rPr>
          <w:rFonts w:ascii="David" w:hAnsi="David" w:cs="David"/>
          <w:sz w:val="24"/>
          <w:szCs w:val="24"/>
          <w:rtl/>
        </w:rPr>
        <w:t> בו תרשמנה כל ההוצאות וכל ההכנסות השייכות לאותה תמיכה.</w:t>
      </w:r>
    </w:p>
    <w:p w:rsidR="007D2FBF" w:rsidRPr="000F43B9" w:rsidRDefault="007D2FBF" w:rsidP="00437FF2">
      <w:pPr>
        <w:pStyle w:val="a5"/>
        <w:numPr>
          <w:ilvl w:val="0"/>
          <w:numId w:val="34"/>
        </w:numPr>
        <w:spacing w:after="0" w:line="360" w:lineRule="auto"/>
        <w:ind w:left="714" w:hanging="357"/>
        <w:contextualSpacing w:val="0"/>
        <w:jc w:val="both"/>
        <w:rPr>
          <w:rFonts w:ascii="David" w:hAnsi="David" w:cs="David"/>
          <w:sz w:val="24"/>
          <w:szCs w:val="24"/>
        </w:rPr>
      </w:pPr>
      <w:r w:rsidRPr="000F43B9">
        <w:rPr>
          <w:rFonts w:ascii="David" w:hAnsi="David" w:cs="David"/>
          <w:sz w:val="24"/>
          <w:szCs w:val="24"/>
          <w:rtl/>
        </w:rPr>
        <w:t xml:space="preserve">בגין בקשות תמיכה שאושרו על ידי ועדת התמיכות, </w:t>
      </w:r>
      <w:r w:rsidR="00C73892" w:rsidRPr="000F43B9">
        <w:rPr>
          <w:rFonts w:ascii="David" w:hAnsi="David" w:cs="David"/>
          <w:sz w:val="24"/>
          <w:szCs w:val="24"/>
          <w:rtl/>
        </w:rPr>
        <w:t>י</w:t>
      </w:r>
      <w:r w:rsidR="002D4891">
        <w:rPr>
          <w:rFonts w:ascii="David" w:hAnsi="David" w:cs="David" w:hint="cs"/>
          <w:sz w:val="24"/>
          <w:szCs w:val="24"/>
          <w:rtl/>
        </w:rPr>
        <w:t>י</w:t>
      </w:r>
      <w:r w:rsidR="00C73892">
        <w:rPr>
          <w:rFonts w:ascii="David" w:hAnsi="David" w:cs="David" w:hint="cs"/>
          <w:sz w:val="24"/>
          <w:szCs w:val="24"/>
          <w:rtl/>
        </w:rPr>
        <w:t xml:space="preserve">חתם </w:t>
      </w:r>
      <w:r w:rsidR="00227EB2">
        <w:rPr>
          <w:rFonts w:ascii="David" w:hAnsi="David" w:cs="David" w:hint="cs"/>
          <w:sz w:val="24"/>
          <w:szCs w:val="24"/>
          <w:rtl/>
        </w:rPr>
        <w:t>הסכם בין המועצות</w:t>
      </w:r>
      <w:r w:rsidR="00781152">
        <w:rPr>
          <w:rFonts w:ascii="David" w:hAnsi="David" w:cs="David" w:hint="cs"/>
          <w:sz w:val="24"/>
          <w:szCs w:val="24"/>
          <w:rtl/>
        </w:rPr>
        <w:t xml:space="preserve"> </w:t>
      </w:r>
      <w:r w:rsidR="00227EB2">
        <w:rPr>
          <w:rFonts w:ascii="David" w:hAnsi="David" w:cs="David" w:hint="cs"/>
          <w:sz w:val="24"/>
          <w:szCs w:val="24"/>
          <w:rtl/>
        </w:rPr>
        <w:t>לבין החטיבה</w:t>
      </w:r>
      <w:r w:rsidRPr="000F43B9">
        <w:rPr>
          <w:rFonts w:ascii="David" w:hAnsi="David" w:cs="David"/>
          <w:sz w:val="24"/>
          <w:szCs w:val="24"/>
          <w:rtl/>
        </w:rPr>
        <w:t xml:space="preserve">. </w:t>
      </w:r>
      <w:r w:rsidR="00227EB2">
        <w:rPr>
          <w:rFonts w:ascii="David" w:hAnsi="David" w:cs="David" w:hint="cs"/>
          <w:sz w:val="24"/>
          <w:szCs w:val="24"/>
          <w:rtl/>
        </w:rPr>
        <w:t xml:space="preserve">ההסכם </w:t>
      </w:r>
      <w:r w:rsidRPr="000F43B9">
        <w:rPr>
          <w:rFonts w:ascii="David" w:hAnsi="David" w:cs="David"/>
          <w:sz w:val="24"/>
          <w:szCs w:val="24"/>
          <w:rtl/>
        </w:rPr>
        <w:t xml:space="preserve">יפרט את סכום התמיכה ואת שיעורה, תוקף </w:t>
      </w:r>
      <w:r w:rsidR="009133AD" w:rsidRPr="000F43B9">
        <w:rPr>
          <w:rFonts w:ascii="David" w:hAnsi="David" w:cs="David"/>
          <w:sz w:val="24"/>
          <w:szCs w:val="24"/>
          <w:rtl/>
        </w:rPr>
        <w:t>ה</w:t>
      </w:r>
      <w:r w:rsidR="009133AD">
        <w:rPr>
          <w:rFonts w:ascii="David" w:hAnsi="David" w:cs="David" w:hint="cs"/>
          <w:sz w:val="24"/>
          <w:szCs w:val="24"/>
          <w:rtl/>
        </w:rPr>
        <w:t>הסכם,</w:t>
      </w:r>
      <w:r w:rsidRPr="000F43B9">
        <w:rPr>
          <w:rFonts w:ascii="David" w:hAnsi="David" w:cs="David"/>
          <w:sz w:val="24"/>
          <w:szCs w:val="24"/>
          <w:rtl/>
        </w:rPr>
        <w:t xml:space="preserve"> וכל מידע רלוונטי נוסף.</w:t>
      </w:r>
    </w:p>
    <w:p w:rsidR="007D2FBF" w:rsidRPr="000F43B9" w:rsidRDefault="007D2FBF" w:rsidP="00CF5C06">
      <w:pPr>
        <w:pStyle w:val="a5"/>
        <w:numPr>
          <w:ilvl w:val="0"/>
          <w:numId w:val="34"/>
        </w:numPr>
        <w:spacing w:after="0" w:line="360" w:lineRule="auto"/>
        <w:ind w:left="714" w:hanging="357"/>
        <w:contextualSpacing w:val="0"/>
        <w:jc w:val="both"/>
        <w:rPr>
          <w:rFonts w:ascii="David" w:hAnsi="David" w:cs="David"/>
          <w:sz w:val="24"/>
          <w:szCs w:val="24"/>
          <w:rtl/>
        </w:rPr>
      </w:pPr>
      <w:r w:rsidRPr="000F43B9">
        <w:rPr>
          <w:rFonts w:ascii="David" w:hAnsi="David" w:cs="David"/>
          <w:sz w:val="24"/>
          <w:szCs w:val="24"/>
          <w:rtl/>
        </w:rPr>
        <w:t xml:space="preserve">לא תוכר השקעה שבוצעה לפני 1.1.2017 ושלא בהתאם לתנאים בנוהל זה </w:t>
      </w:r>
      <w:r w:rsidR="00C73892">
        <w:rPr>
          <w:rFonts w:ascii="David" w:hAnsi="David" w:cs="David" w:hint="cs"/>
          <w:sz w:val="24"/>
          <w:szCs w:val="24"/>
          <w:rtl/>
        </w:rPr>
        <w:t>ובהסכם</w:t>
      </w:r>
      <w:r w:rsidRPr="000F43B9">
        <w:rPr>
          <w:rFonts w:ascii="David" w:hAnsi="David" w:cs="David"/>
          <w:sz w:val="24"/>
          <w:szCs w:val="24"/>
          <w:rtl/>
        </w:rPr>
        <w:t>.</w:t>
      </w:r>
    </w:p>
    <w:p w:rsidR="00CF5C06" w:rsidRDefault="00CF5C06" w:rsidP="00CF5C06">
      <w:pPr>
        <w:pStyle w:val="a5"/>
        <w:numPr>
          <w:ilvl w:val="0"/>
          <w:numId w:val="34"/>
        </w:numPr>
        <w:spacing w:before="120" w:after="120" w:line="360" w:lineRule="auto"/>
        <w:jc w:val="both"/>
        <w:rPr>
          <w:rFonts w:ascii="David" w:hAnsi="David" w:cs="David"/>
          <w:sz w:val="24"/>
          <w:szCs w:val="24"/>
        </w:rPr>
      </w:pPr>
      <w:r>
        <w:rPr>
          <w:rFonts w:ascii="David" w:eastAsia="Times New Roman" w:hAnsi="David" w:cs="David" w:hint="cs"/>
          <w:sz w:val="24"/>
          <w:szCs w:val="24"/>
          <w:rtl/>
        </w:rPr>
        <w:t xml:space="preserve">לא תוכרנה </w:t>
      </w:r>
      <w:r w:rsidR="00AC2B1C" w:rsidRPr="00CF5C06">
        <w:rPr>
          <w:rFonts w:ascii="David" w:eastAsia="Times New Roman" w:hAnsi="David" w:cs="David" w:hint="eastAsia"/>
          <w:sz w:val="24"/>
          <w:szCs w:val="24"/>
          <w:rtl/>
        </w:rPr>
        <w:t>התחייבויות</w:t>
      </w:r>
      <w:r w:rsidR="00AC2B1C" w:rsidRPr="00CF5C06">
        <w:rPr>
          <w:rFonts w:ascii="David" w:eastAsia="Times New Roman" w:hAnsi="David" w:cs="David"/>
          <w:sz w:val="24"/>
          <w:szCs w:val="24"/>
          <w:rtl/>
        </w:rPr>
        <w:t xml:space="preserve"> </w:t>
      </w:r>
      <w:r w:rsidR="00AC2B1C" w:rsidRPr="00CF5C06">
        <w:rPr>
          <w:rFonts w:ascii="David" w:eastAsia="Times New Roman" w:hAnsi="David" w:cs="David" w:hint="eastAsia"/>
          <w:sz w:val="24"/>
          <w:szCs w:val="24"/>
          <w:rtl/>
        </w:rPr>
        <w:t>לפי</w:t>
      </w:r>
      <w:r w:rsidR="00AC2B1C" w:rsidRPr="00CF5C06">
        <w:rPr>
          <w:rFonts w:ascii="David" w:eastAsia="Times New Roman" w:hAnsi="David" w:cs="David"/>
          <w:sz w:val="24"/>
          <w:szCs w:val="24"/>
          <w:rtl/>
        </w:rPr>
        <w:t xml:space="preserve"> </w:t>
      </w:r>
      <w:r w:rsidR="00AC2B1C" w:rsidRPr="00CF5C06">
        <w:rPr>
          <w:rFonts w:ascii="David" w:eastAsia="Times New Roman" w:hAnsi="David" w:cs="David" w:hint="eastAsia"/>
          <w:sz w:val="24"/>
          <w:szCs w:val="24"/>
          <w:rtl/>
        </w:rPr>
        <w:t>הסכם</w:t>
      </w:r>
      <w:r w:rsidR="00AC2B1C" w:rsidRPr="00CF5C06">
        <w:rPr>
          <w:rFonts w:ascii="David" w:eastAsia="Times New Roman" w:hAnsi="David" w:cs="David"/>
          <w:sz w:val="24"/>
          <w:szCs w:val="24"/>
          <w:rtl/>
        </w:rPr>
        <w:t xml:space="preserve"> </w:t>
      </w:r>
      <w:r w:rsidR="00AC2B1C" w:rsidRPr="00CF5C06">
        <w:rPr>
          <w:rFonts w:ascii="David" w:eastAsia="Times New Roman" w:hAnsi="David" w:cs="David" w:hint="eastAsia"/>
          <w:sz w:val="24"/>
          <w:szCs w:val="24"/>
          <w:rtl/>
        </w:rPr>
        <w:t>זה</w:t>
      </w:r>
      <w:r w:rsidR="00AC2B1C" w:rsidRPr="00CF5C06">
        <w:rPr>
          <w:rFonts w:ascii="David" w:eastAsia="Times New Roman" w:hAnsi="David" w:cs="David"/>
          <w:sz w:val="24"/>
          <w:szCs w:val="24"/>
          <w:rtl/>
        </w:rPr>
        <w:t xml:space="preserve"> </w:t>
      </w:r>
      <w:r>
        <w:rPr>
          <w:rFonts w:ascii="David" w:eastAsia="Times New Roman" w:hAnsi="David" w:cs="David" w:hint="cs"/>
          <w:sz w:val="24"/>
          <w:szCs w:val="24"/>
          <w:rtl/>
        </w:rPr>
        <w:t>ממועד</w:t>
      </w:r>
      <w:r w:rsidR="00AC2B1C" w:rsidRPr="00CF5C06">
        <w:rPr>
          <w:rFonts w:ascii="David" w:eastAsia="Times New Roman" w:hAnsi="David" w:cs="David"/>
          <w:sz w:val="24"/>
          <w:szCs w:val="24"/>
          <w:rtl/>
        </w:rPr>
        <w:t xml:space="preserve"> </w:t>
      </w:r>
      <w:r>
        <w:rPr>
          <w:rFonts w:ascii="David" w:eastAsia="Times New Roman" w:hAnsi="David" w:cs="David" w:hint="cs"/>
          <w:sz w:val="24"/>
          <w:szCs w:val="24"/>
          <w:rtl/>
        </w:rPr>
        <w:t>ש</w:t>
      </w:r>
      <w:r w:rsidR="00AC2B1C" w:rsidRPr="00CF5C06">
        <w:rPr>
          <w:rFonts w:ascii="David" w:eastAsia="Times New Roman" w:hAnsi="David" w:cs="David" w:hint="eastAsia"/>
          <w:sz w:val="24"/>
          <w:szCs w:val="24"/>
          <w:rtl/>
        </w:rPr>
        <w:t>לאחר</w:t>
      </w:r>
      <w:r w:rsidR="00AC2B1C" w:rsidRPr="00CF5C06">
        <w:rPr>
          <w:rFonts w:ascii="David" w:eastAsia="Times New Roman" w:hAnsi="David" w:cs="David"/>
          <w:sz w:val="24"/>
          <w:szCs w:val="24"/>
          <w:rtl/>
        </w:rPr>
        <w:t xml:space="preserve"> </w:t>
      </w:r>
      <w:r w:rsidR="00AC2B1C" w:rsidRPr="001C0FAA">
        <w:rPr>
          <w:rFonts w:ascii="David" w:eastAsia="Times New Roman" w:hAnsi="David" w:cs="David"/>
          <w:sz w:val="24"/>
          <w:szCs w:val="24"/>
          <w:rtl/>
        </w:rPr>
        <w:t>31.12.17</w:t>
      </w:r>
      <w:r w:rsidR="00AC2B1C" w:rsidRPr="001C0FAA">
        <w:rPr>
          <w:rFonts w:ascii="David" w:hAnsi="David" w:cs="David"/>
          <w:sz w:val="24"/>
          <w:szCs w:val="24"/>
          <w:rtl/>
        </w:rPr>
        <w:t xml:space="preserve">. </w:t>
      </w:r>
    </w:p>
    <w:p w:rsidR="00AC2B1C" w:rsidRDefault="00AC2B1C" w:rsidP="00CF5C06">
      <w:pPr>
        <w:pStyle w:val="a5"/>
        <w:numPr>
          <w:ilvl w:val="0"/>
          <w:numId w:val="34"/>
        </w:numPr>
        <w:spacing w:before="120" w:after="120" w:line="360" w:lineRule="auto"/>
        <w:jc w:val="both"/>
        <w:rPr>
          <w:rFonts w:ascii="David" w:hAnsi="David" w:cs="David"/>
          <w:sz w:val="24"/>
          <w:szCs w:val="24"/>
        </w:rPr>
      </w:pPr>
      <w:r>
        <w:rPr>
          <w:rFonts w:ascii="David" w:hAnsi="David" w:cs="David" w:hint="cs"/>
          <w:sz w:val="24"/>
          <w:szCs w:val="24"/>
          <w:rtl/>
        </w:rPr>
        <w:t xml:space="preserve">ניתן יהיה </w:t>
      </w:r>
      <w:r w:rsidR="001C0FAA">
        <w:rPr>
          <w:rFonts w:ascii="David" w:hAnsi="David" w:cs="David" w:hint="cs"/>
          <w:sz w:val="24"/>
          <w:szCs w:val="24"/>
          <w:rtl/>
        </w:rPr>
        <w:t xml:space="preserve">לבצע תשלומים בגין הסכם זה עד ליום 31.12.2018 </w:t>
      </w:r>
      <w:r>
        <w:rPr>
          <w:rFonts w:ascii="David" w:hAnsi="David" w:cs="David" w:hint="cs"/>
          <w:sz w:val="24"/>
          <w:szCs w:val="24"/>
          <w:rtl/>
        </w:rPr>
        <w:t>בכפוף להגשת דוח ביצוע ובהתאם לתוקף ההתקשרות השנתית בין ההסתדרות הציונית העולמית לבין הממשלה.</w:t>
      </w:r>
    </w:p>
    <w:p w:rsidR="00120906" w:rsidRDefault="00AC2B1C" w:rsidP="00437FF2">
      <w:pPr>
        <w:pStyle w:val="a5"/>
        <w:numPr>
          <w:ilvl w:val="0"/>
          <w:numId w:val="34"/>
        </w:numPr>
        <w:spacing w:after="0" w:line="360" w:lineRule="auto"/>
        <w:ind w:left="714" w:hanging="357"/>
        <w:contextualSpacing w:val="0"/>
        <w:jc w:val="both"/>
        <w:rPr>
          <w:rFonts w:ascii="David" w:hAnsi="David" w:cs="David"/>
          <w:sz w:val="24"/>
          <w:szCs w:val="24"/>
        </w:rPr>
      </w:pPr>
      <w:r w:rsidRPr="000F43B9" w:rsidDel="00AC2B1C">
        <w:rPr>
          <w:rFonts w:ascii="David" w:hAnsi="David" w:cs="David"/>
          <w:sz w:val="24"/>
          <w:szCs w:val="24"/>
          <w:rtl/>
        </w:rPr>
        <w:t xml:space="preserve"> </w:t>
      </w:r>
      <w:r w:rsidR="00120906" w:rsidRPr="00B8015B">
        <w:rPr>
          <w:rFonts w:ascii="David" w:hAnsi="David" w:cs="David" w:hint="cs"/>
          <w:sz w:val="24"/>
          <w:szCs w:val="24"/>
          <w:rtl/>
        </w:rPr>
        <w:t xml:space="preserve">המועצה </w:t>
      </w:r>
      <w:r w:rsidR="00120906">
        <w:rPr>
          <w:rFonts w:ascii="David" w:hAnsi="David" w:cs="David" w:hint="cs"/>
          <w:sz w:val="24"/>
          <w:szCs w:val="24"/>
          <w:rtl/>
        </w:rPr>
        <w:t>תפעל לביצוע הפעולות המנויות בהסכם זה, על פי כל דין, לרבות חוק חובת המכרזים.</w:t>
      </w:r>
    </w:p>
    <w:p w:rsidR="00AA3563" w:rsidRDefault="00AA3563" w:rsidP="00AA3563">
      <w:pPr>
        <w:pStyle w:val="a5"/>
        <w:spacing w:after="0" w:line="360" w:lineRule="auto"/>
        <w:ind w:left="714"/>
        <w:contextualSpacing w:val="0"/>
        <w:jc w:val="both"/>
        <w:rPr>
          <w:rFonts w:ascii="David" w:hAnsi="David" w:cs="David"/>
          <w:sz w:val="24"/>
          <w:szCs w:val="24"/>
        </w:rPr>
      </w:pPr>
    </w:p>
    <w:p w:rsidR="007D2FBF" w:rsidRDefault="007D2FBF" w:rsidP="00443DFA">
      <w:pPr>
        <w:pStyle w:val="1"/>
        <w:numPr>
          <w:ilvl w:val="0"/>
          <w:numId w:val="7"/>
        </w:numPr>
        <w:tabs>
          <w:tab w:val="left" w:pos="368"/>
        </w:tabs>
        <w:bidi/>
        <w:spacing w:before="120" w:after="120" w:line="360" w:lineRule="auto"/>
        <w:ind w:left="226"/>
        <w:jc w:val="both"/>
        <w:rPr>
          <w:rFonts w:ascii="David" w:hAnsi="David" w:cs="David"/>
          <w:rtl/>
        </w:rPr>
      </w:pPr>
      <w:r w:rsidRPr="009B52EB">
        <w:rPr>
          <w:rFonts w:ascii="David" w:hAnsi="David" w:cs="David"/>
          <w:rtl/>
        </w:rPr>
        <w:t>דו"חות ביצוע והעברת תשלום</w:t>
      </w:r>
    </w:p>
    <w:p w:rsidR="001A21E0" w:rsidRDefault="001A21E0" w:rsidP="00CF5C06">
      <w:pPr>
        <w:pStyle w:val="a7"/>
        <w:numPr>
          <w:ilvl w:val="0"/>
          <w:numId w:val="20"/>
        </w:numPr>
        <w:tabs>
          <w:tab w:val="clear" w:pos="4153"/>
          <w:tab w:val="clear" w:pos="8306"/>
        </w:tabs>
        <w:spacing w:after="0" w:line="360" w:lineRule="auto"/>
        <w:ind w:left="697" w:hanging="357"/>
        <w:jc w:val="both"/>
        <w:rPr>
          <w:rFonts w:ascii="David" w:hAnsi="David" w:cs="David"/>
          <w:sz w:val="24"/>
          <w:szCs w:val="24"/>
        </w:rPr>
      </w:pPr>
      <w:r>
        <w:rPr>
          <w:rFonts w:ascii="David" w:hAnsi="David" w:cs="David" w:hint="cs"/>
          <w:sz w:val="24"/>
          <w:szCs w:val="24"/>
          <w:rtl/>
        </w:rPr>
        <w:t>דיווח על ביצוע יוגש בפורטל התמיכות במרכבה וכן למשרדי המרחב בעותק קשיח.</w:t>
      </w:r>
    </w:p>
    <w:p w:rsidR="007D2FBF" w:rsidRDefault="007D2FBF" w:rsidP="002F6542">
      <w:pPr>
        <w:pStyle w:val="a7"/>
        <w:numPr>
          <w:ilvl w:val="0"/>
          <w:numId w:val="20"/>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הדיווח יכלול סיכום מילולי וסיכום כספי המורכב מפירוט המקורות והשימושים בחתימת המבקש, בצרוף </w:t>
      </w:r>
      <w:r w:rsidR="002F6542">
        <w:rPr>
          <w:rFonts w:ascii="David" w:hAnsi="David" w:cs="David" w:hint="cs"/>
          <w:sz w:val="24"/>
          <w:szCs w:val="24"/>
          <w:rtl/>
        </w:rPr>
        <w:t xml:space="preserve">העתק </w:t>
      </w:r>
      <w:r w:rsidRPr="000F43B9">
        <w:rPr>
          <w:rFonts w:ascii="David" w:hAnsi="David" w:cs="David"/>
          <w:sz w:val="24"/>
          <w:szCs w:val="24"/>
          <w:rtl/>
        </w:rPr>
        <w:t xml:space="preserve">חשבוניות </w:t>
      </w:r>
      <w:r w:rsidR="00C30C82">
        <w:rPr>
          <w:rFonts w:ascii="David" w:hAnsi="David" w:cs="David" w:hint="cs"/>
          <w:sz w:val="24"/>
          <w:szCs w:val="24"/>
          <w:rtl/>
        </w:rPr>
        <w:t>ואו טופס עלות מעביד</w:t>
      </w:r>
      <w:r w:rsidRPr="000F43B9">
        <w:rPr>
          <w:rFonts w:ascii="David" w:hAnsi="David" w:cs="David"/>
          <w:sz w:val="24"/>
          <w:szCs w:val="24"/>
          <w:rtl/>
        </w:rPr>
        <w:t xml:space="preserve"> לפי סעיפי הביצוע, בהתאמה לנושאי הפעילות המאושרים. </w:t>
      </w:r>
      <w:r w:rsidR="00C30C82">
        <w:rPr>
          <w:rFonts w:ascii="David" w:hAnsi="David" w:cs="David" w:hint="cs"/>
          <w:sz w:val="24"/>
          <w:szCs w:val="24"/>
          <w:rtl/>
        </w:rPr>
        <w:t xml:space="preserve"> הדיווח י</w:t>
      </w:r>
      <w:r w:rsidR="000B0286">
        <w:rPr>
          <w:rFonts w:ascii="David" w:hAnsi="David" w:cs="David" w:hint="cs"/>
          <w:sz w:val="24"/>
          <w:szCs w:val="24"/>
          <w:rtl/>
        </w:rPr>
        <w:t>י</w:t>
      </w:r>
      <w:r w:rsidR="00C30C82">
        <w:rPr>
          <w:rFonts w:ascii="David" w:hAnsi="David" w:cs="David" w:hint="cs"/>
          <w:sz w:val="24"/>
          <w:szCs w:val="24"/>
          <w:rtl/>
        </w:rPr>
        <w:t>חתם ע</w:t>
      </w:r>
      <w:r w:rsidR="004B2C04">
        <w:rPr>
          <w:rFonts w:ascii="David" w:hAnsi="David" w:cs="David" w:hint="cs"/>
          <w:sz w:val="24"/>
          <w:szCs w:val="24"/>
          <w:rtl/>
        </w:rPr>
        <w:t xml:space="preserve">ל ידי </w:t>
      </w:r>
      <w:r w:rsidR="00C30C82">
        <w:rPr>
          <w:rFonts w:ascii="David" w:hAnsi="David" w:cs="David" w:hint="cs"/>
          <w:sz w:val="24"/>
          <w:szCs w:val="24"/>
          <w:rtl/>
        </w:rPr>
        <w:t>גזבר המועצה</w:t>
      </w:r>
      <w:r w:rsidR="004B2C04">
        <w:rPr>
          <w:rFonts w:ascii="David" w:hAnsi="David" w:cs="David" w:hint="cs"/>
          <w:sz w:val="24"/>
          <w:szCs w:val="24"/>
          <w:rtl/>
        </w:rPr>
        <w:t>.</w:t>
      </w:r>
    </w:p>
    <w:p w:rsidR="00E113FB" w:rsidRDefault="004B2C04" w:rsidP="00437FF2">
      <w:pPr>
        <w:pStyle w:val="a7"/>
        <w:numPr>
          <w:ilvl w:val="0"/>
          <w:numId w:val="20"/>
        </w:numPr>
        <w:tabs>
          <w:tab w:val="clear" w:pos="4153"/>
          <w:tab w:val="clear" w:pos="8306"/>
        </w:tabs>
        <w:spacing w:after="0" w:line="360" w:lineRule="auto"/>
        <w:ind w:left="697" w:hanging="357"/>
        <w:jc w:val="both"/>
        <w:rPr>
          <w:rFonts w:ascii="David" w:hAnsi="David" w:cs="David"/>
          <w:sz w:val="24"/>
          <w:szCs w:val="24"/>
        </w:rPr>
      </w:pPr>
      <w:r>
        <w:rPr>
          <w:rFonts w:ascii="David" w:hAnsi="David" w:cs="David" w:hint="cs"/>
          <w:sz w:val="24"/>
          <w:szCs w:val="24"/>
          <w:rtl/>
        </w:rPr>
        <w:t>לדיווח על הביצוע יצורפו מסמכים המעידים על עמידת המועצה בחוק חובת המכרזים ותקנותיו, לפי העניין, כולל מסמכי המכרז, פרוטוקול ועדת מכרזים וטבלאות השוואה בין המציעים.</w:t>
      </w:r>
      <w:r w:rsidR="00E113FB">
        <w:rPr>
          <w:rFonts w:ascii="David" w:hAnsi="David" w:cs="David" w:hint="cs"/>
          <w:sz w:val="24"/>
          <w:szCs w:val="24"/>
          <w:rtl/>
        </w:rPr>
        <w:t xml:space="preserve"> </w:t>
      </w:r>
    </w:p>
    <w:p w:rsidR="007D2FBF" w:rsidRPr="000F43B9" w:rsidRDefault="00E113FB" w:rsidP="00437FF2">
      <w:pPr>
        <w:pStyle w:val="a7"/>
        <w:numPr>
          <w:ilvl w:val="0"/>
          <w:numId w:val="20"/>
        </w:numPr>
        <w:tabs>
          <w:tab w:val="clear" w:pos="4153"/>
          <w:tab w:val="clear" w:pos="8306"/>
        </w:tabs>
        <w:spacing w:after="0" w:line="360" w:lineRule="auto"/>
        <w:ind w:left="697" w:hanging="357"/>
        <w:jc w:val="both"/>
        <w:rPr>
          <w:rFonts w:ascii="David" w:hAnsi="David" w:cs="David"/>
          <w:sz w:val="24"/>
          <w:szCs w:val="24"/>
        </w:rPr>
      </w:pPr>
      <w:r>
        <w:rPr>
          <w:rFonts w:ascii="David" w:hAnsi="David" w:cs="David" w:hint="cs"/>
          <w:sz w:val="24"/>
          <w:szCs w:val="24"/>
          <w:rtl/>
        </w:rPr>
        <w:t xml:space="preserve">כתנאי לביצוע התשלום, המסמכים יבחנו על ידי החטיבה על פי נהליה. </w:t>
      </w:r>
      <w:r w:rsidR="007D2FBF" w:rsidRPr="000F43B9">
        <w:rPr>
          <w:rFonts w:ascii="David" w:hAnsi="David" w:cs="David"/>
          <w:sz w:val="24"/>
          <w:szCs w:val="24"/>
          <w:rtl/>
        </w:rPr>
        <w:t xml:space="preserve">דיווח הביצוע יוגש למרחב, ייבדק ויומלץ לתשלום על ידי הגורם המקצועי מטעם החטיבה. </w:t>
      </w:r>
    </w:p>
    <w:p w:rsidR="001A21E0" w:rsidRPr="000F43B9" w:rsidRDefault="001A21E0" w:rsidP="00CF5C06">
      <w:pPr>
        <w:pStyle w:val="a7"/>
        <w:numPr>
          <w:ilvl w:val="0"/>
          <w:numId w:val="20"/>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ההמלצה לתשלום ודו"ח הביצוע יועברו </w:t>
      </w:r>
      <w:r>
        <w:rPr>
          <w:rFonts w:ascii="David" w:hAnsi="David" w:cs="David" w:hint="cs"/>
          <w:sz w:val="24"/>
          <w:szCs w:val="24"/>
          <w:rtl/>
        </w:rPr>
        <w:t>ב</w:t>
      </w:r>
      <w:r w:rsidRPr="000F43B9">
        <w:rPr>
          <w:rFonts w:ascii="David" w:hAnsi="David" w:cs="David"/>
          <w:sz w:val="24"/>
          <w:szCs w:val="24"/>
          <w:rtl/>
        </w:rPr>
        <w:t>לוו</w:t>
      </w:r>
      <w:r>
        <w:rPr>
          <w:rFonts w:ascii="David" w:hAnsi="David" w:cs="David" w:hint="cs"/>
          <w:sz w:val="24"/>
          <w:szCs w:val="24"/>
          <w:rtl/>
        </w:rPr>
        <w:t>י</w:t>
      </w:r>
      <w:r w:rsidRPr="000F43B9">
        <w:rPr>
          <w:rFonts w:ascii="David" w:hAnsi="David" w:cs="David"/>
          <w:sz w:val="24"/>
          <w:szCs w:val="24"/>
          <w:rtl/>
        </w:rPr>
        <w:t xml:space="preserve">ית כל המסמכים </w:t>
      </w:r>
      <w:proofErr w:type="spellStart"/>
      <w:r w:rsidRPr="000F43B9">
        <w:rPr>
          <w:rFonts w:ascii="David" w:hAnsi="David" w:cs="David"/>
          <w:sz w:val="24"/>
          <w:szCs w:val="24"/>
          <w:rtl/>
        </w:rPr>
        <w:t>לחשבות</w:t>
      </w:r>
      <w:proofErr w:type="spellEnd"/>
      <w:r w:rsidRPr="000F43B9">
        <w:rPr>
          <w:rFonts w:ascii="David" w:hAnsi="David" w:cs="David"/>
          <w:sz w:val="24"/>
          <w:szCs w:val="24"/>
          <w:rtl/>
        </w:rPr>
        <w:t xml:space="preserve"> החטיבה.</w:t>
      </w:r>
    </w:p>
    <w:p w:rsidR="007D2FBF" w:rsidRDefault="007D2FBF" w:rsidP="00437FF2">
      <w:pPr>
        <w:pStyle w:val="a7"/>
        <w:numPr>
          <w:ilvl w:val="0"/>
          <w:numId w:val="20"/>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תנאי לביצוע תשלומים - הגשת</w:t>
      </w:r>
      <w:r w:rsidR="002B2BE3">
        <w:rPr>
          <w:rFonts w:ascii="David" w:hAnsi="David" w:cs="David"/>
          <w:sz w:val="24"/>
          <w:szCs w:val="24"/>
          <w:rtl/>
        </w:rPr>
        <w:t xml:space="preserve"> </w:t>
      </w:r>
      <w:r w:rsidRPr="000F43B9">
        <w:rPr>
          <w:rFonts w:ascii="David" w:hAnsi="David" w:cs="David"/>
          <w:sz w:val="24"/>
          <w:szCs w:val="24"/>
          <w:rtl/>
        </w:rPr>
        <w:t xml:space="preserve">המסמכים, כאמור בסעיפים לעיל. </w:t>
      </w:r>
    </w:p>
    <w:p w:rsidR="00AA3563" w:rsidRDefault="00AA3563" w:rsidP="00AA3563">
      <w:pPr>
        <w:pStyle w:val="a7"/>
        <w:tabs>
          <w:tab w:val="clear" w:pos="4153"/>
          <w:tab w:val="clear" w:pos="8306"/>
        </w:tabs>
        <w:spacing w:after="0" w:line="360" w:lineRule="auto"/>
        <w:ind w:left="697"/>
        <w:jc w:val="both"/>
        <w:rPr>
          <w:rFonts w:ascii="David" w:hAnsi="David" w:cs="David"/>
          <w:sz w:val="24"/>
          <w:szCs w:val="24"/>
        </w:rPr>
      </w:pPr>
    </w:p>
    <w:p w:rsidR="007D2FBF" w:rsidRDefault="007D2FBF" w:rsidP="00443DFA">
      <w:pPr>
        <w:pStyle w:val="1"/>
        <w:numPr>
          <w:ilvl w:val="0"/>
          <w:numId w:val="7"/>
        </w:numPr>
        <w:tabs>
          <w:tab w:val="left" w:pos="368"/>
        </w:tabs>
        <w:bidi/>
        <w:spacing w:before="120" w:after="120" w:line="360" w:lineRule="auto"/>
        <w:ind w:left="226"/>
        <w:jc w:val="both"/>
        <w:rPr>
          <w:rFonts w:ascii="David" w:hAnsi="David" w:cs="David"/>
          <w:rtl/>
        </w:rPr>
      </w:pPr>
      <w:r w:rsidRPr="00ED65A1">
        <w:rPr>
          <w:rFonts w:ascii="David" w:hAnsi="David" w:cs="David"/>
          <w:rtl/>
        </w:rPr>
        <w:t>תשלום התמיכה</w:t>
      </w:r>
    </w:p>
    <w:p w:rsidR="007D2FBF" w:rsidRPr="000F43B9" w:rsidRDefault="007D2FBF" w:rsidP="00437FF2">
      <w:pPr>
        <w:pStyle w:val="a7"/>
        <w:numPr>
          <w:ilvl w:val="0"/>
          <w:numId w:val="35"/>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תמיכה שתאושר על ידי ועדת התמיכות תועבר לזכאי על ידי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w:t>
      </w:r>
      <w:r w:rsidR="007010E6" w:rsidRPr="000F43B9">
        <w:rPr>
          <w:rFonts w:ascii="David" w:hAnsi="David" w:cs="David"/>
          <w:sz w:val="24"/>
          <w:szCs w:val="24"/>
          <w:rtl/>
        </w:rPr>
        <w:t xml:space="preserve">החטיבה </w:t>
      </w:r>
      <w:r w:rsidRPr="000F43B9">
        <w:rPr>
          <w:rFonts w:ascii="David" w:hAnsi="David" w:cs="David"/>
          <w:sz w:val="24"/>
          <w:szCs w:val="24"/>
          <w:rtl/>
        </w:rPr>
        <w:t xml:space="preserve">בהתאם להוראות </w:t>
      </w:r>
      <w:proofErr w:type="spellStart"/>
      <w:r w:rsidRPr="000F43B9">
        <w:rPr>
          <w:rFonts w:ascii="David" w:hAnsi="David" w:cs="David"/>
          <w:sz w:val="24"/>
          <w:szCs w:val="24"/>
          <w:rtl/>
        </w:rPr>
        <w:t>התכ"ם</w:t>
      </w:r>
      <w:proofErr w:type="spellEnd"/>
      <w:r w:rsidRPr="000F43B9">
        <w:rPr>
          <w:rFonts w:ascii="David" w:hAnsi="David" w:cs="David"/>
          <w:sz w:val="24"/>
          <w:szCs w:val="24"/>
          <w:rtl/>
        </w:rPr>
        <w:t xml:space="preserve"> והנחיות החשב הכללי ובכפוף לתנאים המופיעים בנוהל תמיכות זה.</w:t>
      </w:r>
    </w:p>
    <w:p w:rsidR="007D2FBF" w:rsidRPr="000F43B9" w:rsidRDefault="007D2FBF" w:rsidP="00437FF2">
      <w:pPr>
        <w:pStyle w:val="a7"/>
        <w:numPr>
          <w:ilvl w:val="0"/>
          <w:numId w:val="35"/>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התמיכה תועבר במישרין לחשבון הבנק של הזכאי.</w:t>
      </w:r>
    </w:p>
    <w:p w:rsidR="007D2FBF" w:rsidRDefault="007D2FBF" w:rsidP="00437FF2">
      <w:pPr>
        <w:pStyle w:val="a7"/>
        <w:numPr>
          <w:ilvl w:val="0"/>
          <w:numId w:val="35"/>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לא ניתן יהיה </w:t>
      </w:r>
      <w:proofErr w:type="spellStart"/>
      <w:r w:rsidRPr="000F43B9">
        <w:rPr>
          <w:rFonts w:ascii="David" w:hAnsi="David" w:cs="David"/>
          <w:sz w:val="24"/>
          <w:szCs w:val="24"/>
          <w:rtl/>
        </w:rPr>
        <w:t>להמחות</w:t>
      </w:r>
      <w:proofErr w:type="spellEnd"/>
      <w:r w:rsidRPr="000F43B9">
        <w:rPr>
          <w:rFonts w:ascii="David" w:hAnsi="David" w:cs="David"/>
          <w:sz w:val="24"/>
          <w:szCs w:val="24"/>
          <w:rtl/>
        </w:rPr>
        <w:t xml:space="preserve"> את כספי התמיכה לפי נוהל זה אלא במקרים חריגים באישור המנהל הכללי של המשרד ושל </w:t>
      </w:r>
      <w:proofErr w:type="spellStart"/>
      <w:r w:rsidRPr="000F43B9">
        <w:rPr>
          <w:rFonts w:ascii="David" w:hAnsi="David" w:cs="David"/>
          <w:sz w:val="24"/>
          <w:szCs w:val="24"/>
          <w:rtl/>
        </w:rPr>
        <w:t>חשבות</w:t>
      </w:r>
      <w:proofErr w:type="spellEnd"/>
      <w:r w:rsidRPr="000F43B9">
        <w:rPr>
          <w:rFonts w:ascii="David" w:hAnsi="David" w:cs="David"/>
          <w:sz w:val="24"/>
          <w:szCs w:val="24"/>
          <w:rtl/>
        </w:rPr>
        <w:t xml:space="preserve"> המשרד, לאחר התייעצות עם הלשכה המשפטית.</w:t>
      </w:r>
    </w:p>
    <w:p w:rsidR="00AA3563" w:rsidRPr="000F43B9" w:rsidRDefault="00AA3563" w:rsidP="00AA3563">
      <w:pPr>
        <w:pStyle w:val="a7"/>
        <w:tabs>
          <w:tab w:val="clear" w:pos="4153"/>
          <w:tab w:val="clear" w:pos="8306"/>
        </w:tabs>
        <w:spacing w:after="0" w:line="360" w:lineRule="auto"/>
        <w:ind w:left="697"/>
        <w:jc w:val="both"/>
        <w:rPr>
          <w:rFonts w:ascii="David" w:hAnsi="David" w:cs="David"/>
          <w:sz w:val="24"/>
          <w:szCs w:val="24"/>
          <w:rtl/>
        </w:rPr>
      </w:pPr>
    </w:p>
    <w:p w:rsidR="007D2FBF" w:rsidRPr="00ED65A1" w:rsidRDefault="001358D5" w:rsidP="009401CE">
      <w:pPr>
        <w:pStyle w:val="1"/>
        <w:numPr>
          <w:ilvl w:val="0"/>
          <w:numId w:val="7"/>
        </w:numPr>
        <w:tabs>
          <w:tab w:val="left" w:pos="368"/>
        </w:tabs>
        <w:bidi/>
        <w:spacing w:before="120" w:after="120" w:line="360" w:lineRule="auto"/>
        <w:ind w:left="226"/>
        <w:jc w:val="both"/>
        <w:rPr>
          <w:rFonts w:ascii="David" w:hAnsi="David" w:cs="David"/>
        </w:rPr>
      </w:pPr>
      <w:r>
        <w:rPr>
          <w:rFonts w:ascii="David" w:hAnsi="David" w:cs="David" w:hint="cs"/>
          <w:rtl/>
        </w:rPr>
        <w:lastRenderedPageBreak/>
        <w:t xml:space="preserve"> </w:t>
      </w:r>
      <w:r w:rsidR="007D2FBF" w:rsidRPr="00ED65A1">
        <w:rPr>
          <w:rFonts w:ascii="David" w:hAnsi="David" w:cs="David"/>
          <w:rtl/>
        </w:rPr>
        <w:t>מעקב ובקרה</w:t>
      </w:r>
    </w:p>
    <w:p w:rsidR="007D2FBF" w:rsidRPr="000F43B9" w:rsidRDefault="007010E6" w:rsidP="00437FF2">
      <w:pPr>
        <w:pStyle w:val="a7"/>
        <w:numPr>
          <w:ilvl w:val="0"/>
          <w:numId w:val="16"/>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 xml:space="preserve">החטיבה </w:t>
      </w:r>
      <w:r w:rsidR="007D2FBF" w:rsidRPr="000F43B9">
        <w:rPr>
          <w:rFonts w:ascii="David" w:hAnsi="David" w:cs="David"/>
          <w:sz w:val="24"/>
          <w:szCs w:val="24"/>
          <w:rtl/>
        </w:rPr>
        <w:t>או מי מטעמ</w:t>
      </w:r>
      <w:r w:rsidRPr="000F43B9">
        <w:rPr>
          <w:rFonts w:ascii="David" w:hAnsi="David" w:cs="David"/>
          <w:sz w:val="24"/>
          <w:szCs w:val="24"/>
          <w:rtl/>
        </w:rPr>
        <w:t>ה</w:t>
      </w:r>
      <w:r w:rsidR="007D2FBF" w:rsidRPr="000F43B9">
        <w:rPr>
          <w:rFonts w:ascii="David" w:hAnsi="David" w:cs="David"/>
          <w:sz w:val="24"/>
          <w:szCs w:val="24"/>
          <w:rtl/>
        </w:rPr>
        <w:t xml:space="preserve"> יהיה רשאי לערוך ביקורת ובדיקה, בכל עת, גם לאחר תשלום כספי התמיכה, בדבר אמיתות הנתונים שנמסרו לו, מילוי התנאים למתן התמיכה ובדבר השימוש בתמיכה שנתנה.</w:t>
      </w:r>
    </w:p>
    <w:p w:rsidR="007D2FBF" w:rsidRDefault="007D2FBF" w:rsidP="00437FF2">
      <w:pPr>
        <w:pStyle w:val="a7"/>
        <w:numPr>
          <w:ilvl w:val="0"/>
          <w:numId w:val="16"/>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לשם ביצוע הפיקוח רשאי</w:t>
      </w:r>
      <w:r w:rsidR="007010E6" w:rsidRPr="000F43B9">
        <w:rPr>
          <w:rFonts w:ascii="David" w:hAnsi="David" w:cs="David"/>
          <w:sz w:val="24"/>
          <w:szCs w:val="24"/>
          <w:rtl/>
        </w:rPr>
        <w:t>ת</w:t>
      </w:r>
      <w:r w:rsidRPr="000F43B9">
        <w:rPr>
          <w:rFonts w:ascii="David" w:hAnsi="David" w:cs="David"/>
          <w:sz w:val="24"/>
          <w:szCs w:val="24"/>
          <w:rtl/>
        </w:rPr>
        <w:t xml:space="preserve"> או מי מטעמ</w:t>
      </w:r>
      <w:r w:rsidR="007010E6" w:rsidRPr="000F43B9">
        <w:rPr>
          <w:rFonts w:ascii="David" w:hAnsi="David" w:cs="David"/>
          <w:sz w:val="24"/>
          <w:szCs w:val="24"/>
          <w:rtl/>
        </w:rPr>
        <w:t>ה</w:t>
      </w:r>
      <w:r w:rsidRPr="000F43B9">
        <w:rPr>
          <w:rFonts w:ascii="David" w:hAnsi="David" w:cs="David"/>
          <w:sz w:val="24"/>
          <w:szCs w:val="24"/>
          <w:rtl/>
        </w:rPr>
        <w:t xml:space="preserve"> לדרוש מהנתמך להגיש לו דיווחים כספיים ואחרים בקשר לשימוש בתמיכה ורשאי</w:t>
      </w:r>
      <w:r w:rsidR="007010E6" w:rsidRPr="000F43B9">
        <w:rPr>
          <w:rFonts w:ascii="David" w:hAnsi="David" w:cs="David"/>
          <w:sz w:val="24"/>
          <w:szCs w:val="24"/>
          <w:rtl/>
        </w:rPr>
        <w:t>ת</w:t>
      </w:r>
      <w:r w:rsidRPr="000F43B9">
        <w:rPr>
          <w:rFonts w:ascii="David" w:hAnsi="David" w:cs="David"/>
          <w:sz w:val="24"/>
          <w:szCs w:val="24"/>
          <w:rtl/>
        </w:rPr>
        <w:t xml:space="preserve"> ה</w:t>
      </w:r>
      <w:r w:rsidR="007010E6" w:rsidRPr="000F43B9">
        <w:rPr>
          <w:rFonts w:ascii="David" w:hAnsi="David" w:cs="David"/>
          <w:sz w:val="24"/>
          <w:szCs w:val="24"/>
          <w:rtl/>
        </w:rPr>
        <w:t>י</w:t>
      </w:r>
      <w:r w:rsidRPr="000F43B9">
        <w:rPr>
          <w:rFonts w:ascii="David" w:hAnsi="David" w:cs="David"/>
          <w:sz w:val="24"/>
          <w:szCs w:val="24"/>
          <w:rtl/>
        </w:rPr>
        <w:t>א לשלוח מבקר או מפקח מטעמ</w:t>
      </w:r>
      <w:r w:rsidR="007010E6" w:rsidRPr="000F43B9">
        <w:rPr>
          <w:rFonts w:ascii="David" w:hAnsi="David" w:cs="David"/>
          <w:sz w:val="24"/>
          <w:szCs w:val="24"/>
          <w:rtl/>
        </w:rPr>
        <w:t>ה</w:t>
      </w:r>
      <w:r w:rsidRPr="000F43B9">
        <w:rPr>
          <w:rFonts w:ascii="David" w:hAnsi="David" w:cs="David"/>
          <w:sz w:val="24"/>
          <w:szCs w:val="24"/>
          <w:rtl/>
        </w:rPr>
        <w:t xml:space="preserve"> </w:t>
      </w:r>
      <w:r w:rsidR="00C30C82">
        <w:rPr>
          <w:rFonts w:ascii="David" w:hAnsi="David" w:cs="David" w:hint="cs"/>
          <w:sz w:val="24"/>
          <w:szCs w:val="24"/>
          <w:rtl/>
        </w:rPr>
        <w:t xml:space="preserve">או מטעם משרד החקלאות או מטעם משרד הפנים </w:t>
      </w:r>
      <w:r w:rsidRPr="000F43B9">
        <w:rPr>
          <w:rFonts w:ascii="David" w:hAnsi="David" w:cs="David"/>
          <w:sz w:val="24"/>
          <w:szCs w:val="24"/>
          <w:rtl/>
        </w:rPr>
        <w:t xml:space="preserve">לבקר במשרדיו ובמתקניו ולעיין בספרי החשבונות שלו. </w:t>
      </w:r>
    </w:p>
    <w:p w:rsidR="00AA3563" w:rsidRDefault="00AA3563" w:rsidP="00AA3563">
      <w:pPr>
        <w:pStyle w:val="a7"/>
        <w:tabs>
          <w:tab w:val="clear" w:pos="4153"/>
          <w:tab w:val="clear" w:pos="8306"/>
        </w:tabs>
        <w:spacing w:after="0" w:line="360" w:lineRule="auto"/>
        <w:ind w:left="697"/>
        <w:jc w:val="both"/>
        <w:rPr>
          <w:rFonts w:ascii="David" w:hAnsi="David" w:cs="David"/>
          <w:sz w:val="24"/>
          <w:szCs w:val="24"/>
        </w:rPr>
      </w:pPr>
    </w:p>
    <w:p w:rsidR="007D2FBF" w:rsidRPr="00ED65A1" w:rsidRDefault="007D2FBF" w:rsidP="00443DFA">
      <w:pPr>
        <w:pStyle w:val="1"/>
        <w:numPr>
          <w:ilvl w:val="0"/>
          <w:numId w:val="7"/>
        </w:numPr>
        <w:tabs>
          <w:tab w:val="left" w:pos="368"/>
        </w:tabs>
        <w:bidi/>
        <w:spacing w:before="120" w:after="120" w:line="360" w:lineRule="auto"/>
        <w:ind w:left="84" w:hanging="283"/>
        <w:jc w:val="both"/>
        <w:rPr>
          <w:rFonts w:ascii="David" w:hAnsi="David" w:cs="David"/>
        </w:rPr>
      </w:pPr>
      <w:r w:rsidRPr="00ED65A1">
        <w:rPr>
          <w:rFonts w:ascii="David" w:hAnsi="David" w:cs="David"/>
          <w:rtl/>
        </w:rPr>
        <w:t>הקטנת תמיכה או ביטולה</w:t>
      </w:r>
    </w:p>
    <w:p w:rsidR="007D2FBF" w:rsidRPr="000F43B9" w:rsidRDefault="007010E6" w:rsidP="00437FF2">
      <w:pPr>
        <w:pStyle w:val="a7"/>
        <w:numPr>
          <w:ilvl w:val="0"/>
          <w:numId w:val="17"/>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 xml:space="preserve">החטיבה </w:t>
      </w:r>
      <w:r w:rsidR="007D2FBF" w:rsidRPr="000F43B9">
        <w:rPr>
          <w:rFonts w:ascii="David" w:hAnsi="David" w:cs="David"/>
          <w:sz w:val="24"/>
          <w:szCs w:val="24"/>
          <w:rtl/>
        </w:rPr>
        <w:t>רשאי</w:t>
      </w:r>
      <w:r w:rsidRPr="000F43B9">
        <w:rPr>
          <w:rFonts w:ascii="David" w:hAnsi="David" w:cs="David"/>
          <w:sz w:val="24"/>
          <w:szCs w:val="24"/>
          <w:rtl/>
        </w:rPr>
        <w:t>ת</w:t>
      </w:r>
      <w:r w:rsidR="007D2FBF" w:rsidRPr="000F43B9">
        <w:rPr>
          <w:rFonts w:ascii="David" w:hAnsi="David" w:cs="David"/>
          <w:sz w:val="24"/>
          <w:szCs w:val="24"/>
          <w:rtl/>
        </w:rPr>
        <w:t xml:space="preserve"> להקטין או לבטל את התמיכה</w:t>
      </w:r>
      <w:r w:rsidR="00781152">
        <w:rPr>
          <w:rFonts w:ascii="David" w:hAnsi="David" w:cs="David" w:hint="cs"/>
          <w:sz w:val="24"/>
          <w:szCs w:val="24"/>
          <w:rtl/>
        </w:rPr>
        <w:t>, בהחלטה של ועדת התמיכות,</w:t>
      </w:r>
      <w:r w:rsidR="007D2FBF" w:rsidRPr="000F43B9">
        <w:rPr>
          <w:rFonts w:ascii="David" w:hAnsi="David" w:cs="David"/>
          <w:sz w:val="24"/>
          <w:szCs w:val="24"/>
          <w:rtl/>
        </w:rPr>
        <w:t xml:space="preserve"> אם לא קיים הנתמך את כל דרישות </w:t>
      </w:r>
      <w:r w:rsidRPr="000F43B9">
        <w:rPr>
          <w:rFonts w:ascii="David" w:hAnsi="David" w:cs="David"/>
          <w:sz w:val="24"/>
          <w:szCs w:val="24"/>
          <w:rtl/>
        </w:rPr>
        <w:t xml:space="preserve">החטיבה </w:t>
      </w:r>
      <w:r w:rsidR="00781152">
        <w:rPr>
          <w:rFonts w:ascii="David" w:hAnsi="David" w:cs="David" w:hint="cs"/>
          <w:sz w:val="24"/>
          <w:szCs w:val="24"/>
          <w:rtl/>
        </w:rPr>
        <w:t xml:space="preserve">והמשרד </w:t>
      </w:r>
      <w:r w:rsidR="007D2FBF" w:rsidRPr="000F43B9">
        <w:rPr>
          <w:rFonts w:ascii="David" w:hAnsi="David" w:cs="David"/>
          <w:sz w:val="24"/>
          <w:szCs w:val="24"/>
          <w:rtl/>
        </w:rPr>
        <w:t>בקשר לביצוע הפיקוח כאמור</w:t>
      </w:r>
      <w:r w:rsidR="00781152">
        <w:rPr>
          <w:rFonts w:ascii="David" w:hAnsi="David" w:cs="David" w:hint="cs"/>
          <w:sz w:val="24"/>
          <w:szCs w:val="24"/>
          <w:rtl/>
        </w:rPr>
        <w:t xml:space="preserve">; </w:t>
      </w:r>
      <w:r w:rsidR="007D2FBF" w:rsidRPr="000F43B9">
        <w:rPr>
          <w:rFonts w:ascii="David" w:hAnsi="David" w:cs="David"/>
          <w:sz w:val="24"/>
          <w:szCs w:val="24"/>
          <w:rtl/>
        </w:rPr>
        <w:t>אם לא קיים הנתמך את כל התנאים או ההתחייבויות בקשר למתן התמיכה</w:t>
      </w:r>
      <w:r w:rsidR="00781152">
        <w:rPr>
          <w:rFonts w:ascii="David" w:hAnsi="David" w:cs="David" w:hint="cs"/>
          <w:sz w:val="24"/>
          <w:szCs w:val="24"/>
          <w:rtl/>
        </w:rPr>
        <w:t>;</w:t>
      </w:r>
      <w:r w:rsidR="007D2FBF" w:rsidRPr="000F43B9">
        <w:rPr>
          <w:rFonts w:ascii="David" w:hAnsi="David" w:cs="David"/>
          <w:sz w:val="24"/>
          <w:szCs w:val="24"/>
          <w:rtl/>
        </w:rPr>
        <w:t xml:space="preserve"> אם התברר כי הנתמך זכאי לקבל כספים או נכסים נוספים בגין הפעילות הנתמכת</w:t>
      </w:r>
      <w:r w:rsidR="00781152">
        <w:rPr>
          <w:rFonts w:ascii="David" w:hAnsi="David" w:cs="David" w:hint="cs"/>
          <w:sz w:val="24"/>
          <w:szCs w:val="24"/>
          <w:rtl/>
        </w:rPr>
        <w:t>;</w:t>
      </w:r>
      <w:r w:rsidR="007D2FBF" w:rsidRPr="000F43B9">
        <w:rPr>
          <w:rFonts w:ascii="David" w:hAnsi="David" w:cs="David"/>
          <w:sz w:val="24"/>
          <w:szCs w:val="24"/>
          <w:rtl/>
        </w:rPr>
        <w:t xml:space="preserve"> אם התמיכה ניתנה על בסיס נתונים לא נכונים, או אם יש</w:t>
      </w:r>
      <w:r w:rsidRPr="000F43B9">
        <w:rPr>
          <w:rFonts w:ascii="David" w:hAnsi="David" w:cs="David"/>
          <w:sz w:val="24"/>
          <w:szCs w:val="24"/>
          <w:rtl/>
        </w:rPr>
        <w:t xml:space="preserve"> לחטיבה</w:t>
      </w:r>
      <w:r w:rsidR="002B2BE3">
        <w:rPr>
          <w:rFonts w:ascii="David" w:hAnsi="David" w:cs="David"/>
          <w:sz w:val="24"/>
          <w:szCs w:val="24"/>
          <w:rtl/>
        </w:rPr>
        <w:t xml:space="preserve"> </w:t>
      </w:r>
      <w:r w:rsidR="007D2FBF" w:rsidRPr="000F43B9">
        <w:rPr>
          <w:rFonts w:ascii="David" w:hAnsi="David" w:cs="David"/>
          <w:sz w:val="24"/>
          <w:szCs w:val="24"/>
          <w:rtl/>
        </w:rPr>
        <w:t>חשש סביר</w:t>
      </w:r>
      <w:r w:rsidRPr="000F43B9">
        <w:rPr>
          <w:rFonts w:ascii="David" w:hAnsi="David" w:cs="David"/>
          <w:sz w:val="24"/>
          <w:szCs w:val="24"/>
          <w:rtl/>
        </w:rPr>
        <w:t>,</w:t>
      </w:r>
      <w:r w:rsidR="007D2FBF" w:rsidRPr="000F43B9">
        <w:rPr>
          <w:rFonts w:ascii="David" w:hAnsi="David" w:cs="David"/>
          <w:sz w:val="24"/>
          <w:szCs w:val="24"/>
          <w:rtl/>
        </w:rPr>
        <w:t xml:space="preserve"> כי הנתמך פועל שלא על פי דין.</w:t>
      </w:r>
    </w:p>
    <w:p w:rsidR="00C30C82" w:rsidRPr="00C30C82" w:rsidRDefault="007D2FBF" w:rsidP="00437FF2">
      <w:pPr>
        <w:pStyle w:val="a7"/>
        <w:numPr>
          <w:ilvl w:val="0"/>
          <w:numId w:val="17"/>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החליט</w:t>
      </w:r>
      <w:r w:rsidR="007010E6" w:rsidRPr="000F43B9">
        <w:rPr>
          <w:rFonts w:ascii="David" w:hAnsi="David" w:cs="David"/>
          <w:sz w:val="24"/>
          <w:szCs w:val="24"/>
          <w:rtl/>
        </w:rPr>
        <w:t xml:space="preserve">ה </w:t>
      </w:r>
      <w:r w:rsidR="00781152">
        <w:rPr>
          <w:rFonts w:ascii="David" w:hAnsi="David" w:cs="David" w:hint="cs"/>
          <w:sz w:val="24"/>
          <w:szCs w:val="24"/>
          <w:rtl/>
        </w:rPr>
        <w:t>ועדת התמיכות ע</w:t>
      </w:r>
      <w:r w:rsidRPr="000F43B9">
        <w:rPr>
          <w:rFonts w:ascii="David" w:hAnsi="David" w:cs="David"/>
          <w:sz w:val="24"/>
          <w:szCs w:val="24"/>
          <w:rtl/>
        </w:rPr>
        <w:t>ל הקטנת התמיכה או על ביטולה, ישיב הנתמך ל</w:t>
      </w:r>
      <w:r w:rsidR="007010E6" w:rsidRPr="000F43B9">
        <w:rPr>
          <w:rFonts w:ascii="David" w:hAnsi="David" w:cs="David"/>
          <w:sz w:val="24"/>
          <w:szCs w:val="24"/>
          <w:rtl/>
        </w:rPr>
        <w:t xml:space="preserve">חטיבה </w:t>
      </w:r>
      <w:r w:rsidRPr="000F43B9">
        <w:rPr>
          <w:rFonts w:ascii="David" w:hAnsi="David" w:cs="David"/>
          <w:sz w:val="24"/>
          <w:szCs w:val="24"/>
          <w:rtl/>
        </w:rPr>
        <w:t>את התמיכה ששולמה לו ושהוחלט על ביטולה, בתוספת הפרשי הצמדה וריבית חשב כללי.</w:t>
      </w:r>
      <w:r w:rsidR="00B40577">
        <w:rPr>
          <w:rFonts w:ascii="David" w:hAnsi="David" w:cs="David" w:hint="cs"/>
          <w:sz w:val="24"/>
          <w:szCs w:val="24"/>
          <w:rtl/>
        </w:rPr>
        <w:t xml:space="preserve"> </w:t>
      </w:r>
    </w:p>
    <w:p w:rsidR="000B7170" w:rsidRPr="00D14EEB" w:rsidRDefault="000B7170" w:rsidP="00483D24">
      <w:pPr>
        <w:pStyle w:val="a7"/>
        <w:numPr>
          <w:ilvl w:val="0"/>
          <w:numId w:val="17"/>
        </w:numPr>
        <w:tabs>
          <w:tab w:val="clear" w:pos="4153"/>
          <w:tab w:val="clear" w:pos="8306"/>
        </w:tabs>
        <w:spacing w:after="0" w:line="360" w:lineRule="auto"/>
        <w:ind w:left="697" w:hanging="357"/>
        <w:jc w:val="both"/>
        <w:rPr>
          <w:rFonts w:ascii="David" w:hAnsi="David" w:cs="David"/>
          <w:sz w:val="24"/>
          <w:szCs w:val="24"/>
          <w:rtl/>
        </w:rPr>
      </w:pPr>
      <w:r w:rsidRPr="00D14EEB">
        <w:rPr>
          <w:rFonts w:ascii="David" w:hAnsi="David" w:cs="David" w:hint="cs"/>
          <w:sz w:val="24"/>
          <w:szCs w:val="24"/>
          <w:rtl/>
        </w:rPr>
        <w:t xml:space="preserve">החטיבה תהיה רשאית לקזז מסכום התמיכה לו זכאית המועצה, חוב שלה או של ישוב עבורו הוגשה בקשת התמיכה. </w:t>
      </w:r>
      <w:r w:rsidR="00483D24">
        <w:rPr>
          <w:rFonts w:ascii="David" w:hAnsi="David" w:cs="David" w:hint="cs"/>
          <w:sz w:val="24"/>
          <w:szCs w:val="24"/>
          <w:rtl/>
        </w:rPr>
        <w:t xml:space="preserve"> </w:t>
      </w:r>
    </w:p>
    <w:p w:rsidR="007D2FBF" w:rsidRPr="000F43B9" w:rsidRDefault="007D2FBF" w:rsidP="00437FF2">
      <w:pPr>
        <w:pStyle w:val="a7"/>
        <w:numPr>
          <w:ilvl w:val="0"/>
          <w:numId w:val="17"/>
        </w:numPr>
        <w:tabs>
          <w:tab w:val="clear" w:pos="4153"/>
          <w:tab w:val="clear" w:pos="8306"/>
        </w:tabs>
        <w:spacing w:after="0" w:line="360" w:lineRule="auto"/>
        <w:ind w:left="697" w:hanging="357"/>
        <w:jc w:val="both"/>
        <w:rPr>
          <w:rFonts w:ascii="David" w:hAnsi="David" w:cs="David"/>
          <w:sz w:val="24"/>
          <w:szCs w:val="24"/>
          <w:rtl/>
        </w:rPr>
      </w:pPr>
      <w:r w:rsidRPr="000F43B9">
        <w:rPr>
          <w:rFonts w:ascii="David" w:hAnsi="David" w:cs="David"/>
          <w:sz w:val="24"/>
          <w:szCs w:val="24"/>
          <w:rtl/>
        </w:rPr>
        <w:t xml:space="preserve">יצוין, כי תשלום כספי התמיכה נעשה באמצעות מערכת התשלומים של </w:t>
      </w:r>
      <w:proofErr w:type="spellStart"/>
      <w:r w:rsidRPr="000F43B9">
        <w:rPr>
          <w:rFonts w:ascii="David" w:hAnsi="David" w:cs="David"/>
          <w:sz w:val="24"/>
          <w:szCs w:val="24"/>
          <w:rtl/>
        </w:rPr>
        <w:t>החשכ"ל</w:t>
      </w:r>
      <w:proofErr w:type="spellEnd"/>
      <w:r w:rsidRPr="000F43B9">
        <w:rPr>
          <w:rFonts w:ascii="David" w:hAnsi="David" w:cs="David"/>
          <w:sz w:val="24"/>
          <w:szCs w:val="24"/>
          <w:rtl/>
        </w:rPr>
        <w:t>, במסגרתה מקזזת המדינה חובות המעודכנים בה.</w:t>
      </w:r>
    </w:p>
    <w:p w:rsidR="007D2FBF" w:rsidRDefault="007D2FBF" w:rsidP="00437FF2">
      <w:pPr>
        <w:pStyle w:val="a7"/>
        <w:numPr>
          <w:ilvl w:val="0"/>
          <w:numId w:val="17"/>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במקרה בו יתגלה כי שולמה תמיכה על בסיס דיווח כוזב, הנתמך ישיב את מלוא כספי התמיכה ששולמו לו, בתוספת הפרשי הצמדה וריבית חשב כללי, ולא יהיה זכאי לקבל תמיכה כלשהי מה</w:t>
      </w:r>
      <w:r w:rsidR="00191802" w:rsidRPr="000F43B9">
        <w:rPr>
          <w:rFonts w:ascii="David" w:hAnsi="David" w:cs="David"/>
          <w:sz w:val="24"/>
          <w:szCs w:val="24"/>
          <w:rtl/>
        </w:rPr>
        <w:t xml:space="preserve">חטיבה </w:t>
      </w:r>
      <w:r w:rsidRPr="000F43B9">
        <w:rPr>
          <w:rFonts w:ascii="David" w:hAnsi="David" w:cs="David"/>
          <w:sz w:val="24"/>
          <w:szCs w:val="24"/>
          <w:rtl/>
        </w:rPr>
        <w:t xml:space="preserve">בכל נושא שלגביו </w:t>
      </w:r>
      <w:r w:rsidR="00191802" w:rsidRPr="000F43B9">
        <w:rPr>
          <w:rFonts w:ascii="David" w:hAnsi="David" w:cs="David"/>
          <w:sz w:val="24"/>
          <w:szCs w:val="24"/>
          <w:rtl/>
        </w:rPr>
        <w:t>ת</w:t>
      </w:r>
      <w:r w:rsidRPr="000F43B9">
        <w:rPr>
          <w:rFonts w:ascii="David" w:hAnsi="David" w:cs="David"/>
          <w:sz w:val="24"/>
          <w:szCs w:val="24"/>
          <w:rtl/>
        </w:rPr>
        <w:t xml:space="preserve">פרסם </w:t>
      </w:r>
      <w:r w:rsidR="00191802" w:rsidRPr="000F43B9">
        <w:rPr>
          <w:rFonts w:ascii="David" w:hAnsi="David" w:cs="David"/>
          <w:sz w:val="24"/>
          <w:szCs w:val="24"/>
          <w:rtl/>
        </w:rPr>
        <w:t xml:space="preserve">החטיבה </w:t>
      </w:r>
      <w:r w:rsidRPr="000F43B9">
        <w:rPr>
          <w:rFonts w:ascii="David" w:hAnsi="David" w:cs="David"/>
          <w:sz w:val="24"/>
          <w:szCs w:val="24"/>
          <w:rtl/>
        </w:rPr>
        <w:t xml:space="preserve">נוהל תמיכה, במהלך </w:t>
      </w:r>
      <w:r w:rsidR="00B06FB4">
        <w:rPr>
          <w:rFonts w:ascii="David" w:hAnsi="David" w:cs="David" w:hint="cs"/>
          <w:sz w:val="24"/>
          <w:szCs w:val="24"/>
          <w:rtl/>
        </w:rPr>
        <w:t xml:space="preserve">חמש (5) </w:t>
      </w:r>
      <w:r w:rsidRPr="000F43B9">
        <w:rPr>
          <w:rFonts w:ascii="David" w:hAnsi="David" w:cs="David"/>
          <w:sz w:val="24"/>
          <w:szCs w:val="24"/>
          <w:rtl/>
        </w:rPr>
        <w:t>שנ</w:t>
      </w:r>
      <w:r w:rsidR="00B06FB4">
        <w:rPr>
          <w:rFonts w:ascii="David" w:hAnsi="David" w:cs="David" w:hint="cs"/>
          <w:sz w:val="24"/>
          <w:szCs w:val="24"/>
          <w:rtl/>
        </w:rPr>
        <w:t>ים</w:t>
      </w:r>
      <w:r w:rsidR="00B06FB4">
        <w:rPr>
          <w:rFonts w:ascii="David" w:hAnsi="David" w:cs="David"/>
          <w:sz w:val="24"/>
          <w:szCs w:val="24"/>
          <w:rtl/>
        </w:rPr>
        <w:t xml:space="preserve"> </w:t>
      </w:r>
      <w:r w:rsidRPr="000F43B9">
        <w:rPr>
          <w:rFonts w:ascii="David" w:hAnsi="David" w:cs="David"/>
          <w:sz w:val="24"/>
          <w:szCs w:val="24"/>
          <w:rtl/>
        </w:rPr>
        <w:t>עוקבות.</w:t>
      </w:r>
      <w:r w:rsidR="002B2BE3">
        <w:rPr>
          <w:rFonts w:ascii="David" w:hAnsi="David" w:cs="David"/>
          <w:sz w:val="24"/>
          <w:szCs w:val="24"/>
          <w:rtl/>
        </w:rPr>
        <w:t xml:space="preserve"> </w:t>
      </w:r>
    </w:p>
    <w:p w:rsidR="00457654" w:rsidRDefault="00457654" w:rsidP="00437FF2">
      <w:pPr>
        <w:pStyle w:val="a7"/>
        <w:numPr>
          <w:ilvl w:val="0"/>
          <w:numId w:val="17"/>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החטיבה רשאית להקטין או לבטל את התמיכה</w:t>
      </w:r>
      <w:r>
        <w:rPr>
          <w:rFonts w:ascii="David" w:hAnsi="David" w:cs="David" w:hint="cs"/>
          <w:sz w:val="24"/>
          <w:szCs w:val="24"/>
          <w:rtl/>
        </w:rPr>
        <w:t xml:space="preserve"> או את יתרתה, בהחלטה של ועדת התמיכות,</w:t>
      </w:r>
      <w:r w:rsidRPr="000F43B9">
        <w:rPr>
          <w:rFonts w:ascii="David" w:hAnsi="David" w:cs="David"/>
          <w:sz w:val="24"/>
          <w:szCs w:val="24"/>
          <w:rtl/>
        </w:rPr>
        <w:t xml:space="preserve"> אם</w:t>
      </w:r>
      <w:r>
        <w:rPr>
          <w:rFonts w:ascii="David" w:hAnsi="David" w:cs="David" w:hint="cs"/>
          <w:sz w:val="24"/>
          <w:szCs w:val="24"/>
          <w:rtl/>
        </w:rPr>
        <w:t xml:space="preserve"> </w:t>
      </w:r>
      <w:r w:rsidRPr="00781152">
        <w:rPr>
          <w:rFonts w:ascii="David" w:hAnsi="David" w:cs="David"/>
          <w:sz w:val="24"/>
          <w:szCs w:val="24"/>
          <w:rtl/>
        </w:rPr>
        <w:t>הופחת תקציב התמיכה עקב מדיניות כלכלית</w:t>
      </w:r>
      <w:r>
        <w:rPr>
          <w:rFonts w:ascii="David" w:hAnsi="David" w:cs="David" w:hint="cs"/>
          <w:sz w:val="24"/>
          <w:szCs w:val="24"/>
          <w:rtl/>
        </w:rPr>
        <w:t xml:space="preserve">. </w:t>
      </w:r>
    </w:p>
    <w:p w:rsidR="00457654" w:rsidRDefault="00457654" w:rsidP="00457654">
      <w:pPr>
        <w:pStyle w:val="a7"/>
        <w:tabs>
          <w:tab w:val="clear" w:pos="4153"/>
          <w:tab w:val="clear" w:pos="8306"/>
        </w:tabs>
        <w:spacing w:after="0" w:line="360" w:lineRule="auto"/>
        <w:ind w:left="360"/>
        <w:jc w:val="both"/>
        <w:rPr>
          <w:rFonts w:ascii="David" w:hAnsi="David" w:cs="David"/>
          <w:sz w:val="24"/>
          <w:szCs w:val="24"/>
        </w:rPr>
      </w:pPr>
    </w:p>
    <w:p w:rsidR="007D2FBF" w:rsidRPr="00ED65A1" w:rsidRDefault="00443DFA" w:rsidP="00443DFA">
      <w:pPr>
        <w:pStyle w:val="1"/>
        <w:numPr>
          <w:ilvl w:val="0"/>
          <w:numId w:val="7"/>
        </w:numPr>
        <w:bidi/>
        <w:spacing w:before="120" w:after="120" w:line="360" w:lineRule="auto"/>
        <w:ind w:left="226" w:hanging="425"/>
        <w:jc w:val="both"/>
        <w:rPr>
          <w:rFonts w:ascii="David" w:hAnsi="David" w:cs="David"/>
        </w:rPr>
      </w:pPr>
      <w:r>
        <w:rPr>
          <w:rFonts w:ascii="David" w:hAnsi="David" w:cs="David" w:hint="cs"/>
          <w:rtl/>
        </w:rPr>
        <w:t xml:space="preserve"> </w:t>
      </w:r>
      <w:r w:rsidR="007D2FBF" w:rsidRPr="00ED65A1">
        <w:rPr>
          <w:rFonts w:ascii="David" w:hAnsi="David" w:cs="David"/>
          <w:rtl/>
        </w:rPr>
        <w:t>רשימת נספחים</w:t>
      </w:r>
    </w:p>
    <w:p w:rsidR="007D2FBF" w:rsidRPr="000F43B9" w:rsidRDefault="007D2FBF" w:rsidP="0046391F">
      <w:pPr>
        <w:pStyle w:val="a7"/>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1 </w:t>
      </w:r>
      <w:r w:rsidR="0046391F">
        <w:rPr>
          <w:rFonts w:ascii="David" w:hAnsi="David" w:cs="David" w:hint="cs"/>
          <w:sz w:val="24"/>
          <w:szCs w:val="24"/>
          <w:rtl/>
        </w:rPr>
        <w:t xml:space="preserve">- </w:t>
      </w:r>
      <w:r w:rsidRPr="000F43B9">
        <w:rPr>
          <w:rFonts w:ascii="David" w:hAnsi="David" w:cs="David"/>
          <w:sz w:val="24"/>
          <w:szCs w:val="24"/>
          <w:rtl/>
        </w:rPr>
        <w:t>טופס הבקשה</w:t>
      </w:r>
    </w:p>
    <w:p w:rsidR="007D2FBF" w:rsidRPr="000F43B9" w:rsidRDefault="007D2FBF" w:rsidP="00437FF2">
      <w:pPr>
        <w:pStyle w:val="a7"/>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2 </w:t>
      </w:r>
      <w:r w:rsidR="0046391F">
        <w:rPr>
          <w:rFonts w:ascii="David" w:hAnsi="David" w:cs="David" w:hint="cs"/>
          <w:sz w:val="24"/>
          <w:szCs w:val="24"/>
          <w:rtl/>
        </w:rPr>
        <w:t xml:space="preserve">- </w:t>
      </w:r>
      <w:r w:rsidRPr="000F43B9">
        <w:rPr>
          <w:rFonts w:ascii="David" w:hAnsi="David" w:cs="David"/>
          <w:sz w:val="24"/>
          <w:szCs w:val="24"/>
          <w:rtl/>
        </w:rPr>
        <w:t>טופס העברת כספים</w:t>
      </w:r>
    </w:p>
    <w:p w:rsidR="007D2FBF" w:rsidRPr="000F43B9" w:rsidRDefault="007D2FBF" w:rsidP="00437FF2">
      <w:pPr>
        <w:pStyle w:val="a7"/>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3 </w:t>
      </w:r>
      <w:r w:rsidR="0046391F">
        <w:rPr>
          <w:rFonts w:ascii="David" w:hAnsi="David" w:cs="David" w:hint="cs"/>
          <w:sz w:val="24"/>
          <w:szCs w:val="24"/>
          <w:rtl/>
        </w:rPr>
        <w:t>-</w:t>
      </w:r>
      <w:r w:rsidR="002B2BE3">
        <w:rPr>
          <w:rFonts w:ascii="David" w:hAnsi="David" w:cs="David" w:hint="cs"/>
          <w:sz w:val="24"/>
          <w:szCs w:val="24"/>
          <w:rtl/>
        </w:rPr>
        <w:t xml:space="preserve"> </w:t>
      </w:r>
      <w:r w:rsidRPr="000F43B9">
        <w:rPr>
          <w:rFonts w:ascii="David" w:hAnsi="David" w:cs="David"/>
          <w:sz w:val="24"/>
          <w:szCs w:val="24"/>
          <w:rtl/>
        </w:rPr>
        <w:t>טופס הגשה מקצועי</w:t>
      </w:r>
    </w:p>
    <w:p w:rsidR="007D2FBF" w:rsidRDefault="007D2FBF" w:rsidP="0046391F">
      <w:pPr>
        <w:pStyle w:val="a7"/>
        <w:numPr>
          <w:ilvl w:val="0"/>
          <w:numId w:val="18"/>
        </w:numPr>
        <w:tabs>
          <w:tab w:val="clear" w:pos="4153"/>
          <w:tab w:val="clear" w:pos="8306"/>
        </w:tabs>
        <w:spacing w:after="0" w:line="360" w:lineRule="auto"/>
        <w:ind w:left="697" w:hanging="357"/>
        <w:jc w:val="both"/>
        <w:rPr>
          <w:rFonts w:ascii="David" w:hAnsi="David" w:cs="David"/>
          <w:sz w:val="24"/>
          <w:szCs w:val="24"/>
        </w:rPr>
      </w:pPr>
      <w:r w:rsidRPr="000F43B9">
        <w:rPr>
          <w:rFonts w:ascii="David" w:hAnsi="David" w:cs="David"/>
          <w:sz w:val="24"/>
          <w:szCs w:val="24"/>
          <w:rtl/>
        </w:rPr>
        <w:t xml:space="preserve">נספח 4 </w:t>
      </w:r>
      <w:r w:rsidR="0046391F">
        <w:rPr>
          <w:rFonts w:ascii="David" w:hAnsi="David" w:cs="David" w:hint="cs"/>
          <w:sz w:val="24"/>
          <w:szCs w:val="24"/>
          <w:rtl/>
        </w:rPr>
        <w:t>-</w:t>
      </w:r>
      <w:r w:rsidR="00ED65A1">
        <w:rPr>
          <w:rFonts w:ascii="David" w:hAnsi="David" w:cs="David" w:hint="cs"/>
          <w:sz w:val="24"/>
          <w:szCs w:val="24"/>
          <w:rtl/>
        </w:rPr>
        <w:t xml:space="preserve"> </w:t>
      </w:r>
      <w:r w:rsidRPr="000F43B9">
        <w:rPr>
          <w:rFonts w:ascii="David" w:hAnsi="David" w:cs="David"/>
          <w:sz w:val="24"/>
          <w:szCs w:val="24"/>
          <w:rtl/>
        </w:rPr>
        <w:t>רשימת תיוג</w:t>
      </w:r>
    </w:p>
    <w:p w:rsidR="00B63430" w:rsidRDefault="0046391F" w:rsidP="004E3605">
      <w:pPr>
        <w:pStyle w:val="a7"/>
        <w:numPr>
          <w:ilvl w:val="0"/>
          <w:numId w:val="18"/>
        </w:numPr>
        <w:tabs>
          <w:tab w:val="clear" w:pos="4153"/>
          <w:tab w:val="clear" w:pos="8306"/>
        </w:tabs>
        <w:spacing w:after="0" w:line="360" w:lineRule="auto"/>
        <w:ind w:left="697" w:hanging="357"/>
        <w:jc w:val="both"/>
        <w:rPr>
          <w:rFonts w:ascii="David" w:hAnsi="David" w:cs="David"/>
          <w:sz w:val="24"/>
          <w:szCs w:val="24"/>
          <w:rtl/>
        </w:rPr>
      </w:pPr>
      <w:r w:rsidRPr="004E3605">
        <w:rPr>
          <w:rFonts w:ascii="David" w:hAnsi="David" w:cs="David" w:hint="cs"/>
          <w:sz w:val="24"/>
          <w:szCs w:val="24"/>
          <w:rtl/>
        </w:rPr>
        <w:t>נספח 5 - תבנית לתכנית עבודה</w:t>
      </w:r>
    </w:p>
    <w:p w:rsidR="00B63430" w:rsidRDefault="00B63430" w:rsidP="004B652D">
      <w:pPr>
        <w:spacing w:line="360" w:lineRule="auto"/>
        <w:ind w:right="-284"/>
        <w:jc w:val="both"/>
        <w:rPr>
          <w:rFonts w:ascii="David" w:hAnsi="David" w:cs="David"/>
          <w:sz w:val="24"/>
          <w:szCs w:val="24"/>
          <w:rtl/>
        </w:rPr>
      </w:pPr>
    </w:p>
    <w:sectPr w:rsidR="00B63430" w:rsidSect="004F06B0">
      <w:headerReference w:type="default" r:id="rId13"/>
      <w:footerReference w:type="default" r:id="rId14"/>
      <w:pgSz w:w="11906" w:h="16838"/>
      <w:pgMar w:top="156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65" w:rsidRDefault="00BD2965" w:rsidP="007116A8">
      <w:pPr>
        <w:spacing w:after="0" w:line="240" w:lineRule="auto"/>
      </w:pPr>
      <w:r>
        <w:separator/>
      </w:r>
    </w:p>
  </w:endnote>
  <w:endnote w:type="continuationSeparator" w:id="0">
    <w:p w:rsidR="00BD2965" w:rsidRDefault="00BD2965" w:rsidP="007116A8">
      <w:pPr>
        <w:spacing w:after="0" w:line="240" w:lineRule="auto"/>
      </w:pPr>
      <w:r>
        <w:continuationSeparator/>
      </w:r>
    </w:p>
  </w:endnote>
  <w:endnote w:type="continuationNotice" w:id="1">
    <w:p w:rsidR="00BD2965" w:rsidRDefault="00BD29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DFA" w:rsidRPr="00F44883" w:rsidRDefault="00443DFA" w:rsidP="00F44883">
    <w:pPr>
      <w:pStyle w:val="a9"/>
      <w:pBdr>
        <w:top w:val="single" w:sz="4" w:space="1" w:color="auto"/>
      </w:pBdr>
      <w:jc w:val="center"/>
      <w:rPr>
        <w:rFonts w:cs="David"/>
        <w:sz w:val="24"/>
        <w:szCs w:val="24"/>
      </w:rPr>
    </w:pPr>
    <w:r w:rsidRPr="00F44883">
      <w:rPr>
        <w:rFonts w:cs="David"/>
        <w:sz w:val="24"/>
        <w:szCs w:val="24"/>
        <w:rtl/>
      </w:rPr>
      <w:fldChar w:fldCharType="begin"/>
    </w:r>
    <w:r w:rsidRPr="00F44883">
      <w:rPr>
        <w:rFonts w:cs="David"/>
        <w:sz w:val="24"/>
        <w:szCs w:val="24"/>
      </w:rPr>
      <w:instrText>PAGE   \* MERGEFORMAT</w:instrText>
    </w:r>
    <w:r w:rsidRPr="00F44883">
      <w:rPr>
        <w:rFonts w:cs="David"/>
        <w:sz w:val="24"/>
        <w:szCs w:val="24"/>
        <w:rtl/>
      </w:rPr>
      <w:fldChar w:fldCharType="separate"/>
    </w:r>
    <w:r w:rsidR="00374918" w:rsidRPr="00374918">
      <w:rPr>
        <w:rFonts w:cs="David"/>
        <w:noProof/>
        <w:sz w:val="24"/>
        <w:szCs w:val="24"/>
        <w:rtl/>
        <w:lang w:val="he-IL"/>
      </w:rPr>
      <w:t>2</w:t>
    </w:r>
    <w:r w:rsidRPr="00F44883">
      <w:rPr>
        <w:rFonts w:cs="David"/>
        <w:sz w:val="24"/>
        <w:szCs w:val="24"/>
        <w:rt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65" w:rsidRDefault="00BD2965" w:rsidP="007116A8">
      <w:pPr>
        <w:spacing w:after="0" w:line="240" w:lineRule="auto"/>
      </w:pPr>
      <w:r>
        <w:separator/>
      </w:r>
    </w:p>
  </w:footnote>
  <w:footnote w:type="continuationSeparator" w:id="0">
    <w:p w:rsidR="00BD2965" w:rsidRDefault="00BD2965" w:rsidP="007116A8">
      <w:pPr>
        <w:spacing w:after="0" w:line="240" w:lineRule="auto"/>
      </w:pPr>
      <w:r>
        <w:continuationSeparator/>
      </w:r>
    </w:p>
  </w:footnote>
  <w:footnote w:type="continuationNotice" w:id="1">
    <w:p w:rsidR="00BD2965" w:rsidRDefault="00BD29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98C" w:rsidRDefault="00374918" w:rsidP="0077698C">
    <w:pPr>
      <w:pStyle w:val="a7"/>
      <w:spacing w:after="0"/>
      <w:jc w:val="right"/>
      <w:rPr>
        <w:rFonts w:cs="David"/>
        <w:b/>
        <w:bCs/>
        <w:sz w:val="24"/>
        <w:szCs w:val="24"/>
        <w:rtl/>
      </w:rPr>
    </w:pPr>
    <w:r>
      <w:rPr>
        <w:rFonts w:cs="David" w:hint="cs"/>
        <w:b/>
        <w:bCs/>
        <w:sz w:val="24"/>
        <w:szCs w:val="24"/>
        <w:rtl/>
      </w:rPr>
      <w:t>כ"ח</w:t>
    </w:r>
    <w:r w:rsidR="0077698C">
      <w:rPr>
        <w:rFonts w:cs="David"/>
        <w:b/>
        <w:bCs/>
        <w:sz w:val="24"/>
        <w:szCs w:val="24"/>
        <w:rtl/>
      </w:rPr>
      <w:t xml:space="preserve"> </w:t>
    </w:r>
    <w:r w:rsidR="0077698C">
      <w:rPr>
        <w:rFonts w:cs="David" w:hint="cs"/>
        <w:b/>
        <w:bCs/>
        <w:sz w:val="24"/>
        <w:szCs w:val="24"/>
        <w:rtl/>
      </w:rPr>
      <w:t>תשרי</w:t>
    </w:r>
    <w:r w:rsidR="0077698C">
      <w:rPr>
        <w:rFonts w:cs="David"/>
        <w:b/>
        <w:bCs/>
        <w:sz w:val="24"/>
        <w:szCs w:val="24"/>
        <w:rtl/>
      </w:rPr>
      <w:t xml:space="preserve"> </w:t>
    </w:r>
    <w:r w:rsidR="0077698C">
      <w:rPr>
        <w:rFonts w:cs="David" w:hint="cs"/>
        <w:b/>
        <w:bCs/>
        <w:sz w:val="24"/>
        <w:szCs w:val="24"/>
        <w:rtl/>
      </w:rPr>
      <w:t>תשע</w:t>
    </w:r>
    <w:r w:rsidR="0077698C">
      <w:rPr>
        <w:rFonts w:cs="David"/>
        <w:b/>
        <w:bCs/>
        <w:sz w:val="24"/>
        <w:szCs w:val="24"/>
        <w:rtl/>
      </w:rPr>
      <w:t>"</w:t>
    </w:r>
    <w:r w:rsidR="0077698C">
      <w:rPr>
        <w:rFonts w:cs="David" w:hint="cs"/>
        <w:b/>
        <w:bCs/>
        <w:sz w:val="24"/>
        <w:szCs w:val="24"/>
        <w:rtl/>
      </w:rPr>
      <w:t>ח</w:t>
    </w:r>
  </w:p>
  <w:p w:rsidR="001A21E0" w:rsidRPr="001A21E0" w:rsidRDefault="0077698C" w:rsidP="00374918">
    <w:pPr>
      <w:pStyle w:val="a7"/>
      <w:pBdr>
        <w:bottom w:val="single" w:sz="4" w:space="1" w:color="auto"/>
      </w:pBdr>
      <w:spacing w:after="0"/>
      <w:jc w:val="right"/>
      <w:rPr>
        <w:rFonts w:cs="David"/>
        <w:b/>
        <w:bCs/>
        <w:sz w:val="24"/>
        <w:szCs w:val="24"/>
      </w:rPr>
    </w:pPr>
    <w:r>
      <w:rPr>
        <w:rFonts w:cs="David" w:hint="cs"/>
        <w:b/>
        <w:bCs/>
        <w:sz w:val="24"/>
        <w:szCs w:val="24"/>
        <w:rtl/>
      </w:rPr>
      <w:t>‏</w:t>
    </w:r>
    <w:r w:rsidR="00374918">
      <w:rPr>
        <w:rFonts w:cs="David" w:hint="cs"/>
        <w:b/>
        <w:bCs/>
        <w:sz w:val="24"/>
        <w:szCs w:val="24"/>
        <w:rtl/>
      </w:rPr>
      <w:t>18</w:t>
    </w:r>
    <w:r>
      <w:rPr>
        <w:rFonts w:cs="David"/>
        <w:b/>
        <w:bCs/>
        <w:sz w:val="24"/>
        <w:szCs w:val="24"/>
        <w:rtl/>
      </w:rPr>
      <w:t xml:space="preserve"> </w:t>
    </w:r>
    <w:r>
      <w:rPr>
        <w:rFonts w:cs="David" w:hint="cs"/>
        <w:b/>
        <w:bCs/>
        <w:sz w:val="24"/>
        <w:szCs w:val="24"/>
        <w:rtl/>
      </w:rPr>
      <w:t>אוקטובר</w:t>
    </w:r>
    <w:r>
      <w:rPr>
        <w:rFonts w:cs="David"/>
        <w:b/>
        <w:bCs/>
        <w:sz w:val="24"/>
        <w:szCs w:val="24"/>
        <w:rtl/>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F1C"/>
    <w:multiLevelType w:val="hybridMultilevel"/>
    <w:tmpl w:val="7CE022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6D1411"/>
    <w:multiLevelType w:val="hybridMultilevel"/>
    <w:tmpl w:val="46628120"/>
    <w:lvl w:ilvl="0" w:tplc="1666A73E">
      <w:start w:val="1"/>
      <w:numFmt w:val="decimal"/>
      <w:lvlText w:val="%1."/>
      <w:lvlJc w:val="left"/>
      <w:pPr>
        <w:ind w:left="2008" w:hanging="360"/>
      </w:pPr>
      <w:rPr>
        <w:rFonts w:ascii="David" w:eastAsia="Calibri" w:hAnsi="David" w:cs="David" w:hint="default"/>
      </w:rPr>
    </w:lvl>
    <w:lvl w:ilvl="1" w:tplc="04090003">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2" w15:restartNumberingAfterBreak="0">
    <w:nsid w:val="16CE2038"/>
    <w:multiLevelType w:val="hybridMultilevel"/>
    <w:tmpl w:val="D66214EA"/>
    <w:lvl w:ilvl="0" w:tplc="0409000F">
      <w:start w:val="1"/>
      <w:numFmt w:val="decimal"/>
      <w:lvlText w:val="%1."/>
      <w:lvlJc w:val="left"/>
      <w:pPr>
        <w:ind w:left="728" w:hanging="360"/>
      </w:p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 w15:restartNumberingAfterBreak="0">
    <w:nsid w:val="179B51CA"/>
    <w:multiLevelType w:val="hybridMultilevel"/>
    <w:tmpl w:val="0144DFE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8DC52D5"/>
    <w:multiLevelType w:val="hybridMultilevel"/>
    <w:tmpl w:val="1CC4F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DF559D"/>
    <w:multiLevelType w:val="hybridMultilevel"/>
    <w:tmpl w:val="F7A28770"/>
    <w:lvl w:ilvl="0" w:tplc="416655EE">
      <w:start w:val="1"/>
      <w:numFmt w:val="hebrew1"/>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043CBF"/>
    <w:multiLevelType w:val="multilevel"/>
    <w:tmpl w:val="DA4EA508"/>
    <w:lvl w:ilvl="0">
      <w:start w:val="1"/>
      <w:numFmt w:val="decimal"/>
      <w:lvlText w:val="%1."/>
      <w:lvlJc w:val="left"/>
      <w:pPr>
        <w:ind w:left="360" w:hanging="360"/>
      </w:pPr>
    </w:lvl>
    <w:lvl w:ilvl="1">
      <w:start w:val="1"/>
      <w:numFmt w:val="decimal"/>
      <w:pStyle w:val="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0A0B0C"/>
    <w:multiLevelType w:val="multilevel"/>
    <w:tmpl w:val="D47A08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9F50AB"/>
    <w:multiLevelType w:val="hybridMultilevel"/>
    <w:tmpl w:val="672218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B33F78"/>
    <w:multiLevelType w:val="hybridMultilevel"/>
    <w:tmpl w:val="2F5E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8425A4"/>
    <w:multiLevelType w:val="hybridMultilevel"/>
    <w:tmpl w:val="91107AC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2101" w:hanging="360"/>
      </w:pPr>
      <w:rPr>
        <w:rFonts w:ascii="Courier New" w:hAnsi="Courier New" w:cs="Courier New" w:hint="default"/>
      </w:rPr>
    </w:lvl>
    <w:lvl w:ilvl="2" w:tplc="04090005" w:tentative="1">
      <w:start w:val="1"/>
      <w:numFmt w:val="bullet"/>
      <w:lvlText w:val=""/>
      <w:lvlJc w:val="left"/>
      <w:pPr>
        <w:ind w:left="2821" w:hanging="360"/>
      </w:pPr>
      <w:rPr>
        <w:rFonts w:ascii="Wingdings" w:hAnsi="Wingdings" w:hint="default"/>
      </w:rPr>
    </w:lvl>
    <w:lvl w:ilvl="3" w:tplc="04090001" w:tentative="1">
      <w:start w:val="1"/>
      <w:numFmt w:val="bullet"/>
      <w:lvlText w:val=""/>
      <w:lvlJc w:val="left"/>
      <w:pPr>
        <w:ind w:left="3541" w:hanging="360"/>
      </w:pPr>
      <w:rPr>
        <w:rFonts w:ascii="Symbol" w:hAnsi="Symbol" w:hint="default"/>
      </w:rPr>
    </w:lvl>
    <w:lvl w:ilvl="4" w:tplc="04090003" w:tentative="1">
      <w:start w:val="1"/>
      <w:numFmt w:val="bullet"/>
      <w:lvlText w:val="o"/>
      <w:lvlJc w:val="left"/>
      <w:pPr>
        <w:ind w:left="4261" w:hanging="360"/>
      </w:pPr>
      <w:rPr>
        <w:rFonts w:ascii="Courier New" w:hAnsi="Courier New" w:cs="Courier New" w:hint="default"/>
      </w:rPr>
    </w:lvl>
    <w:lvl w:ilvl="5" w:tplc="04090005" w:tentative="1">
      <w:start w:val="1"/>
      <w:numFmt w:val="bullet"/>
      <w:lvlText w:val=""/>
      <w:lvlJc w:val="left"/>
      <w:pPr>
        <w:ind w:left="4981" w:hanging="360"/>
      </w:pPr>
      <w:rPr>
        <w:rFonts w:ascii="Wingdings" w:hAnsi="Wingdings" w:hint="default"/>
      </w:rPr>
    </w:lvl>
    <w:lvl w:ilvl="6" w:tplc="04090001" w:tentative="1">
      <w:start w:val="1"/>
      <w:numFmt w:val="bullet"/>
      <w:lvlText w:val=""/>
      <w:lvlJc w:val="left"/>
      <w:pPr>
        <w:ind w:left="5701" w:hanging="360"/>
      </w:pPr>
      <w:rPr>
        <w:rFonts w:ascii="Symbol" w:hAnsi="Symbol" w:hint="default"/>
      </w:rPr>
    </w:lvl>
    <w:lvl w:ilvl="7" w:tplc="04090003" w:tentative="1">
      <w:start w:val="1"/>
      <w:numFmt w:val="bullet"/>
      <w:lvlText w:val="o"/>
      <w:lvlJc w:val="left"/>
      <w:pPr>
        <w:ind w:left="6421" w:hanging="360"/>
      </w:pPr>
      <w:rPr>
        <w:rFonts w:ascii="Courier New" w:hAnsi="Courier New" w:cs="Courier New" w:hint="default"/>
      </w:rPr>
    </w:lvl>
    <w:lvl w:ilvl="8" w:tplc="04090005" w:tentative="1">
      <w:start w:val="1"/>
      <w:numFmt w:val="bullet"/>
      <w:lvlText w:val=""/>
      <w:lvlJc w:val="left"/>
      <w:pPr>
        <w:ind w:left="7141" w:hanging="360"/>
      </w:pPr>
      <w:rPr>
        <w:rFonts w:ascii="Wingdings" w:hAnsi="Wingdings" w:hint="default"/>
      </w:rPr>
    </w:lvl>
  </w:abstractNum>
  <w:abstractNum w:abstractNumId="11" w15:restartNumberingAfterBreak="0">
    <w:nsid w:val="2AFE0CB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E06EB"/>
    <w:multiLevelType w:val="hybridMultilevel"/>
    <w:tmpl w:val="4D506630"/>
    <w:lvl w:ilvl="0" w:tplc="80E2F100">
      <w:start w:val="1"/>
      <w:numFmt w:val="decimal"/>
      <w:lvlText w:val="%1."/>
      <w:lvlJc w:val="left"/>
      <w:pPr>
        <w:ind w:left="2127" w:hanging="360"/>
      </w:pPr>
      <w:rPr>
        <w:rFonts w:hint="default"/>
      </w:rPr>
    </w:lvl>
    <w:lvl w:ilvl="1" w:tplc="04090019" w:tentative="1">
      <w:start w:val="1"/>
      <w:numFmt w:val="lowerLetter"/>
      <w:lvlText w:val="%2."/>
      <w:lvlJc w:val="left"/>
      <w:pPr>
        <w:ind w:left="2847" w:hanging="360"/>
      </w:pPr>
    </w:lvl>
    <w:lvl w:ilvl="2" w:tplc="0409001B" w:tentative="1">
      <w:start w:val="1"/>
      <w:numFmt w:val="lowerRoman"/>
      <w:lvlText w:val="%3."/>
      <w:lvlJc w:val="right"/>
      <w:pPr>
        <w:ind w:left="3567" w:hanging="180"/>
      </w:pPr>
    </w:lvl>
    <w:lvl w:ilvl="3" w:tplc="0409000F" w:tentative="1">
      <w:start w:val="1"/>
      <w:numFmt w:val="decimal"/>
      <w:lvlText w:val="%4."/>
      <w:lvlJc w:val="left"/>
      <w:pPr>
        <w:ind w:left="4287" w:hanging="360"/>
      </w:pPr>
    </w:lvl>
    <w:lvl w:ilvl="4" w:tplc="04090019" w:tentative="1">
      <w:start w:val="1"/>
      <w:numFmt w:val="lowerLetter"/>
      <w:lvlText w:val="%5."/>
      <w:lvlJc w:val="left"/>
      <w:pPr>
        <w:ind w:left="5007" w:hanging="360"/>
      </w:pPr>
    </w:lvl>
    <w:lvl w:ilvl="5" w:tplc="0409001B" w:tentative="1">
      <w:start w:val="1"/>
      <w:numFmt w:val="lowerRoman"/>
      <w:lvlText w:val="%6."/>
      <w:lvlJc w:val="right"/>
      <w:pPr>
        <w:ind w:left="5727" w:hanging="180"/>
      </w:pPr>
    </w:lvl>
    <w:lvl w:ilvl="6" w:tplc="0409000F" w:tentative="1">
      <w:start w:val="1"/>
      <w:numFmt w:val="decimal"/>
      <w:lvlText w:val="%7."/>
      <w:lvlJc w:val="left"/>
      <w:pPr>
        <w:ind w:left="6447" w:hanging="360"/>
      </w:pPr>
    </w:lvl>
    <w:lvl w:ilvl="7" w:tplc="04090019" w:tentative="1">
      <w:start w:val="1"/>
      <w:numFmt w:val="lowerLetter"/>
      <w:lvlText w:val="%8."/>
      <w:lvlJc w:val="left"/>
      <w:pPr>
        <w:ind w:left="7167" w:hanging="360"/>
      </w:pPr>
    </w:lvl>
    <w:lvl w:ilvl="8" w:tplc="0409001B" w:tentative="1">
      <w:start w:val="1"/>
      <w:numFmt w:val="lowerRoman"/>
      <w:lvlText w:val="%9."/>
      <w:lvlJc w:val="right"/>
      <w:pPr>
        <w:ind w:left="7887" w:hanging="180"/>
      </w:pPr>
    </w:lvl>
  </w:abstractNum>
  <w:abstractNum w:abstractNumId="13" w15:restartNumberingAfterBreak="0">
    <w:nsid w:val="39AB0FF2"/>
    <w:multiLevelType w:val="hybridMultilevel"/>
    <w:tmpl w:val="095C907C"/>
    <w:lvl w:ilvl="0" w:tplc="AEEAE678">
      <w:start w:val="1"/>
      <w:numFmt w:val="hebrew1"/>
      <w:lvlText w:val="%1."/>
      <w:lvlJc w:val="left"/>
      <w:pPr>
        <w:tabs>
          <w:tab w:val="num" w:pos="680"/>
        </w:tabs>
        <w:ind w:left="680" w:hanging="340"/>
      </w:pPr>
      <w:rPr>
        <w:b w:val="0"/>
        <w:bCs w:val="0"/>
      </w:rPr>
    </w:lvl>
    <w:lvl w:ilvl="1" w:tplc="04090001">
      <w:start w:val="1"/>
      <w:numFmt w:val="bullet"/>
      <w:lvlText w:val=""/>
      <w:lvlJc w:val="left"/>
      <w:pPr>
        <w:tabs>
          <w:tab w:val="num" w:pos="1021"/>
        </w:tabs>
        <w:ind w:left="1021" w:hanging="341"/>
      </w:pPr>
      <w:rPr>
        <w:rFonts w:ascii="Symbol" w:hAnsi="Symbol" w:hint="default"/>
        <w:b w:val="0"/>
        <w:bCs w:val="0"/>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DC18F2"/>
    <w:multiLevelType w:val="hybridMultilevel"/>
    <w:tmpl w:val="E94E122E"/>
    <w:lvl w:ilvl="0" w:tplc="EA8A66F6">
      <w:start w:val="1"/>
      <w:numFmt w:val="hebrew1"/>
      <w:lvlText w:val="%1."/>
      <w:lvlJc w:val="left"/>
      <w:pPr>
        <w:ind w:left="1548" w:hanging="360"/>
      </w:pPr>
      <w:rPr>
        <w:rFonts w:hint="default"/>
        <w:b/>
        <w:bCs/>
        <w:sz w:val="24"/>
        <w:szCs w:val="24"/>
      </w:rPr>
    </w:lvl>
    <w:lvl w:ilvl="1" w:tplc="04090019" w:tentative="1">
      <w:start w:val="1"/>
      <w:numFmt w:val="lowerLetter"/>
      <w:lvlText w:val="%2."/>
      <w:lvlJc w:val="left"/>
      <w:pPr>
        <w:ind w:left="2268" w:hanging="360"/>
      </w:pPr>
    </w:lvl>
    <w:lvl w:ilvl="2" w:tplc="0409001B" w:tentative="1">
      <w:start w:val="1"/>
      <w:numFmt w:val="lowerRoman"/>
      <w:lvlText w:val="%3."/>
      <w:lvlJc w:val="right"/>
      <w:pPr>
        <w:ind w:left="2988" w:hanging="180"/>
      </w:pPr>
    </w:lvl>
    <w:lvl w:ilvl="3" w:tplc="0409000F" w:tentative="1">
      <w:start w:val="1"/>
      <w:numFmt w:val="decimal"/>
      <w:lvlText w:val="%4."/>
      <w:lvlJc w:val="left"/>
      <w:pPr>
        <w:ind w:left="3708" w:hanging="360"/>
      </w:pPr>
    </w:lvl>
    <w:lvl w:ilvl="4" w:tplc="04090019" w:tentative="1">
      <w:start w:val="1"/>
      <w:numFmt w:val="lowerLetter"/>
      <w:lvlText w:val="%5."/>
      <w:lvlJc w:val="left"/>
      <w:pPr>
        <w:ind w:left="4428" w:hanging="360"/>
      </w:pPr>
    </w:lvl>
    <w:lvl w:ilvl="5" w:tplc="0409001B" w:tentative="1">
      <w:start w:val="1"/>
      <w:numFmt w:val="lowerRoman"/>
      <w:lvlText w:val="%6."/>
      <w:lvlJc w:val="right"/>
      <w:pPr>
        <w:ind w:left="5148" w:hanging="180"/>
      </w:pPr>
    </w:lvl>
    <w:lvl w:ilvl="6" w:tplc="0409000F" w:tentative="1">
      <w:start w:val="1"/>
      <w:numFmt w:val="decimal"/>
      <w:lvlText w:val="%7."/>
      <w:lvlJc w:val="left"/>
      <w:pPr>
        <w:ind w:left="5868" w:hanging="360"/>
      </w:pPr>
    </w:lvl>
    <w:lvl w:ilvl="7" w:tplc="04090019" w:tentative="1">
      <w:start w:val="1"/>
      <w:numFmt w:val="lowerLetter"/>
      <w:lvlText w:val="%8."/>
      <w:lvlJc w:val="left"/>
      <w:pPr>
        <w:ind w:left="6588" w:hanging="360"/>
      </w:pPr>
    </w:lvl>
    <w:lvl w:ilvl="8" w:tplc="0409001B" w:tentative="1">
      <w:start w:val="1"/>
      <w:numFmt w:val="lowerRoman"/>
      <w:lvlText w:val="%9."/>
      <w:lvlJc w:val="right"/>
      <w:pPr>
        <w:ind w:left="7308" w:hanging="180"/>
      </w:pPr>
    </w:lvl>
  </w:abstractNum>
  <w:abstractNum w:abstractNumId="15" w15:restartNumberingAfterBreak="0">
    <w:nsid w:val="3F8B7CD6"/>
    <w:multiLevelType w:val="hybridMultilevel"/>
    <w:tmpl w:val="212C09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7B7670"/>
    <w:multiLevelType w:val="multilevel"/>
    <w:tmpl w:val="0409001F"/>
    <w:lvl w:ilvl="0">
      <w:start w:val="1"/>
      <w:numFmt w:val="decimal"/>
      <w:lvlText w:val="%1."/>
      <w:lvlJc w:val="left"/>
      <w:pPr>
        <w:ind w:left="717" w:hanging="360"/>
      </w:pPr>
      <w:rPr>
        <w:rFonts w:hint="default"/>
      </w:r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17" w15:restartNumberingAfterBreak="0">
    <w:nsid w:val="481333DF"/>
    <w:multiLevelType w:val="hybridMultilevel"/>
    <w:tmpl w:val="0750CF00"/>
    <w:lvl w:ilvl="0" w:tplc="EBD043F6">
      <w:start w:val="1"/>
      <w:numFmt w:val="decimal"/>
      <w:lvlText w:val="%1."/>
      <w:lvlJc w:val="left"/>
      <w:pPr>
        <w:ind w:left="720" w:hanging="360"/>
      </w:pPr>
      <w:rPr>
        <w:rFonts w:ascii="David" w:hAnsi="David" w:cs="David" w:hint="default"/>
        <w:b w:val="0"/>
        <w:bCs w:val="0"/>
        <w:lang w:bidi="he-IL"/>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18" w15:restartNumberingAfterBreak="0">
    <w:nsid w:val="511A1A39"/>
    <w:multiLevelType w:val="hybridMultilevel"/>
    <w:tmpl w:val="26EA6164"/>
    <w:lvl w:ilvl="0" w:tplc="04090013">
      <w:start w:val="1"/>
      <w:numFmt w:val="hebrew1"/>
      <w:lvlText w:val="%1."/>
      <w:lvlJc w:val="center"/>
      <w:pPr>
        <w:ind w:left="992" w:hanging="360"/>
      </w:pPr>
      <w:rPr>
        <w:rFonts w:hint="default"/>
        <w:b w:val="0"/>
        <w:bCs w:val="0"/>
        <w:lang w:bidi="he-IL"/>
      </w:rPr>
    </w:lvl>
    <w:lvl w:ilvl="1" w:tplc="04090001">
      <w:start w:val="1"/>
      <w:numFmt w:val="bullet"/>
      <w:lvlText w:val=""/>
      <w:lvlJc w:val="left"/>
      <w:pPr>
        <w:ind w:left="2213" w:hanging="360"/>
      </w:pPr>
      <w:rPr>
        <w:rFonts w:ascii="Symbol" w:hAnsi="Symbol" w:hint="default"/>
      </w:r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9" w15:restartNumberingAfterBreak="0">
    <w:nsid w:val="513A54D5"/>
    <w:multiLevelType w:val="hybridMultilevel"/>
    <w:tmpl w:val="DA5A69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193DDC"/>
    <w:multiLevelType w:val="hybridMultilevel"/>
    <w:tmpl w:val="A7169E90"/>
    <w:lvl w:ilvl="0" w:tplc="80E2F1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FF3405"/>
    <w:multiLevelType w:val="hybridMultilevel"/>
    <w:tmpl w:val="D66214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30091B"/>
    <w:multiLevelType w:val="multilevel"/>
    <w:tmpl w:val="A2028F86"/>
    <w:lvl w:ilvl="0">
      <w:start w:val="1"/>
      <w:numFmt w:val="decimal"/>
      <w:lvlText w:val="%1."/>
      <w:lvlJc w:val="left"/>
      <w:pPr>
        <w:ind w:left="360" w:hanging="360"/>
      </w:pPr>
      <w:rPr>
        <w:rFonts w:hint="default"/>
        <w:b w:val="0"/>
        <w:bCs w:val="0"/>
      </w:rPr>
    </w:lvl>
    <w:lvl w:ilvl="1">
      <w:start w:val="1"/>
      <w:numFmt w:val="decimal"/>
      <w:lvlText w:val="%1.%2."/>
      <w:lvlJc w:val="left"/>
      <w:pPr>
        <w:ind w:left="999"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6C553A"/>
    <w:multiLevelType w:val="hybridMultilevel"/>
    <w:tmpl w:val="A31E44EA"/>
    <w:lvl w:ilvl="0" w:tplc="459E3852">
      <w:start w:val="1"/>
      <w:numFmt w:val="decimal"/>
      <w:lvlText w:val="%1."/>
      <w:lvlJc w:val="left"/>
      <w:pPr>
        <w:ind w:left="360" w:hanging="360"/>
      </w:pPr>
      <w:rPr>
        <w:rFonts w:cs="David"/>
        <w:b w:val="0"/>
        <w:bCs w:val="0"/>
        <w:lang w:bidi="he-IL"/>
      </w:r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4" w15:restartNumberingAfterBreak="0">
    <w:nsid w:val="5A4B418E"/>
    <w:multiLevelType w:val="hybridMultilevel"/>
    <w:tmpl w:val="5B96D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2C7A10"/>
    <w:multiLevelType w:val="hybridMultilevel"/>
    <w:tmpl w:val="64D6F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55751"/>
    <w:multiLevelType w:val="hybridMultilevel"/>
    <w:tmpl w:val="2F3EE576"/>
    <w:lvl w:ilvl="0" w:tplc="04090001">
      <w:start w:val="1"/>
      <w:numFmt w:val="bullet"/>
      <w:lvlText w:val=""/>
      <w:lvlJc w:val="left"/>
      <w:pPr>
        <w:ind w:left="1080" w:hanging="360"/>
      </w:pPr>
      <w:rPr>
        <w:rFonts w:ascii="Symbol" w:hAnsi="Symbol" w:hint="default"/>
        <w:b w:val="0"/>
        <w:bCs w:val="0"/>
      </w:rPr>
    </w:lvl>
    <w:lvl w:ilvl="1" w:tplc="04090001">
      <w:start w:val="1"/>
      <w:numFmt w:val="bullet"/>
      <w:lvlText w:val=""/>
      <w:lvlJc w:val="left"/>
      <w:pPr>
        <w:ind w:left="1800" w:hanging="360"/>
      </w:pPr>
      <w:rPr>
        <w:rFonts w:ascii="Symbol" w:hAnsi="Symbol" w:hint="default"/>
        <w:b w:val="0"/>
        <w:bCs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D2A5DE1"/>
    <w:multiLevelType w:val="hybridMultilevel"/>
    <w:tmpl w:val="AD1223BA"/>
    <w:lvl w:ilvl="0" w:tplc="0409000F">
      <w:start w:val="1"/>
      <w:numFmt w:val="decimal"/>
      <w:lvlText w:val="%1."/>
      <w:lvlJc w:val="left"/>
      <w:pPr>
        <w:tabs>
          <w:tab w:val="num" w:pos="680"/>
        </w:tabs>
        <w:ind w:left="680" w:hanging="340"/>
      </w:pPr>
      <w:rPr>
        <w:rFonts w:hint="cs"/>
        <w:b w:val="0"/>
        <w:bCs w:val="0"/>
        <w:i w:val="0"/>
        <w:iCs w:val="0"/>
        <w:sz w:val="2"/>
        <w:szCs w:val="24"/>
      </w:rPr>
    </w:lvl>
    <w:lvl w:ilvl="1" w:tplc="04090001">
      <w:start w:val="1"/>
      <w:numFmt w:val="bullet"/>
      <w:lvlText w:val=""/>
      <w:lvlJc w:val="left"/>
      <w:pPr>
        <w:tabs>
          <w:tab w:val="num" w:pos="1021"/>
        </w:tabs>
        <w:ind w:left="1021" w:hanging="341"/>
      </w:pPr>
      <w:rPr>
        <w:rFonts w:ascii="Symbol" w:hAnsi="Symbol" w:hint="default"/>
        <w:b w:val="0"/>
        <w:bCs w:val="0"/>
      </w:r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5EB807F5"/>
    <w:multiLevelType w:val="hybridMultilevel"/>
    <w:tmpl w:val="4D506630"/>
    <w:lvl w:ilvl="0" w:tplc="80E2F10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9" w15:restartNumberingAfterBreak="0">
    <w:nsid w:val="61C34FA1"/>
    <w:multiLevelType w:val="hybridMultilevel"/>
    <w:tmpl w:val="46628120"/>
    <w:lvl w:ilvl="0" w:tplc="1666A73E">
      <w:start w:val="1"/>
      <w:numFmt w:val="decimal"/>
      <w:lvlText w:val="%1."/>
      <w:lvlJc w:val="left"/>
      <w:pPr>
        <w:ind w:left="717" w:hanging="360"/>
      </w:pPr>
      <w:rPr>
        <w:rFonts w:ascii="David" w:eastAsia="Calibri" w:hAnsi="David" w:cs="David" w:hint="default"/>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30" w15:restartNumberingAfterBreak="0">
    <w:nsid w:val="6262022E"/>
    <w:multiLevelType w:val="hybridMultilevel"/>
    <w:tmpl w:val="88FA5E4E"/>
    <w:lvl w:ilvl="0" w:tplc="42842670">
      <w:start w:val="1"/>
      <w:numFmt w:val="hebrew1"/>
      <w:lvlText w:val="%1."/>
      <w:lvlJc w:val="left"/>
      <w:pPr>
        <w:tabs>
          <w:tab w:val="num" w:pos="3220"/>
        </w:tabs>
        <w:ind w:left="3220" w:hanging="340"/>
      </w:pPr>
      <w:rPr>
        <w:rFonts w:cs="David" w:hint="cs"/>
        <w:b w:val="0"/>
        <w:bCs w:val="0"/>
        <w:i w:val="0"/>
        <w:iCs w:val="0"/>
        <w:sz w:val="2"/>
        <w:szCs w:val="24"/>
      </w:rPr>
    </w:lvl>
    <w:lvl w:ilvl="1" w:tplc="04090001">
      <w:start w:val="1"/>
      <w:numFmt w:val="bullet"/>
      <w:lvlText w:val=""/>
      <w:lvlJc w:val="left"/>
      <w:pPr>
        <w:tabs>
          <w:tab w:val="num" w:pos="3561"/>
        </w:tabs>
        <w:ind w:left="3561" w:hanging="341"/>
      </w:pPr>
      <w:rPr>
        <w:rFonts w:ascii="Symbol" w:hAnsi="Symbol" w:hint="default"/>
        <w:b w:val="0"/>
        <w:bCs w:val="0"/>
      </w:rPr>
    </w:lvl>
    <w:lvl w:ilvl="2" w:tplc="04090001">
      <w:start w:val="1"/>
      <w:numFmt w:val="bullet"/>
      <w:lvlText w:val=""/>
      <w:lvlJc w:val="left"/>
      <w:pPr>
        <w:tabs>
          <w:tab w:val="num" w:pos="4700"/>
        </w:tabs>
        <w:ind w:left="4700" w:hanging="360"/>
      </w:pPr>
      <w:rPr>
        <w:rFonts w:ascii="Symbol" w:hAnsi="Symbol" w:hint="default"/>
      </w:rPr>
    </w:lvl>
    <w:lvl w:ilvl="3" w:tplc="0409000F">
      <w:start w:val="1"/>
      <w:numFmt w:val="decimal"/>
      <w:lvlText w:val="%4."/>
      <w:lvlJc w:val="left"/>
      <w:pPr>
        <w:tabs>
          <w:tab w:val="num" w:pos="5420"/>
        </w:tabs>
        <w:ind w:left="5420" w:hanging="360"/>
      </w:pPr>
    </w:lvl>
    <w:lvl w:ilvl="4" w:tplc="04090019">
      <w:start w:val="1"/>
      <w:numFmt w:val="decimal"/>
      <w:lvlText w:val="%5."/>
      <w:lvlJc w:val="left"/>
      <w:pPr>
        <w:tabs>
          <w:tab w:val="num" w:pos="6140"/>
        </w:tabs>
        <w:ind w:left="6140" w:hanging="360"/>
      </w:pPr>
    </w:lvl>
    <w:lvl w:ilvl="5" w:tplc="0409001B">
      <w:start w:val="1"/>
      <w:numFmt w:val="decimal"/>
      <w:lvlText w:val="%6."/>
      <w:lvlJc w:val="left"/>
      <w:pPr>
        <w:tabs>
          <w:tab w:val="num" w:pos="6860"/>
        </w:tabs>
        <w:ind w:left="6860" w:hanging="360"/>
      </w:pPr>
    </w:lvl>
    <w:lvl w:ilvl="6" w:tplc="0409000F">
      <w:start w:val="1"/>
      <w:numFmt w:val="decimal"/>
      <w:lvlText w:val="%7."/>
      <w:lvlJc w:val="left"/>
      <w:pPr>
        <w:tabs>
          <w:tab w:val="num" w:pos="7580"/>
        </w:tabs>
        <w:ind w:left="7580" w:hanging="360"/>
      </w:pPr>
    </w:lvl>
    <w:lvl w:ilvl="7" w:tplc="04090019">
      <w:start w:val="1"/>
      <w:numFmt w:val="decimal"/>
      <w:lvlText w:val="%8."/>
      <w:lvlJc w:val="left"/>
      <w:pPr>
        <w:tabs>
          <w:tab w:val="num" w:pos="8300"/>
        </w:tabs>
        <w:ind w:left="8300" w:hanging="360"/>
      </w:pPr>
    </w:lvl>
    <w:lvl w:ilvl="8" w:tplc="0409001B">
      <w:start w:val="1"/>
      <w:numFmt w:val="decimal"/>
      <w:lvlText w:val="%9."/>
      <w:lvlJc w:val="left"/>
      <w:pPr>
        <w:tabs>
          <w:tab w:val="num" w:pos="9020"/>
        </w:tabs>
        <w:ind w:left="9020" w:hanging="360"/>
      </w:pPr>
    </w:lvl>
  </w:abstractNum>
  <w:abstractNum w:abstractNumId="31" w15:restartNumberingAfterBreak="0">
    <w:nsid w:val="63516237"/>
    <w:multiLevelType w:val="hybridMultilevel"/>
    <w:tmpl w:val="2068788A"/>
    <w:lvl w:ilvl="0" w:tplc="B32AC626">
      <w:start w:val="1"/>
      <w:numFmt w:val="hebrew1"/>
      <w:lvlText w:val="%1."/>
      <w:lvlJc w:val="left"/>
      <w:pPr>
        <w:ind w:left="728" w:hanging="360"/>
      </w:pPr>
      <w:rPr>
        <w:rFonts w:hint="default"/>
      </w:rPr>
    </w:lvl>
    <w:lvl w:ilvl="1" w:tplc="04090019" w:tentative="1">
      <w:start w:val="1"/>
      <w:numFmt w:val="lowerLetter"/>
      <w:lvlText w:val="%2."/>
      <w:lvlJc w:val="left"/>
      <w:pPr>
        <w:ind w:left="1448" w:hanging="360"/>
      </w:pPr>
    </w:lvl>
    <w:lvl w:ilvl="2" w:tplc="0409001B" w:tentative="1">
      <w:start w:val="1"/>
      <w:numFmt w:val="lowerRoman"/>
      <w:lvlText w:val="%3."/>
      <w:lvlJc w:val="right"/>
      <w:pPr>
        <w:ind w:left="2168" w:hanging="180"/>
      </w:pPr>
    </w:lvl>
    <w:lvl w:ilvl="3" w:tplc="0409000F" w:tentative="1">
      <w:start w:val="1"/>
      <w:numFmt w:val="decimal"/>
      <w:lvlText w:val="%4."/>
      <w:lvlJc w:val="left"/>
      <w:pPr>
        <w:ind w:left="2888" w:hanging="360"/>
      </w:pPr>
    </w:lvl>
    <w:lvl w:ilvl="4" w:tplc="04090019" w:tentative="1">
      <w:start w:val="1"/>
      <w:numFmt w:val="lowerLetter"/>
      <w:lvlText w:val="%5."/>
      <w:lvlJc w:val="left"/>
      <w:pPr>
        <w:ind w:left="3608" w:hanging="360"/>
      </w:pPr>
    </w:lvl>
    <w:lvl w:ilvl="5" w:tplc="0409001B" w:tentative="1">
      <w:start w:val="1"/>
      <w:numFmt w:val="lowerRoman"/>
      <w:lvlText w:val="%6."/>
      <w:lvlJc w:val="right"/>
      <w:pPr>
        <w:ind w:left="4328" w:hanging="180"/>
      </w:pPr>
    </w:lvl>
    <w:lvl w:ilvl="6" w:tplc="0409000F" w:tentative="1">
      <w:start w:val="1"/>
      <w:numFmt w:val="decimal"/>
      <w:lvlText w:val="%7."/>
      <w:lvlJc w:val="left"/>
      <w:pPr>
        <w:ind w:left="5048" w:hanging="360"/>
      </w:pPr>
    </w:lvl>
    <w:lvl w:ilvl="7" w:tplc="04090019" w:tentative="1">
      <w:start w:val="1"/>
      <w:numFmt w:val="lowerLetter"/>
      <w:lvlText w:val="%8."/>
      <w:lvlJc w:val="left"/>
      <w:pPr>
        <w:ind w:left="5768" w:hanging="360"/>
      </w:pPr>
    </w:lvl>
    <w:lvl w:ilvl="8" w:tplc="0409001B" w:tentative="1">
      <w:start w:val="1"/>
      <w:numFmt w:val="lowerRoman"/>
      <w:lvlText w:val="%9."/>
      <w:lvlJc w:val="right"/>
      <w:pPr>
        <w:ind w:left="6488" w:hanging="180"/>
      </w:pPr>
    </w:lvl>
  </w:abstractNum>
  <w:abstractNum w:abstractNumId="32" w15:restartNumberingAfterBreak="0">
    <w:nsid w:val="6429485E"/>
    <w:multiLevelType w:val="hybridMultilevel"/>
    <w:tmpl w:val="7CE0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463DC"/>
    <w:multiLevelType w:val="hybridMultilevel"/>
    <w:tmpl w:val="7CE0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85E43"/>
    <w:multiLevelType w:val="hybridMultilevel"/>
    <w:tmpl w:val="E0CEC128"/>
    <w:lvl w:ilvl="0" w:tplc="80E2F100">
      <w:start w:val="1"/>
      <w:numFmt w:val="decimal"/>
      <w:lvlText w:val="%1."/>
      <w:lvlJc w:val="left"/>
      <w:pPr>
        <w:ind w:left="21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610C51"/>
    <w:multiLevelType w:val="multilevel"/>
    <w:tmpl w:val="D47A08C4"/>
    <w:lvl w:ilvl="0">
      <w:start w:val="1"/>
      <w:numFmt w:val="decimal"/>
      <w:lvlText w:val="%1."/>
      <w:lvlJc w:val="left"/>
      <w:pPr>
        <w:ind w:left="946" w:hanging="360"/>
      </w:pPr>
    </w:lvl>
    <w:lvl w:ilvl="1">
      <w:start w:val="1"/>
      <w:numFmt w:val="decimal"/>
      <w:lvlText w:val="%1.%2."/>
      <w:lvlJc w:val="left"/>
      <w:pPr>
        <w:ind w:left="1378" w:hanging="432"/>
      </w:pPr>
    </w:lvl>
    <w:lvl w:ilvl="2">
      <w:start w:val="1"/>
      <w:numFmt w:val="decimal"/>
      <w:lvlText w:val="%1.%2.%3."/>
      <w:lvlJc w:val="left"/>
      <w:pPr>
        <w:ind w:left="1810" w:hanging="504"/>
      </w:pPr>
    </w:lvl>
    <w:lvl w:ilvl="3">
      <w:start w:val="1"/>
      <w:numFmt w:val="decimal"/>
      <w:lvlText w:val="%1.%2.%3.%4."/>
      <w:lvlJc w:val="left"/>
      <w:pPr>
        <w:ind w:left="2314" w:hanging="648"/>
      </w:pPr>
    </w:lvl>
    <w:lvl w:ilvl="4">
      <w:start w:val="1"/>
      <w:numFmt w:val="decimal"/>
      <w:lvlText w:val="%1.%2.%3.%4.%5."/>
      <w:lvlJc w:val="left"/>
      <w:pPr>
        <w:ind w:left="2818" w:hanging="792"/>
      </w:pPr>
    </w:lvl>
    <w:lvl w:ilvl="5">
      <w:start w:val="1"/>
      <w:numFmt w:val="decimal"/>
      <w:lvlText w:val="%1.%2.%3.%4.%5.%6."/>
      <w:lvlJc w:val="left"/>
      <w:pPr>
        <w:ind w:left="3322" w:hanging="936"/>
      </w:pPr>
    </w:lvl>
    <w:lvl w:ilvl="6">
      <w:start w:val="1"/>
      <w:numFmt w:val="decimal"/>
      <w:lvlText w:val="%1.%2.%3.%4.%5.%6.%7."/>
      <w:lvlJc w:val="left"/>
      <w:pPr>
        <w:ind w:left="3826" w:hanging="1080"/>
      </w:pPr>
    </w:lvl>
    <w:lvl w:ilvl="7">
      <w:start w:val="1"/>
      <w:numFmt w:val="decimal"/>
      <w:lvlText w:val="%1.%2.%3.%4.%5.%6.%7.%8."/>
      <w:lvlJc w:val="left"/>
      <w:pPr>
        <w:ind w:left="4330" w:hanging="1224"/>
      </w:pPr>
    </w:lvl>
    <w:lvl w:ilvl="8">
      <w:start w:val="1"/>
      <w:numFmt w:val="decimal"/>
      <w:lvlText w:val="%1.%2.%3.%4.%5.%6.%7.%8.%9."/>
      <w:lvlJc w:val="left"/>
      <w:pPr>
        <w:ind w:left="4906" w:hanging="1440"/>
      </w:pPr>
    </w:lvl>
  </w:abstractNum>
  <w:abstractNum w:abstractNumId="36" w15:restartNumberingAfterBreak="0">
    <w:nsid w:val="711E69A6"/>
    <w:multiLevelType w:val="hybridMultilevel"/>
    <w:tmpl w:val="9A5E92B4"/>
    <w:lvl w:ilvl="0" w:tplc="0409000F">
      <w:start w:val="1"/>
      <w:numFmt w:val="decimal"/>
      <w:lvlText w:val="%1."/>
      <w:lvlJc w:val="left"/>
      <w:pPr>
        <w:tabs>
          <w:tab w:val="num" w:pos="3220"/>
        </w:tabs>
        <w:ind w:left="3220" w:hanging="340"/>
      </w:pPr>
      <w:rPr>
        <w:b w:val="0"/>
        <w:bCs w:val="0"/>
      </w:rPr>
    </w:lvl>
    <w:lvl w:ilvl="1" w:tplc="04090001">
      <w:start w:val="1"/>
      <w:numFmt w:val="bullet"/>
      <w:lvlText w:val=""/>
      <w:lvlJc w:val="left"/>
      <w:pPr>
        <w:tabs>
          <w:tab w:val="num" w:pos="3561"/>
        </w:tabs>
        <w:ind w:left="3561" w:hanging="341"/>
      </w:pPr>
      <w:rPr>
        <w:rFonts w:ascii="Symbol" w:hAnsi="Symbol" w:hint="default"/>
        <w:b w:val="0"/>
        <w:bCs w:val="0"/>
      </w:rPr>
    </w:lvl>
    <w:lvl w:ilvl="2" w:tplc="04090001">
      <w:start w:val="1"/>
      <w:numFmt w:val="bullet"/>
      <w:lvlText w:val=""/>
      <w:lvlJc w:val="left"/>
      <w:pPr>
        <w:tabs>
          <w:tab w:val="num" w:pos="4700"/>
        </w:tabs>
        <w:ind w:left="4700" w:hanging="360"/>
      </w:pPr>
      <w:rPr>
        <w:rFonts w:ascii="Symbol" w:hAnsi="Symbol" w:hint="default"/>
      </w:rPr>
    </w:lvl>
    <w:lvl w:ilvl="3" w:tplc="0409000F">
      <w:start w:val="1"/>
      <w:numFmt w:val="decimal"/>
      <w:lvlText w:val="%4."/>
      <w:lvlJc w:val="left"/>
      <w:pPr>
        <w:tabs>
          <w:tab w:val="num" w:pos="5420"/>
        </w:tabs>
        <w:ind w:left="5420" w:hanging="360"/>
      </w:pPr>
    </w:lvl>
    <w:lvl w:ilvl="4" w:tplc="04090019">
      <w:start w:val="1"/>
      <w:numFmt w:val="decimal"/>
      <w:lvlText w:val="%5."/>
      <w:lvlJc w:val="left"/>
      <w:pPr>
        <w:tabs>
          <w:tab w:val="num" w:pos="6140"/>
        </w:tabs>
        <w:ind w:left="6140" w:hanging="360"/>
      </w:pPr>
    </w:lvl>
    <w:lvl w:ilvl="5" w:tplc="0409001B">
      <w:start w:val="1"/>
      <w:numFmt w:val="decimal"/>
      <w:lvlText w:val="%6."/>
      <w:lvlJc w:val="left"/>
      <w:pPr>
        <w:tabs>
          <w:tab w:val="num" w:pos="6860"/>
        </w:tabs>
        <w:ind w:left="6860" w:hanging="360"/>
      </w:pPr>
    </w:lvl>
    <w:lvl w:ilvl="6" w:tplc="0409000F">
      <w:start w:val="1"/>
      <w:numFmt w:val="decimal"/>
      <w:lvlText w:val="%7."/>
      <w:lvlJc w:val="left"/>
      <w:pPr>
        <w:tabs>
          <w:tab w:val="num" w:pos="7580"/>
        </w:tabs>
        <w:ind w:left="7580" w:hanging="360"/>
      </w:pPr>
    </w:lvl>
    <w:lvl w:ilvl="7" w:tplc="04090019">
      <w:start w:val="1"/>
      <w:numFmt w:val="decimal"/>
      <w:lvlText w:val="%8."/>
      <w:lvlJc w:val="left"/>
      <w:pPr>
        <w:tabs>
          <w:tab w:val="num" w:pos="8300"/>
        </w:tabs>
        <w:ind w:left="8300" w:hanging="360"/>
      </w:pPr>
    </w:lvl>
    <w:lvl w:ilvl="8" w:tplc="0409001B">
      <w:start w:val="1"/>
      <w:numFmt w:val="decimal"/>
      <w:lvlText w:val="%9."/>
      <w:lvlJc w:val="left"/>
      <w:pPr>
        <w:tabs>
          <w:tab w:val="num" w:pos="9020"/>
        </w:tabs>
        <w:ind w:left="9020" w:hanging="360"/>
      </w:pPr>
    </w:lvl>
  </w:abstractNum>
  <w:abstractNum w:abstractNumId="37" w15:restartNumberingAfterBreak="0">
    <w:nsid w:val="75AE6B45"/>
    <w:multiLevelType w:val="hybridMultilevel"/>
    <w:tmpl w:val="4D506630"/>
    <w:lvl w:ilvl="0" w:tplc="80E2F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937772"/>
    <w:multiLevelType w:val="multilevel"/>
    <w:tmpl w:val="D47A08C4"/>
    <w:lvl w:ilvl="0">
      <w:start w:val="1"/>
      <w:numFmt w:val="decimal"/>
      <w:lvlText w:val="%1."/>
      <w:lvlJc w:val="left"/>
      <w:pPr>
        <w:ind w:left="586" w:hanging="360"/>
      </w:pPr>
    </w:lvl>
    <w:lvl w:ilvl="1">
      <w:start w:val="1"/>
      <w:numFmt w:val="decimal"/>
      <w:lvlText w:val="%1.%2."/>
      <w:lvlJc w:val="left"/>
      <w:pPr>
        <w:ind w:left="1018" w:hanging="432"/>
      </w:pPr>
    </w:lvl>
    <w:lvl w:ilvl="2">
      <w:start w:val="1"/>
      <w:numFmt w:val="decimal"/>
      <w:lvlText w:val="%1.%2.%3."/>
      <w:lvlJc w:val="left"/>
      <w:pPr>
        <w:ind w:left="1450" w:hanging="504"/>
      </w:pPr>
    </w:lvl>
    <w:lvl w:ilvl="3">
      <w:start w:val="1"/>
      <w:numFmt w:val="decimal"/>
      <w:lvlText w:val="%1.%2.%3.%4."/>
      <w:lvlJc w:val="left"/>
      <w:pPr>
        <w:ind w:left="1954" w:hanging="648"/>
      </w:pPr>
    </w:lvl>
    <w:lvl w:ilvl="4">
      <w:start w:val="1"/>
      <w:numFmt w:val="decimal"/>
      <w:lvlText w:val="%1.%2.%3.%4.%5."/>
      <w:lvlJc w:val="left"/>
      <w:pPr>
        <w:ind w:left="2458" w:hanging="792"/>
      </w:pPr>
    </w:lvl>
    <w:lvl w:ilvl="5">
      <w:start w:val="1"/>
      <w:numFmt w:val="decimal"/>
      <w:lvlText w:val="%1.%2.%3.%4.%5.%6."/>
      <w:lvlJc w:val="left"/>
      <w:pPr>
        <w:ind w:left="2962" w:hanging="936"/>
      </w:pPr>
    </w:lvl>
    <w:lvl w:ilvl="6">
      <w:start w:val="1"/>
      <w:numFmt w:val="decimal"/>
      <w:lvlText w:val="%1.%2.%3.%4.%5.%6.%7."/>
      <w:lvlJc w:val="left"/>
      <w:pPr>
        <w:ind w:left="3466" w:hanging="1080"/>
      </w:pPr>
    </w:lvl>
    <w:lvl w:ilvl="7">
      <w:start w:val="1"/>
      <w:numFmt w:val="decimal"/>
      <w:lvlText w:val="%1.%2.%3.%4.%5.%6.%7.%8."/>
      <w:lvlJc w:val="left"/>
      <w:pPr>
        <w:ind w:left="3970" w:hanging="1224"/>
      </w:pPr>
    </w:lvl>
    <w:lvl w:ilvl="8">
      <w:start w:val="1"/>
      <w:numFmt w:val="decimal"/>
      <w:lvlText w:val="%1.%2.%3.%4.%5.%6.%7.%8.%9."/>
      <w:lvlJc w:val="left"/>
      <w:pPr>
        <w:ind w:left="4546" w:hanging="1440"/>
      </w:pPr>
    </w:lvl>
  </w:abstractNum>
  <w:abstractNum w:abstractNumId="39" w15:restartNumberingAfterBreak="0">
    <w:nsid w:val="7D1200A0"/>
    <w:multiLevelType w:val="hybridMultilevel"/>
    <w:tmpl w:val="4AF622C2"/>
    <w:lvl w:ilvl="0" w:tplc="1666A73E">
      <w:start w:val="1"/>
      <w:numFmt w:val="decimal"/>
      <w:lvlText w:val="%1."/>
      <w:lvlJc w:val="left"/>
      <w:pPr>
        <w:ind w:left="1080" w:hanging="360"/>
      </w:pPr>
      <w:rPr>
        <w:rFonts w:ascii="David" w:eastAsia="Calibri" w:hAnsi="David" w:cs="David" w:hint="default"/>
      </w:rPr>
    </w:lvl>
    <w:lvl w:ilvl="1" w:tplc="04090001">
      <w:start w:val="1"/>
      <w:numFmt w:val="bullet"/>
      <w:lvlText w:val=""/>
      <w:lvlJc w:val="left"/>
      <w:pPr>
        <w:ind w:left="1800" w:hanging="360"/>
      </w:pPr>
      <w:rPr>
        <w:rFonts w:ascii="Symbol" w:hAnsi="Symbol" w:hint="default"/>
        <w:b w:val="0"/>
        <w:bCs w:val="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F970961"/>
    <w:multiLevelType w:val="hybridMultilevel"/>
    <w:tmpl w:val="44F834EC"/>
    <w:lvl w:ilvl="0" w:tplc="F7204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2"/>
  </w:num>
  <w:num w:numId="3">
    <w:abstractNumId w:val="40"/>
  </w:num>
  <w:num w:numId="4">
    <w:abstractNumId w:val="13"/>
  </w:num>
  <w:num w:numId="5">
    <w:abstractNumId w:val="10"/>
  </w:num>
  <w:num w:numId="6">
    <w:abstractNumId w:val="22"/>
  </w:num>
  <w:num w:numId="7">
    <w:abstractNumId w:val="6"/>
  </w:num>
  <w:num w:numId="8">
    <w:abstractNumId w:val="37"/>
  </w:num>
  <w:num w:numId="9">
    <w:abstractNumId w:val="20"/>
  </w:num>
  <w:num w:numId="10">
    <w:abstractNumId w:val="25"/>
  </w:num>
  <w:num w:numId="11">
    <w:abstractNumId w:val="11"/>
  </w:num>
  <w:num w:numId="12">
    <w:abstractNumId w:val="19"/>
  </w:num>
  <w:num w:numId="13">
    <w:abstractNumId w:val="23"/>
  </w:num>
  <w:num w:numId="14">
    <w:abstractNumId w:val="16"/>
  </w:num>
  <w:num w:numId="15">
    <w:abstractNumId w:val="33"/>
  </w:num>
  <w:num w:numId="16">
    <w:abstractNumId w:val="32"/>
  </w:num>
  <w:num w:numId="17">
    <w:abstractNumId w:val="0"/>
  </w:num>
  <w:num w:numId="18">
    <w:abstractNumId w:val="8"/>
  </w:num>
  <w:num w:numId="19">
    <w:abstractNumId w:val="7"/>
  </w:num>
  <w:num w:numId="20">
    <w:abstractNumId w:val="35"/>
  </w:num>
  <w:num w:numId="21">
    <w:abstractNumId w:val="24"/>
  </w:num>
  <w:num w:numId="22">
    <w:abstractNumId w:val="1"/>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5"/>
  </w:num>
  <w:num w:numId="26">
    <w:abstractNumId w:val="21"/>
  </w:num>
  <w:num w:numId="27">
    <w:abstractNumId w:val="9"/>
  </w:num>
  <w:num w:numId="28">
    <w:abstractNumId w:val="39"/>
  </w:num>
  <w:num w:numId="29">
    <w:abstractNumId w:val="26"/>
  </w:num>
  <w:num w:numId="30">
    <w:abstractNumId w:val="36"/>
  </w:num>
  <w:num w:numId="31">
    <w:abstractNumId w:val="28"/>
  </w:num>
  <w:num w:numId="32">
    <w:abstractNumId w:val="34"/>
  </w:num>
  <w:num w:numId="33">
    <w:abstractNumId w:val="30"/>
  </w:num>
  <w:num w:numId="34">
    <w:abstractNumId w:val="29"/>
  </w:num>
  <w:num w:numId="35">
    <w:abstractNumId w:val="38"/>
  </w:num>
  <w:num w:numId="36">
    <w:abstractNumId w:val="27"/>
  </w:num>
  <w:num w:numId="37">
    <w:abstractNumId w:val="2"/>
  </w:num>
  <w:num w:numId="38">
    <w:abstractNumId w:val="15"/>
  </w:num>
  <w:num w:numId="39">
    <w:abstractNumId w:val="17"/>
  </w:num>
  <w:num w:numId="40">
    <w:abstractNumId w:val="18"/>
  </w:num>
  <w:num w:numId="41">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552"/>
    <w:rsid w:val="00001D57"/>
    <w:rsid w:val="00010520"/>
    <w:rsid w:val="00010F69"/>
    <w:rsid w:val="00016A64"/>
    <w:rsid w:val="00022018"/>
    <w:rsid w:val="00022C4E"/>
    <w:rsid w:val="00023F3D"/>
    <w:rsid w:val="000348D8"/>
    <w:rsid w:val="00036F0C"/>
    <w:rsid w:val="00043924"/>
    <w:rsid w:val="000449D9"/>
    <w:rsid w:val="00044DC5"/>
    <w:rsid w:val="00047813"/>
    <w:rsid w:val="00050D6B"/>
    <w:rsid w:val="000526F1"/>
    <w:rsid w:val="0005368D"/>
    <w:rsid w:val="0005780E"/>
    <w:rsid w:val="000667C7"/>
    <w:rsid w:val="00070422"/>
    <w:rsid w:val="00071CFE"/>
    <w:rsid w:val="00074F0F"/>
    <w:rsid w:val="00075190"/>
    <w:rsid w:val="00077B7D"/>
    <w:rsid w:val="00084D8C"/>
    <w:rsid w:val="0008554B"/>
    <w:rsid w:val="00091700"/>
    <w:rsid w:val="00092A5A"/>
    <w:rsid w:val="000953E1"/>
    <w:rsid w:val="00096DE4"/>
    <w:rsid w:val="00097283"/>
    <w:rsid w:val="000A0C83"/>
    <w:rsid w:val="000A1508"/>
    <w:rsid w:val="000A2F2C"/>
    <w:rsid w:val="000A30A2"/>
    <w:rsid w:val="000A7632"/>
    <w:rsid w:val="000B0286"/>
    <w:rsid w:val="000B6717"/>
    <w:rsid w:val="000B7170"/>
    <w:rsid w:val="000C076D"/>
    <w:rsid w:val="000C0BBB"/>
    <w:rsid w:val="000C0F7A"/>
    <w:rsid w:val="000C4CA2"/>
    <w:rsid w:val="000C75AD"/>
    <w:rsid w:val="000C7998"/>
    <w:rsid w:val="000C7B11"/>
    <w:rsid w:val="000D14A0"/>
    <w:rsid w:val="000D1BEF"/>
    <w:rsid w:val="000E0410"/>
    <w:rsid w:val="000E0BE1"/>
    <w:rsid w:val="000E4763"/>
    <w:rsid w:val="000E520F"/>
    <w:rsid w:val="000F084B"/>
    <w:rsid w:val="000F3A5F"/>
    <w:rsid w:val="000F43B9"/>
    <w:rsid w:val="000F5F5E"/>
    <w:rsid w:val="000F649A"/>
    <w:rsid w:val="000F73B5"/>
    <w:rsid w:val="0010093F"/>
    <w:rsid w:val="00100F57"/>
    <w:rsid w:val="001013F4"/>
    <w:rsid w:val="001021F7"/>
    <w:rsid w:val="001054D5"/>
    <w:rsid w:val="00106B9A"/>
    <w:rsid w:val="00107116"/>
    <w:rsid w:val="00112084"/>
    <w:rsid w:val="00112498"/>
    <w:rsid w:val="0011289B"/>
    <w:rsid w:val="0011482C"/>
    <w:rsid w:val="00116A8F"/>
    <w:rsid w:val="00120906"/>
    <w:rsid w:val="00121BE5"/>
    <w:rsid w:val="00123390"/>
    <w:rsid w:val="00124663"/>
    <w:rsid w:val="00125984"/>
    <w:rsid w:val="00127FE7"/>
    <w:rsid w:val="001308AF"/>
    <w:rsid w:val="00131DA1"/>
    <w:rsid w:val="00133C46"/>
    <w:rsid w:val="00134D6A"/>
    <w:rsid w:val="001358D5"/>
    <w:rsid w:val="00140004"/>
    <w:rsid w:val="00140C91"/>
    <w:rsid w:val="00141507"/>
    <w:rsid w:val="001417E7"/>
    <w:rsid w:val="00142B2D"/>
    <w:rsid w:val="0014475F"/>
    <w:rsid w:val="00144C34"/>
    <w:rsid w:val="0014629F"/>
    <w:rsid w:val="0015264B"/>
    <w:rsid w:val="00152AF1"/>
    <w:rsid w:val="0016142B"/>
    <w:rsid w:val="00161F50"/>
    <w:rsid w:val="001626B7"/>
    <w:rsid w:val="001632A1"/>
    <w:rsid w:val="001636EB"/>
    <w:rsid w:val="00163CE5"/>
    <w:rsid w:val="00165899"/>
    <w:rsid w:val="00165967"/>
    <w:rsid w:val="00166302"/>
    <w:rsid w:val="001677B6"/>
    <w:rsid w:val="00167C7B"/>
    <w:rsid w:val="00167E7A"/>
    <w:rsid w:val="001729CF"/>
    <w:rsid w:val="00172F75"/>
    <w:rsid w:val="0017713D"/>
    <w:rsid w:val="001802D2"/>
    <w:rsid w:val="0018032B"/>
    <w:rsid w:val="0018448F"/>
    <w:rsid w:val="00191802"/>
    <w:rsid w:val="0019412C"/>
    <w:rsid w:val="00196120"/>
    <w:rsid w:val="00196576"/>
    <w:rsid w:val="00196A50"/>
    <w:rsid w:val="001A21E0"/>
    <w:rsid w:val="001A5B6C"/>
    <w:rsid w:val="001A60C2"/>
    <w:rsid w:val="001A6A00"/>
    <w:rsid w:val="001B049F"/>
    <w:rsid w:val="001B2EFB"/>
    <w:rsid w:val="001B3296"/>
    <w:rsid w:val="001B5B3B"/>
    <w:rsid w:val="001B6EBF"/>
    <w:rsid w:val="001C0FAA"/>
    <w:rsid w:val="001C24AF"/>
    <w:rsid w:val="001C3AD3"/>
    <w:rsid w:val="001C434C"/>
    <w:rsid w:val="001C4EF4"/>
    <w:rsid w:val="001C55CA"/>
    <w:rsid w:val="001C709C"/>
    <w:rsid w:val="001D5C86"/>
    <w:rsid w:val="001D6E1C"/>
    <w:rsid w:val="001D7AF6"/>
    <w:rsid w:val="001E604E"/>
    <w:rsid w:val="001F522B"/>
    <w:rsid w:val="001F5AD9"/>
    <w:rsid w:val="001F6C31"/>
    <w:rsid w:val="002016BF"/>
    <w:rsid w:val="00202DED"/>
    <w:rsid w:val="002075D3"/>
    <w:rsid w:val="00227EB2"/>
    <w:rsid w:val="002305FA"/>
    <w:rsid w:val="00232903"/>
    <w:rsid w:val="002347C9"/>
    <w:rsid w:val="00237772"/>
    <w:rsid w:val="00241C33"/>
    <w:rsid w:val="002421C3"/>
    <w:rsid w:val="002437D6"/>
    <w:rsid w:val="00252CDC"/>
    <w:rsid w:val="002534CE"/>
    <w:rsid w:val="0025627F"/>
    <w:rsid w:val="00266EB8"/>
    <w:rsid w:val="0026753A"/>
    <w:rsid w:val="00272CAE"/>
    <w:rsid w:val="00273CB5"/>
    <w:rsid w:val="00274335"/>
    <w:rsid w:val="0027552F"/>
    <w:rsid w:val="002778C1"/>
    <w:rsid w:val="00277C71"/>
    <w:rsid w:val="002837F7"/>
    <w:rsid w:val="002859F0"/>
    <w:rsid w:val="00286F1C"/>
    <w:rsid w:val="00287742"/>
    <w:rsid w:val="002908B3"/>
    <w:rsid w:val="002909F7"/>
    <w:rsid w:val="002916B0"/>
    <w:rsid w:val="00294B03"/>
    <w:rsid w:val="00294F84"/>
    <w:rsid w:val="002A10D0"/>
    <w:rsid w:val="002A505B"/>
    <w:rsid w:val="002A5E1E"/>
    <w:rsid w:val="002A638B"/>
    <w:rsid w:val="002B2BE3"/>
    <w:rsid w:val="002B2F68"/>
    <w:rsid w:val="002B517D"/>
    <w:rsid w:val="002B542B"/>
    <w:rsid w:val="002B7EAD"/>
    <w:rsid w:val="002C235B"/>
    <w:rsid w:val="002C7160"/>
    <w:rsid w:val="002C71D0"/>
    <w:rsid w:val="002D1D3E"/>
    <w:rsid w:val="002D2315"/>
    <w:rsid w:val="002D2979"/>
    <w:rsid w:val="002D3868"/>
    <w:rsid w:val="002D4891"/>
    <w:rsid w:val="002D6C3C"/>
    <w:rsid w:val="002E0541"/>
    <w:rsid w:val="002E06DA"/>
    <w:rsid w:val="002E0D04"/>
    <w:rsid w:val="002E0E64"/>
    <w:rsid w:val="002E226A"/>
    <w:rsid w:val="002E33AC"/>
    <w:rsid w:val="002E5744"/>
    <w:rsid w:val="002E5D98"/>
    <w:rsid w:val="002E64CD"/>
    <w:rsid w:val="002E72BD"/>
    <w:rsid w:val="002F143B"/>
    <w:rsid w:val="002F1A75"/>
    <w:rsid w:val="002F1C14"/>
    <w:rsid w:val="002F4B1A"/>
    <w:rsid w:val="002F4C35"/>
    <w:rsid w:val="002F5FA7"/>
    <w:rsid w:val="002F6542"/>
    <w:rsid w:val="0030363C"/>
    <w:rsid w:val="00304A82"/>
    <w:rsid w:val="00305A1F"/>
    <w:rsid w:val="00307964"/>
    <w:rsid w:val="00310552"/>
    <w:rsid w:val="0031117F"/>
    <w:rsid w:val="003128B2"/>
    <w:rsid w:val="003147F7"/>
    <w:rsid w:val="00321699"/>
    <w:rsid w:val="003309DA"/>
    <w:rsid w:val="00331174"/>
    <w:rsid w:val="00332576"/>
    <w:rsid w:val="00332D9D"/>
    <w:rsid w:val="00332DFD"/>
    <w:rsid w:val="0033681F"/>
    <w:rsid w:val="00340C88"/>
    <w:rsid w:val="00341D41"/>
    <w:rsid w:val="00343208"/>
    <w:rsid w:val="00346783"/>
    <w:rsid w:val="00346CF6"/>
    <w:rsid w:val="0035436E"/>
    <w:rsid w:val="00355D7D"/>
    <w:rsid w:val="003567D3"/>
    <w:rsid w:val="00360E15"/>
    <w:rsid w:val="0036178B"/>
    <w:rsid w:val="003634C4"/>
    <w:rsid w:val="0036529F"/>
    <w:rsid w:val="0036779E"/>
    <w:rsid w:val="00367E29"/>
    <w:rsid w:val="00370E3C"/>
    <w:rsid w:val="00374304"/>
    <w:rsid w:val="00374918"/>
    <w:rsid w:val="00375525"/>
    <w:rsid w:val="00380EBE"/>
    <w:rsid w:val="00382CEF"/>
    <w:rsid w:val="003853DF"/>
    <w:rsid w:val="00385E99"/>
    <w:rsid w:val="00387017"/>
    <w:rsid w:val="003903C3"/>
    <w:rsid w:val="0039416E"/>
    <w:rsid w:val="0039636B"/>
    <w:rsid w:val="003A072E"/>
    <w:rsid w:val="003A3888"/>
    <w:rsid w:val="003A3B7B"/>
    <w:rsid w:val="003A4CD8"/>
    <w:rsid w:val="003B3628"/>
    <w:rsid w:val="003B4806"/>
    <w:rsid w:val="003B4BFC"/>
    <w:rsid w:val="003B5F23"/>
    <w:rsid w:val="003C24B0"/>
    <w:rsid w:val="003D2706"/>
    <w:rsid w:val="003D6515"/>
    <w:rsid w:val="003E15C9"/>
    <w:rsid w:val="003E3291"/>
    <w:rsid w:val="003E3D88"/>
    <w:rsid w:val="003F1838"/>
    <w:rsid w:val="004008DF"/>
    <w:rsid w:val="00400F5A"/>
    <w:rsid w:val="0040219E"/>
    <w:rsid w:val="004108B1"/>
    <w:rsid w:val="00411E85"/>
    <w:rsid w:val="004135DB"/>
    <w:rsid w:val="004139D9"/>
    <w:rsid w:val="00424C85"/>
    <w:rsid w:val="00426E4D"/>
    <w:rsid w:val="004279DF"/>
    <w:rsid w:val="004302DF"/>
    <w:rsid w:val="00432A10"/>
    <w:rsid w:val="00432D44"/>
    <w:rsid w:val="004339D6"/>
    <w:rsid w:val="004343F7"/>
    <w:rsid w:val="00436952"/>
    <w:rsid w:val="00436DAE"/>
    <w:rsid w:val="00437FF2"/>
    <w:rsid w:val="00443125"/>
    <w:rsid w:val="00443DFA"/>
    <w:rsid w:val="00444CED"/>
    <w:rsid w:val="0044518D"/>
    <w:rsid w:val="004470DA"/>
    <w:rsid w:val="00447EBB"/>
    <w:rsid w:val="004564F7"/>
    <w:rsid w:val="00457654"/>
    <w:rsid w:val="0046391F"/>
    <w:rsid w:val="0046595F"/>
    <w:rsid w:val="00474C3B"/>
    <w:rsid w:val="00476134"/>
    <w:rsid w:val="00481288"/>
    <w:rsid w:val="00481682"/>
    <w:rsid w:val="00483CEF"/>
    <w:rsid w:val="00483D24"/>
    <w:rsid w:val="00484D00"/>
    <w:rsid w:val="00490314"/>
    <w:rsid w:val="00490504"/>
    <w:rsid w:val="00492C76"/>
    <w:rsid w:val="00493DBC"/>
    <w:rsid w:val="0049441A"/>
    <w:rsid w:val="004971B2"/>
    <w:rsid w:val="00497EC3"/>
    <w:rsid w:val="004A0D06"/>
    <w:rsid w:val="004A2AC5"/>
    <w:rsid w:val="004A3B25"/>
    <w:rsid w:val="004A3D4A"/>
    <w:rsid w:val="004A4E25"/>
    <w:rsid w:val="004B19AA"/>
    <w:rsid w:val="004B2C04"/>
    <w:rsid w:val="004B5598"/>
    <w:rsid w:val="004B652D"/>
    <w:rsid w:val="004B7AD5"/>
    <w:rsid w:val="004D0EEC"/>
    <w:rsid w:val="004D6EB3"/>
    <w:rsid w:val="004E3605"/>
    <w:rsid w:val="004E520D"/>
    <w:rsid w:val="004E55B2"/>
    <w:rsid w:val="004E5DF7"/>
    <w:rsid w:val="004F06B0"/>
    <w:rsid w:val="004F0D58"/>
    <w:rsid w:val="004F11AC"/>
    <w:rsid w:val="004F214F"/>
    <w:rsid w:val="004F4894"/>
    <w:rsid w:val="004F509D"/>
    <w:rsid w:val="004F68B4"/>
    <w:rsid w:val="00500ED1"/>
    <w:rsid w:val="00504280"/>
    <w:rsid w:val="00505472"/>
    <w:rsid w:val="005067EC"/>
    <w:rsid w:val="00517193"/>
    <w:rsid w:val="00524097"/>
    <w:rsid w:val="00525A68"/>
    <w:rsid w:val="005271C2"/>
    <w:rsid w:val="00531142"/>
    <w:rsid w:val="00537719"/>
    <w:rsid w:val="00537D6D"/>
    <w:rsid w:val="005429A9"/>
    <w:rsid w:val="00546380"/>
    <w:rsid w:val="00553208"/>
    <w:rsid w:val="00556D9D"/>
    <w:rsid w:val="0055725C"/>
    <w:rsid w:val="005617FC"/>
    <w:rsid w:val="00562456"/>
    <w:rsid w:val="00580E2F"/>
    <w:rsid w:val="00586C06"/>
    <w:rsid w:val="0059004A"/>
    <w:rsid w:val="00591F6B"/>
    <w:rsid w:val="005A0CB7"/>
    <w:rsid w:val="005A1A94"/>
    <w:rsid w:val="005A3760"/>
    <w:rsid w:val="005A61E6"/>
    <w:rsid w:val="005B0243"/>
    <w:rsid w:val="005B1A00"/>
    <w:rsid w:val="005B251E"/>
    <w:rsid w:val="005B26AE"/>
    <w:rsid w:val="005B4CC7"/>
    <w:rsid w:val="005C54F4"/>
    <w:rsid w:val="005C561C"/>
    <w:rsid w:val="005C622D"/>
    <w:rsid w:val="005C6FE5"/>
    <w:rsid w:val="005D176A"/>
    <w:rsid w:val="005D5728"/>
    <w:rsid w:val="005E22CC"/>
    <w:rsid w:val="005F03B5"/>
    <w:rsid w:val="005F2B54"/>
    <w:rsid w:val="00602857"/>
    <w:rsid w:val="00602C4D"/>
    <w:rsid w:val="00603BDF"/>
    <w:rsid w:val="00607F16"/>
    <w:rsid w:val="0061090B"/>
    <w:rsid w:val="00615A03"/>
    <w:rsid w:val="00615EC4"/>
    <w:rsid w:val="0061629C"/>
    <w:rsid w:val="00616365"/>
    <w:rsid w:val="00616E0E"/>
    <w:rsid w:val="006170E2"/>
    <w:rsid w:val="0062444E"/>
    <w:rsid w:val="00625253"/>
    <w:rsid w:val="0062569A"/>
    <w:rsid w:val="00625CDF"/>
    <w:rsid w:val="00627C4B"/>
    <w:rsid w:val="00631651"/>
    <w:rsid w:val="006320FC"/>
    <w:rsid w:val="0064017D"/>
    <w:rsid w:val="006409E8"/>
    <w:rsid w:val="0064130E"/>
    <w:rsid w:val="00643D49"/>
    <w:rsid w:val="00644942"/>
    <w:rsid w:val="00644C62"/>
    <w:rsid w:val="00654BBE"/>
    <w:rsid w:val="006556A7"/>
    <w:rsid w:val="006556C9"/>
    <w:rsid w:val="0065694D"/>
    <w:rsid w:val="0066324A"/>
    <w:rsid w:val="006637F0"/>
    <w:rsid w:val="00664526"/>
    <w:rsid w:val="00665745"/>
    <w:rsid w:val="00666997"/>
    <w:rsid w:val="006711C1"/>
    <w:rsid w:val="00681610"/>
    <w:rsid w:val="00683523"/>
    <w:rsid w:val="0069024B"/>
    <w:rsid w:val="006A099B"/>
    <w:rsid w:val="006A6F2E"/>
    <w:rsid w:val="006A7254"/>
    <w:rsid w:val="006B3935"/>
    <w:rsid w:val="006B3A81"/>
    <w:rsid w:val="006B618D"/>
    <w:rsid w:val="006C30C5"/>
    <w:rsid w:val="006D7179"/>
    <w:rsid w:val="006E26F5"/>
    <w:rsid w:val="006E4940"/>
    <w:rsid w:val="006E49B4"/>
    <w:rsid w:val="006F0930"/>
    <w:rsid w:val="006F0992"/>
    <w:rsid w:val="006F124E"/>
    <w:rsid w:val="006F2978"/>
    <w:rsid w:val="006F4558"/>
    <w:rsid w:val="006F5A77"/>
    <w:rsid w:val="006F5AEA"/>
    <w:rsid w:val="007010E6"/>
    <w:rsid w:val="00702209"/>
    <w:rsid w:val="00705416"/>
    <w:rsid w:val="007058BD"/>
    <w:rsid w:val="00706078"/>
    <w:rsid w:val="00706C46"/>
    <w:rsid w:val="007116A8"/>
    <w:rsid w:val="007179E6"/>
    <w:rsid w:val="007204DF"/>
    <w:rsid w:val="007204E6"/>
    <w:rsid w:val="007220C4"/>
    <w:rsid w:val="00727539"/>
    <w:rsid w:val="00727C46"/>
    <w:rsid w:val="00730418"/>
    <w:rsid w:val="00731F71"/>
    <w:rsid w:val="007328FB"/>
    <w:rsid w:val="0073344B"/>
    <w:rsid w:val="00735006"/>
    <w:rsid w:val="00741382"/>
    <w:rsid w:val="0074146F"/>
    <w:rsid w:val="00743D3E"/>
    <w:rsid w:val="00751E4E"/>
    <w:rsid w:val="00755D85"/>
    <w:rsid w:val="00755DBC"/>
    <w:rsid w:val="00757ED7"/>
    <w:rsid w:val="00761427"/>
    <w:rsid w:val="00762626"/>
    <w:rsid w:val="0076668B"/>
    <w:rsid w:val="00771F40"/>
    <w:rsid w:val="0077242E"/>
    <w:rsid w:val="007754F6"/>
    <w:rsid w:val="0077698C"/>
    <w:rsid w:val="00781152"/>
    <w:rsid w:val="00782C59"/>
    <w:rsid w:val="00783DD3"/>
    <w:rsid w:val="00785825"/>
    <w:rsid w:val="0078679F"/>
    <w:rsid w:val="00786B77"/>
    <w:rsid w:val="007923CC"/>
    <w:rsid w:val="007A16B1"/>
    <w:rsid w:val="007A57C4"/>
    <w:rsid w:val="007A5E06"/>
    <w:rsid w:val="007B0D24"/>
    <w:rsid w:val="007B4A80"/>
    <w:rsid w:val="007B5BA9"/>
    <w:rsid w:val="007C13DD"/>
    <w:rsid w:val="007C48E5"/>
    <w:rsid w:val="007D1F24"/>
    <w:rsid w:val="007D2120"/>
    <w:rsid w:val="007D2C88"/>
    <w:rsid w:val="007D2FBF"/>
    <w:rsid w:val="007D332E"/>
    <w:rsid w:val="007E0418"/>
    <w:rsid w:val="007E2B23"/>
    <w:rsid w:val="007E4400"/>
    <w:rsid w:val="007E5F96"/>
    <w:rsid w:val="007E75C7"/>
    <w:rsid w:val="007F43AA"/>
    <w:rsid w:val="007F5D6E"/>
    <w:rsid w:val="007F7388"/>
    <w:rsid w:val="00807568"/>
    <w:rsid w:val="0081069E"/>
    <w:rsid w:val="00812447"/>
    <w:rsid w:val="008151D5"/>
    <w:rsid w:val="00816F77"/>
    <w:rsid w:val="008269CD"/>
    <w:rsid w:val="00827AA3"/>
    <w:rsid w:val="00831BC8"/>
    <w:rsid w:val="00833645"/>
    <w:rsid w:val="00834F03"/>
    <w:rsid w:val="0083774A"/>
    <w:rsid w:val="008452F9"/>
    <w:rsid w:val="00845396"/>
    <w:rsid w:val="00846C6F"/>
    <w:rsid w:val="008506ED"/>
    <w:rsid w:val="008518B0"/>
    <w:rsid w:val="00851C01"/>
    <w:rsid w:val="00852BC4"/>
    <w:rsid w:val="0085556B"/>
    <w:rsid w:val="00856CDE"/>
    <w:rsid w:val="0086165A"/>
    <w:rsid w:val="00861876"/>
    <w:rsid w:val="00863924"/>
    <w:rsid w:val="00863955"/>
    <w:rsid w:val="00864993"/>
    <w:rsid w:val="00866BB2"/>
    <w:rsid w:val="008670C2"/>
    <w:rsid w:val="00872D43"/>
    <w:rsid w:val="00874FDC"/>
    <w:rsid w:val="008845AC"/>
    <w:rsid w:val="00885BE6"/>
    <w:rsid w:val="00885C98"/>
    <w:rsid w:val="0088638B"/>
    <w:rsid w:val="00891406"/>
    <w:rsid w:val="0089206F"/>
    <w:rsid w:val="008925B1"/>
    <w:rsid w:val="008949AD"/>
    <w:rsid w:val="008A24AC"/>
    <w:rsid w:val="008A2A89"/>
    <w:rsid w:val="008A347F"/>
    <w:rsid w:val="008A38E4"/>
    <w:rsid w:val="008A5CB0"/>
    <w:rsid w:val="008A6364"/>
    <w:rsid w:val="008B2502"/>
    <w:rsid w:val="008B4276"/>
    <w:rsid w:val="008B7286"/>
    <w:rsid w:val="008C137E"/>
    <w:rsid w:val="008C33DA"/>
    <w:rsid w:val="008C52CC"/>
    <w:rsid w:val="008C6DC9"/>
    <w:rsid w:val="008D5994"/>
    <w:rsid w:val="008D70DB"/>
    <w:rsid w:val="008E2335"/>
    <w:rsid w:val="008E5AFB"/>
    <w:rsid w:val="008E5CF2"/>
    <w:rsid w:val="008E6615"/>
    <w:rsid w:val="008E774F"/>
    <w:rsid w:val="008F3A66"/>
    <w:rsid w:val="008F4699"/>
    <w:rsid w:val="009006A1"/>
    <w:rsid w:val="0090179A"/>
    <w:rsid w:val="0090482C"/>
    <w:rsid w:val="00904BFB"/>
    <w:rsid w:val="00905987"/>
    <w:rsid w:val="00905A6A"/>
    <w:rsid w:val="009060E7"/>
    <w:rsid w:val="009066D1"/>
    <w:rsid w:val="0090770A"/>
    <w:rsid w:val="00910E6E"/>
    <w:rsid w:val="009133AD"/>
    <w:rsid w:val="009155B3"/>
    <w:rsid w:val="00917E81"/>
    <w:rsid w:val="009274AB"/>
    <w:rsid w:val="00931948"/>
    <w:rsid w:val="00933DEC"/>
    <w:rsid w:val="009374A0"/>
    <w:rsid w:val="009374FF"/>
    <w:rsid w:val="009401CE"/>
    <w:rsid w:val="00942F9A"/>
    <w:rsid w:val="0094377B"/>
    <w:rsid w:val="00945680"/>
    <w:rsid w:val="00950379"/>
    <w:rsid w:val="00950E97"/>
    <w:rsid w:val="00952774"/>
    <w:rsid w:val="0095521C"/>
    <w:rsid w:val="00957301"/>
    <w:rsid w:val="009620EF"/>
    <w:rsid w:val="009709EC"/>
    <w:rsid w:val="00970A2E"/>
    <w:rsid w:val="009719C0"/>
    <w:rsid w:val="00971AE1"/>
    <w:rsid w:val="009770D6"/>
    <w:rsid w:val="00980456"/>
    <w:rsid w:val="00983B71"/>
    <w:rsid w:val="009841F2"/>
    <w:rsid w:val="0098549E"/>
    <w:rsid w:val="00987CC2"/>
    <w:rsid w:val="00992E17"/>
    <w:rsid w:val="00993236"/>
    <w:rsid w:val="009943CB"/>
    <w:rsid w:val="00994903"/>
    <w:rsid w:val="009964B2"/>
    <w:rsid w:val="0099797E"/>
    <w:rsid w:val="009A2AE2"/>
    <w:rsid w:val="009A57C4"/>
    <w:rsid w:val="009A7E83"/>
    <w:rsid w:val="009B0A79"/>
    <w:rsid w:val="009B1C06"/>
    <w:rsid w:val="009B52EB"/>
    <w:rsid w:val="009B6649"/>
    <w:rsid w:val="009B7BBF"/>
    <w:rsid w:val="009B7F1F"/>
    <w:rsid w:val="009C6506"/>
    <w:rsid w:val="009C7EC1"/>
    <w:rsid w:val="009D432D"/>
    <w:rsid w:val="009D48C3"/>
    <w:rsid w:val="009D715F"/>
    <w:rsid w:val="009E0620"/>
    <w:rsid w:val="009E0B61"/>
    <w:rsid w:val="009E71E6"/>
    <w:rsid w:val="00A005D3"/>
    <w:rsid w:val="00A01436"/>
    <w:rsid w:val="00A01643"/>
    <w:rsid w:val="00A0249C"/>
    <w:rsid w:val="00A10DD1"/>
    <w:rsid w:val="00A10F1B"/>
    <w:rsid w:val="00A11CB5"/>
    <w:rsid w:val="00A13B59"/>
    <w:rsid w:val="00A14B1C"/>
    <w:rsid w:val="00A235C0"/>
    <w:rsid w:val="00A243B5"/>
    <w:rsid w:val="00A25242"/>
    <w:rsid w:val="00A25569"/>
    <w:rsid w:val="00A27FF9"/>
    <w:rsid w:val="00A30B3D"/>
    <w:rsid w:val="00A33992"/>
    <w:rsid w:val="00A33E79"/>
    <w:rsid w:val="00A3537B"/>
    <w:rsid w:val="00A35FEF"/>
    <w:rsid w:val="00A4015F"/>
    <w:rsid w:val="00A52D6F"/>
    <w:rsid w:val="00A537D8"/>
    <w:rsid w:val="00A53EDE"/>
    <w:rsid w:val="00A54260"/>
    <w:rsid w:val="00A61EFB"/>
    <w:rsid w:val="00A63D96"/>
    <w:rsid w:val="00A7353A"/>
    <w:rsid w:val="00A74B39"/>
    <w:rsid w:val="00A77284"/>
    <w:rsid w:val="00A7733D"/>
    <w:rsid w:val="00A81B20"/>
    <w:rsid w:val="00A85D8E"/>
    <w:rsid w:val="00A87301"/>
    <w:rsid w:val="00A873A7"/>
    <w:rsid w:val="00A90E6E"/>
    <w:rsid w:val="00A91A15"/>
    <w:rsid w:val="00A94A9C"/>
    <w:rsid w:val="00A95835"/>
    <w:rsid w:val="00A97665"/>
    <w:rsid w:val="00AA3563"/>
    <w:rsid w:val="00AA5A64"/>
    <w:rsid w:val="00AA7B50"/>
    <w:rsid w:val="00AA7F98"/>
    <w:rsid w:val="00AB067D"/>
    <w:rsid w:val="00AB7DB3"/>
    <w:rsid w:val="00AC12E8"/>
    <w:rsid w:val="00AC2B1C"/>
    <w:rsid w:val="00AC2E34"/>
    <w:rsid w:val="00AC6940"/>
    <w:rsid w:val="00AC73FD"/>
    <w:rsid w:val="00AD1081"/>
    <w:rsid w:val="00AD3ED7"/>
    <w:rsid w:val="00AD71B7"/>
    <w:rsid w:val="00AE42FD"/>
    <w:rsid w:val="00AE4763"/>
    <w:rsid w:val="00AE6CE6"/>
    <w:rsid w:val="00AE7165"/>
    <w:rsid w:val="00AE795C"/>
    <w:rsid w:val="00AF014C"/>
    <w:rsid w:val="00AF63ED"/>
    <w:rsid w:val="00AF7822"/>
    <w:rsid w:val="00B025F6"/>
    <w:rsid w:val="00B06FB4"/>
    <w:rsid w:val="00B1137F"/>
    <w:rsid w:val="00B11802"/>
    <w:rsid w:val="00B1426C"/>
    <w:rsid w:val="00B1580D"/>
    <w:rsid w:val="00B220BB"/>
    <w:rsid w:val="00B2326B"/>
    <w:rsid w:val="00B30F90"/>
    <w:rsid w:val="00B32928"/>
    <w:rsid w:val="00B33EC0"/>
    <w:rsid w:val="00B35E61"/>
    <w:rsid w:val="00B37F75"/>
    <w:rsid w:val="00B40149"/>
    <w:rsid w:val="00B40577"/>
    <w:rsid w:val="00B4226D"/>
    <w:rsid w:val="00B44A1B"/>
    <w:rsid w:val="00B46723"/>
    <w:rsid w:val="00B46A96"/>
    <w:rsid w:val="00B46B37"/>
    <w:rsid w:val="00B50EFF"/>
    <w:rsid w:val="00B52488"/>
    <w:rsid w:val="00B53A08"/>
    <w:rsid w:val="00B63430"/>
    <w:rsid w:val="00B655F5"/>
    <w:rsid w:val="00B666AB"/>
    <w:rsid w:val="00B676B5"/>
    <w:rsid w:val="00B76DCA"/>
    <w:rsid w:val="00B8015B"/>
    <w:rsid w:val="00B8137F"/>
    <w:rsid w:val="00B84FF2"/>
    <w:rsid w:val="00B87FC9"/>
    <w:rsid w:val="00B907D6"/>
    <w:rsid w:val="00B913EF"/>
    <w:rsid w:val="00B938B1"/>
    <w:rsid w:val="00B95665"/>
    <w:rsid w:val="00B97478"/>
    <w:rsid w:val="00BA2A00"/>
    <w:rsid w:val="00BA2A89"/>
    <w:rsid w:val="00BA385E"/>
    <w:rsid w:val="00BA3B60"/>
    <w:rsid w:val="00BA5B3A"/>
    <w:rsid w:val="00BA6D02"/>
    <w:rsid w:val="00BB2FB1"/>
    <w:rsid w:val="00BB7702"/>
    <w:rsid w:val="00BC398F"/>
    <w:rsid w:val="00BC5D84"/>
    <w:rsid w:val="00BD2965"/>
    <w:rsid w:val="00BD6492"/>
    <w:rsid w:val="00BE4BC6"/>
    <w:rsid w:val="00BE69BC"/>
    <w:rsid w:val="00BF04C5"/>
    <w:rsid w:val="00C0122A"/>
    <w:rsid w:val="00C025BC"/>
    <w:rsid w:val="00C028D2"/>
    <w:rsid w:val="00C03651"/>
    <w:rsid w:val="00C03A23"/>
    <w:rsid w:val="00C0422E"/>
    <w:rsid w:val="00C04E76"/>
    <w:rsid w:val="00C05373"/>
    <w:rsid w:val="00C06F97"/>
    <w:rsid w:val="00C070E3"/>
    <w:rsid w:val="00C07BCE"/>
    <w:rsid w:val="00C10CE2"/>
    <w:rsid w:val="00C11046"/>
    <w:rsid w:val="00C12136"/>
    <w:rsid w:val="00C15C8B"/>
    <w:rsid w:val="00C16E2E"/>
    <w:rsid w:val="00C17D2B"/>
    <w:rsid w:val="00C22E69"/>
    <w:rsid w:val="00C23A34"/>
    <w:rsid w:val="00C27B2D"/>
    <w:rsid w:val="00C30C82"/>
    <w:rsid w:val="00C36FAF"/>
    <w:rsid w:val="00C418CB"/>
    <w:rsid w:val="00C425E2"/>
    <w:rsid w:val="00C44853"/>
    <w:rsid w:val="00C45311"/>
    <w:rsid w:val="00C47492"/>
    <w:rsid w:val="00C51689"/>
    <w:rsid w:val="00C52296"/>
    <w:rsid w:val="00C601D4"/>
    <w:rsid w:val="00C604EF"/>
    <w:rsid w:val="00C6109B"/>
    <w:rsid w:val="00C61E1D"/>
    <w:rsid w:val="00C627AF"/>
    <w:rsid w:val="00C65B68"/>
    <w:rsid w:val="00C6643A"/>
    <w:rsid w:val="00C66782"/>
    <w:rsid w:val="00C70556"/>
    <w:rsid w:val="00C71F1B"/>
    <w:rsid w:val="00C73892"/>
    <w:rsid w:val="00C74D4E"/>
    <w:rsid w:val="00C76EE5"/>
    <w:rsid w:val="00C804AC"/>
    <w:rsid w:val="00C82D00"/>
    <w:rsid w:val="00C83A0F"/>
    <w:rsid w:val="00C84A99"/>
    <w:rsid w:val="00C86E8D"/>
    <w:rsid w:val="00C87293"/>
    <w:rsid w:val="00C877E6"/>
    <w:rsid w:val="00C95C46"/>
    <w:rsid w:val="00C962A4"/>
    <w:rsid w:val="00CA0D89"/>
    <w:rsid w:val="00CA2851"/>
    <w:rsid w:val="00CA2D7E"/>
    <w:rsid w:val="00CB5091"/>
    <w:rsid w:val="00CC15A3"/>
    <w:rsid w:val="00CC1C76"/>
    <w:rsid w:val="00CC3F25"/>
    <w:rsid w:val="00CC4824"/>
    <w:rsid w:val="00CD5B69"/>
    <w:rsid w:val="00CE6CB9"/>
    <w:rsid w:val="00CE78E2"/>
    <w:rsid w:val="00CF1F0C"/>
    <w:rsid w:val="00CF4A76"/>
    <w:rsid w:val="00CF54F8"/>
    <w:rsid w:val="00CF5C06"/>
    <w:rsid w:val="00CF6A5C"/>
    <w:rsid w:val="00D024F1"/>
    <w:rsid w:val="00D02972"/>
    <w:rsid w:val="00D040D8"/>
    <w:rsid w:val="00D06999"/>
    <w:rsid w:val="00D10B55"/>
    <w:rsid w:val="00D11EFF"/>
    <w:rsid w:val="00D142D2"/>
    <w:rsid w:val="00D14EEB"/>
    <w:rsid w:val="00D150C9"/>
    <w:rsid w:val="00D1566B"/>
    <w:rsid w:val="00D17DA2"/>
    <w:rsid w:val="00D20E77"/>
    <w:rsid w:val="00D22A1E"/>
    <w:rsid w:val="00D22D66"/>
    <w:rsid w:val="00D22E5D"/>
    <w:rsid w:val="00D2534F"/>
    <w:rsid w:val="00D2646F"/>
    <w:rsid w:val="00D278B7"/>
    <w:rsid w:val="00D279F9"/>
    <w:rsid w:val="00D30410"/>
    <w:rsid w:val="00D3046B"/>
    <w:rsid w:val="00D30983"/>
    <w:rsid w:val="00D30EA5"/>
    <w:rsid w:val="00D31BFE"/>
    <w:rsid w:val="00D32A20"/>
    <w:rsid w:val="00D368CF"/>
    <w:rsid w:val="00D377D7"/>
    <w:rsid w:val="00D4032D"/>
    <w:rsid w:val="00D407A3"/>
    <w:rsid w:val="00D43B16"/>
    <w:rsid w:val="00D462C6"/>
    <w:rsid w:val="00D46DF7"/>
    <w:rsid w:val="00D47407"/>
    <w:rsid w:val="00D503CA"/>
    <w:rsid w:val="00D50540"/>
    <w:rsid w:val="00D509AA"/>
    <w:rsid w:val="00D50AF2"/>
    <w:rsid w:val="00D52E20"/>
    <w:rsid w:val="00D57014"/>
    <w:rsid w:val="00D61E9A"/>
    <w:rsid w:val="00D64349"/>
    <w:rsid w:val="00D73D79"/>
    <w:rsid w:val="00D7557E"/>
    <w:rsid w:val="00D758F1"/>
    <w:rsid w:val="00D76B14"/>
    <w:rsid w:val="00D77E0E"/>
    <w:rsid w:val="00D800BE"/>
    <w:rsid w:val="00D80AA6"/>
    <w:rsid w:val="00D8246B"/>
    <w:rsid w:val="00D82B3C"/>
    <w:rsid w:val="00D82E4F"/>
    <w:rsid w:val="00D856F0"/>
    <w:rsid w:val="00D86734"/>
    <w:rsid w:val="00D86EFC"/>
    <w:rsid w:val="00D87DA7"/>
    <w:rsid w:val="00D9185C"/>
    <w:rsid w:val="00D91A95"/>
    <w:rsid w:val="00D91CDA"/>
    <w:rsid w:val="00D92523"/>
    <w:rsid w:val="00D9303E"/>
    <w:rsid w:val="00D95A7D"/>
    <w:rsid w:val="00D95E4F"/>
    <w:rsid w:val="00DA520C"/>
    <w:rsid w:val="00DB2D6B"/>
    <w:rsid w:val="00DB323F"/>
    <w:rsid w:val="00DB6BB6"/>
    <w:rsid w:val="00DB7737"/>
    <w:rsid w:val="00DC2E13"/>
    <w:rsid w:val="00DC38AC"/>
    <w:rsid w:val="00DC4A04"/>
    <w:rsid w:val="00DC4DF3"/>
    <w:rsid w:val="00DC4EC8"/>
    <w:rsid w:val="00DE07E7"/>
    <w:rsid w:val="00DE142F"/>
    <w:rsid w:val="00DE1C5F"/>
    <w:rsid w:val="00DE4254"/>
    <w:rsid w:val="00DF0491"/>
    <w:rsid w:val="00DF6353"/>
    <w:rsid w:val="00DF702C"/>
    <w:rsid w:val="00E04DAA"/>
    <w:rsid w:val="00E113FB"/>
    <w:rsid w:val="00E1189D"/>
    <w:rsid w:val="00E11FD0"/>
    <w:rsid w:val="00E12F88"/>
    <w:rsid w:val="00E136EE"/>
    <w:rsid w:val="00E241C2"/>
    <w:rsid w:val="00E24CD8"/>
    <w:rsid w:val="00E251CB"/>
    <w:rsid w:val="00E252CA"/>
    <w:rsid w:val="00E26586"/>
    <w:rsid w:val="00E34B0F"/>
    <w:rsid w:val="00E3677E"/>
    <w:rsid w:val="00E3739B"/>
    <w:rsid w:val="00E429AF"/>
    <w:rsid w:val="00E42BF2"/>
    <w:rsid w:val="00E45F58"/>
    <w:rsid w:val="00E47DF2"/>
    <w:rsid w:val="00E5085A"/>
    <w:rsid w:val="00E5312C"/>
    <w:rsid w:val="00E5326A"/>
    <w:rsid w:val="00E555D4"/>
    <w:rsid w:val="00E56288"/>
    <w:rsid w:val="00E56795"/>
    <w:rsid w:val="00E570C5"/>
    <w:rsid w:val="00E72E63"/>
    <w:rsid w:val="00E73F0F"/>
    <w:rsid w:val="00E75BAA"/>
    <w:rsid w:val="00E94356"/>
    <w:rsid w:val="00E94B07"/>
    <w:rsid w:val="00EA33D3"/>
    <w:rsid w:val="00EA68FB"/>
    <w:rsid w:val="00EC24EA"/>
    <w:rsid w:val="00EC30BC"/>
    <w:rsid w:val="00ED3C55"/>
    <w:rsid w:val="00ED5D4A"/>
    <w:rsid w:val="00ED5D74"/>
    <w:rsid w:val="00ED65A1"/>
    <w:rsid w:val="00ED719D"/>
    <w:rsid w:val="00EE173E"/>
    <w:rsid w:val="00EE3821"/>
    <w:rsid w:val="00EE61E3"/>
    <w:rsid w:val="00EF2C2B"/>
    <w:rsid w:val="00EF3744"/>
    <w:rsid w:val="00EF4A64"/>
    <w:rsid w:val="00EF4A95"/>
    <w:rsid w:val="00EF51DB"/>
    <w:rsid w:val="00EF5BAE"/>
    <w:rsid w:val="00EF732B"/>
    <w:rsid w:val="00EF7E2A"/>
    <w:rsid w:val="00F022A6"/>
    <w:rsid w:val="00F1197B"/>
    <w:rsid w:val="00F12757"/>
    <w:rsid w:val="00F12980"/>
    <w:rsid w:val="00F22313"/>
    <w:rsid w:val="00F264FC"/>
    <w:rsid w:val="00F331B3"/>
    <w:rsid w:val="00F34970"/>
    <w:rsid w:val="00F35ACE"/>
    <w:rsid w:val="00F40544"/>
    <w:rsid w:val="00F41CA6"/>
    <w:rsid w:val="00F429FC"/>
    <w:rsid w:val="00F43040"/>
    <w:rsid w:val="00F43B84"/>
    <w:rsid w:val="00F4475B"/>
    <w:rsid w:val="00F44883"/>
    <w:rsid w:val="00F4629D"/>
    <w:rsid w:val="00F474F5"/>
    <w:rsid w:val="00F47C3D"/>
    <w:rsid w:val="00F50AB7"/>
    <w:rsid w:val="00F50AFF"/>
    <w:rsid w:val="00F51C46"/>
    <w:rsid w:val="00F52241"/>
    <w:rsid w:val="00F54D75"/>
    <w:rsid w:val="00F5657B"/>
    <w:rsid w:val="00F56961"/>
    <w:rsid w:val="00F60155"/>
    <w:rsid w:val="00F62624"/>
    <w:rsid w:val="00F629A2"/>
    <w:rsid w:val="00F63600"/>
    <w:rsid w:val="00F6380A"/>
    <w:rsid w:val="00F67A35"/>
    <w:rsid w:val="00F7062E"/>
    <w:rsid w:val="00F72549"/>
    <w:rsid w:val="00F7336F"/>
    <w:rsid w:val="00F751A1"/>
    <w:rsid w:val="00F77567"/>
    <w:rsid w:val="00F77B3D"/>
    <w:rsid w:val="00F82247"/>
    <w:rsid w:val="00F8403D"/>
    <w:rsid w:val="00F859FB"/>
    <w:rsid w:val="00F86174"/>
    <w:rsid w:val="00F90B04"/>
    <w:rsid w:val="00F93B27"/>
    <w:rsid w:val="00F93BBA"/>
    <w:rsid w:val="00F9708C"/>
    <w:rsid w:val="00FA0A67"/>
    <w:rsid w:val="00FA1CDA"/>
    <w:rsid w:val="00FA3DA2"/>
    <w:rsid w:val="00FA6496"/>
    <w:rsid w:val="00FB3875"/>
    <w:rsid w:val="00FB388F"/>
    <w:rsid w:val="00FB6F67"/>
    <w:rsid w:val="00FC257F"/>
    <w:rsid w:val="00FD28BA"/>
    <w:rsid w:val="00FD635B"/>
    <w:rsid w:val="00FE06BA"/>
    <w:rsid w:val="00FE0A0E"/>
    <w:rsid w:val="00FE0D68"/>
    <w:rsid w:val="00FE3A89"/>
    <w:rsid w:val="00FE6194"/>
    <w:rsid w:val="00FE6745"/>
    <w:rsid w:val="00FE7764"/>
    <w:rsid w:val="00FE7DA3"/>
    <w:rsid w:val="00FF15D6"/>
    <w:rsid w:val="00FF60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1878CD"/>
  <w15:docId w15:val="{C2772119-3172-46A7-9C0E-53E64499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4BBE"/>
    <w:pPr>
      <w:bidi/>
      <w:spacing w:after="200" w:line="276" w:lineRule="auto"/>
    </w:pPr>
    <w:rPr>
      <w:sz w:val="22"/>
      <w:szCs w:val="22"/>
      <w:lang w:val="en-US" w:eastAsia="en-US"/>
    </w:rPr>
  </w:style>
  <w:style w:type="paragraph" w:styleId="1">
    <w:name w:val="heading 1"/>
    <w:basedOn w:val="a"/>
    <w:next w:val="a"/>
    <w:link w:val="10"/>
    <w:qFormat/>
    <w:rsid w:val="00706078"/>
    <w:pPr>
      <w:keepNext/>
      <w:bidi w:val="0"/>
      <w:spacing w:before="360" w:after="18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706078"/>
    <w:pPr>
      <w:keepNext/>
      <w:numPr>
        <w:ilvl w:val="1"/>
        <w:numId w:val="7"/>
      </w:numPr>
      <w:spacing w:before="240" w:after="60" w:line="360" w:lineRule="auto"/>
      <w:outlineLvl w:val="1"/>
    </w:pPr>
    <w:rPr>
      <w:rFonts w:ascii="Cambria" w:eastAsia="Times New Roman" w:hAnsi="Cambria" w:cs="David"/>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0552"/>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310552"/>
    <w:rPr>
      <w:rFonts w:ascii="Tahoma" w:hAnsi="Tahoma" w:cs="Tahoma"/>
      <w:sz w:val="16"/>
      <w:szCs w:val="16"/>
    </w:rPr>
  </w:style>
  <w:style w:type="paragraph" w:styleId="a5">
    <w:name w:val="List Paragraph"/>
    <w:basedOn w:val="a"/>
    <w:link w:val="a6"/>
    <w:uiPriority w:val="99"/>
    <w:qFormat/>
    <w:rsid w:val="00310552"/>
    <w:pPr>
      <w:ind w:left="720"/>
      <w:contextualSpacing/>
    </w:pPr>
  </w:style>
  <w:style w:type="paragraph" w:styleId="a7">
    <w:name w:val="header"/>
    <w:basedOn w:val="a"/>
    <w:link w:val="a8"/>
    <w:unhideWhenUsed/>
    <w:rsid w:val="007116A8"/>
    <w:pPr>
      <w:tabs>
        <w:tab w:val="center" w:pos="4153"/>
        <w:tab w:val="right" w:pos="8306"/>
      </w:tabs>
    </w:pPr>
  </w:style>
  <w:style w:type="character" w:customStyle="1" w:styleId="a8">
    <w:name w:val="כותרת עליונה תו"/>
    <w:basedOn w:val="a0"/>
    <w:link w:val="a7"/>
    <w:uiPriority w:val="99"/>
    <w:rsid w:val="007116A8"/>
    <w:rPr>
      <w:sz w:val="22"/>
      <w:szCs w:val="22"/>
    </w:rPr>
  </w:style>
  <w:style w:type="paragraph" w:styleId="a9">
    <w:name w:val="footer"/>
    <w:basedOn w:val="a"/>
    <w:link w:val="aa"/>
    <w:uiPriority w:val="99"/>
    <w:unhideWhenUsed/>
    <w:rsid w:val="007116A8"/>
    <w:pPr>
      <w:tabs>
        <w:tab w:val="center" w:pos="4153"/>
        <w:tab w:val="right" w:pos="8306"/>
      </w:tabs>
    </w:pPr>
  </w:style>
  <w:style w:type="character" w:customStyle="1" w:styleId="aa">
    <w:name w:val="כותרת תחתונה תו"/>
    <w:basedOn w:val="a0"/>
    <w:link w:val="a9"/>
    <w:uiPriority w:val="99"/>
    <w:rsid w:val="007116A8"/>
    <w:rPr>
      <w:sz w:val="22"/>
      <w:szCs w:val="22"/>
    </w:rPr>
  </w:style>
  <w:style w:type="paragraph" w:styleId="ab">
    <w:name w:val="footnote text"/>
    <w:basedOn w:val="a"/>
    <w:link w:val="ac"/>
    <w:uiPriority w:val="99"/>
    <w:rsid w:val="00C05373"/>
    <w:pPr>
      <w:spacing w:after="0" w:line="240" w:lineRule="auto"/>
    </w:pPr>
    <w:rPr>
      <w:rFonts w:ascii="Times New Roman" w:eastAsia="Times New Roman" w:hAnsi="Times New Roman" w:cs="David"/>
      <w:noProof/>
      <w:sz w:val="20"/>
      <w:szCs w:val="20"/>
      <w:lang w:eastAsia="he-IL"/>
    </w:rPr>
  </w:style>
  <w:style w:type="character" w:customStyle="1" w:styleId="ac">
    <w:name w:val="טקסט הערת שוליים תו"/>
    <w:basedOn w:val="a0"/>
    <w:link w:val="ab"/>
    <w:uiPriority w:val="99"/>
    <w:rsid w:val="00C05373"/>
    <w:rPr>
      <w:rFonts w:ascii="Times New Roman" w:eastAsia="Times New Roman" w:hAnsi="Times New Roman" w:cs="David"/>
      <w:noProof/>
      <w:lang w:eastAsia="he-IL"/>
    </w:rPr>
  </w:style>
  <w:style w:type="character" w:styleId="ad">
    <w:name w:val="annotation reference"/>
    <w:basedOn w:val="a0"/>
    <w:uiPriority w:val="99"/>
    <w:semiHidden/>
    <w:unhideWhenUsed/>
    <w:rsid w:val="00B44A1B"/>
    <w:rPr>
      <w:sz w:val="16"/>
      <w:szCs w:val="16"/>
    </w:rPr>
  </w:style>
  <w:style w:type="paragraph" w:styleId="ae">
    <w:name w:val="annotation text"/>
    <w:basedOn w:val="a"/>
    <w:link w:val="af"/>
    <w:uiPriority w:val="99"/>
    <w:semiHidden/>
    <w:unhideWhenUsed/>
    <w:rsid w:val="00B44A1B"/>
    <w:pPr>
      <w:spacing w:line="240" w:lineRule="auto"/>
    </w:pPr>
    <w:rPr>
      <w:sz w:val="20"/>
      <w:szCs w:val="20"/>
    </w:rPr>
  </w:style>
  <w:style w:type="character" w:customStyle="1" w:styleId="af">
    <w:name w:val="טקסט הערה תו"/>
    <w:basedOn w:val="a0"/>
    <w:link w:val="ae"/>
    <w:uiPriority w:val="99"/>
    <w:semiHidden/>
    <w:rsid w:val="00B44A1B"/>
    <w:rPr>
      <w:lang w:val="en-US" w:eastAsia="en-US"/>
    </w:rPr>
  </w:style>
  <w:style w:type="paragraph" w:styleId="af0">
    <w:name w:val="annotation subject"/>
    <w:basedOn w:val="ae"/>
    <w:next w:val="ae"/>
    <w:link w:val="af1"/>
    <w:uiPriority w:val="99"/>
    <w:semiHidden/>
    <w:unhideWhenUsed/>
    <w:rsid w:val="00B44A1B"/>
    <w:rPr>
      <w:b/>
      <w:bCs/>
    </w:rPr>
  </w:style>
  <w:style w:type="character" w:customStyle="1" w:styleId="af1">
    <w:name w:val="נושא הערה תו"/>
    <w:basedOn w:val="af"/>
    <w:link w:val="af0"/>
    <w:uiPriority w:val="99"/>
    <w:semiHidden/>
    <w:rsid w:val="00B44A1B"/>
    <w:rPr>
      <w:b/>
      <w:bCs/>
      <w:lang w:val="en-US" w:eastAsia="en-US"/>
    </w:rPr>
  </w:style>
  <w:style w:type="character" w:customStyle="1" w:styleId="10">
    <w:name w:val="כותרת 1 תו"/>
    <w:basedOn w:val="a0"/>
    <w:link w:val="1"/>
    <w:rsid w:val="00706078"/>
    <w:rPr>
      <w:rFonts w:ascii="Cambria" w:eastAsia="Times New Roman" w:hAnsi="Cambria" w:cs="Times New Roman"/>
      <w:b/>
      <w:bCs/>
      <w:kern w:val="32"/>
      <w:sz w:val="32"/>
      <w:szCs w:val="32"/>
      <w:lang w:val="en-US" w:eastAsia="en-US"/>
    </w:rPr>
  </w:style>
  <w:style w:type="character" w:customStyle="1" w:styleId="20">
    <w:name w:val="כותרת 2 תו"/>
    <w:basedOn w:val="a0"/>
    <w:link w:val="2"/>
    <w:rsid w:val="00706078"/>
    <w:rPr>
      <w:rFonts w:ascii="Cambria" w:eastAsia="Times New Roman" w:hAnsi="Cambria" w:cs="David"/>
      <w:b/>
      <w:bCs/>
      <w:sz w:val="32"/>
      <w:szCs w:val="32"/>
      <w:lang w:val="en-US" w:eastAsia="en-US"/>
    </w:rPr>
  </w:style>
  <w:style w:type="table" w:styleId="af2">
    <w:name w:val="Table Grid"/>
    <w:basedOn w:val="a1"/>
    <w:uiPriority w:val="59"/>
    <w:rsid w:val="00161F50"/>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7353A"/>
    <w:rPr>
      <w:sz w:val="22"/>
      <w:szCs w:val="22"/>
      <w:lang w:val="en-US" w:eastAsia="en-US"/>
    </w:rPr>
  </w:style>
  <w:style w:type="character" w:styleId="af4">
    <w:name w:val="footnote reference"/>
    <w:uiPriority w:val="99"/>
    <w:unhideWhenUsed/>
    <w:rsid w:val="00C86E8D"/>
    <w:rPr>
      <w:vertAlign w:val="superscript"/>
    </w:rPr>
  </w:style>
  <w:style w:type="character" w:customStyle="1" w:styleId="st1">
    <w:name w:val="st1"/>
    <w:basedOn w:val="a0"/>
    <w:rsid w:val="00683523"/>
  </w:style>
  <w:style w:type="character" w:customStyle="1" w:styleId="a6">
    <w:name w:val="פיסקת רשימה תו"/>
    <w:basedOn w:val="a0"/>
    <w:link w:val="a5"/>
    <w:uiPriority w:val="34"/>
    <w:rsid w:val="00B63430"/>
    <w:rPr>
      <w:sz w:val="22"/>
      <w:szCs w:val="22"/>
      <w:lang w:val="en-US" w:eastAsia="en-US"/>
    </w:rPr>
  </w:style>
  <w:style w:type="character" w:styleId="Hyperlink">
    <w:name w:val="Hyperlink"/>
    <w:basedOn w:val="a0"/>
    <w:uiPriority w:val="99"/>
    <w:unhideWhenUsed/>
    <w:rsid w:val="00A873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00576">
      <w:bodyDiv w:val="1"/>
      <w:marLeft w:val="0"/>
      <w:marRight w:val="0"/>
      <w:marTop w:val="0"/>
      <w:marBottom w:val="0"/>
      <w:divBdr>
        <w:top w:val="none" w:sz="0" w:space="0" w:color="auto"/>
        <w:left w:val="none" w:sz="0" w:space="0" w:color="auto"/>
        <w:bottom w:val="none" w:sz="0" w:space="0" w:color="auto"/>
        <w:right w:val="none" w:sz="0" w:space="0" w:color="auto"/>
      </w:divBdr>
    </w:div>
    <w:div w:id="403723965">
      <w:bodyDiv w:val="1"/>
      <w:marLeft w:val="0"/>
      <w:marRight w:val="0"/>
      <w:marTop w:val="0"/>
      <w:marBottom w:val="0"/>
      <w:divBdr>
        <w:top w:val="none" w:sz="0" w:space="0" w:color="auto"/>
        <w:left w:val="none" w:sz="0" w:space="0" w:color="auto"/>
        <w:bottom w:val="none" w:sz="0" w:space="0" w:color="auto"/>
        <w:right w:val="none" w:sz="0" w:space="0" w:color="auto"/>
      </w:divBdr>
    </w:div>
    <w:div w:id="954017613">
      <w:bodyDiv w:val="1"/>
      <w:marLeft w:val="0"/>
      <w:marRight w:val="0"/>
      <w:marTop w:val="0"/>
      <w:marBottom w:val="0"/>
      <w:divBdr>
        <w:top w:val="none" w:sz="0" w:space="0" w:color="auto"/>
        <w:left w:val="none" w:sz="0" w:space="0" w:color="auto"/>
        <w:bottom w:val="none" w:sz="0" w:space="0" w:color="auto"/>
        <w:right w:val="none" w:sz="0" w:space="0" w:color="auto"/>
      </w:divBdr>
    </w:div>
    <w:div w:id="1085882891">
      <w:bodyDiv w:val="1"/>
      <w:marLeft w:val="0"/>
      <w:marRight w:val="0"/>
      <w:marTop w:val="0"/>
      <w:marBottom w:val="0"/>
      <w:divBdr>
        <w:top w:val="none" w:sz="0" w:space="0" w:color="auto"/>
        <w:left w:val="none" w:sz="0" w:space="0" w:color="auto"/>
        <w:bottom w:val="none" w:sz="0" w:space="0" w:color="auto"/>
        <w:right w:val="none" w:sz="0" w:space="0" w:color="auto"/>
      </w:divBdr>
    </w:div>
    <w:div w:id="1110592870">
      <w:bodyDiv w:val="1"/>
      <w:marLeft w:val="0"/>
      <w:marRight w:val="0"/>
      <w:marTop w:val="0"/>
      <w:marBottom w:val="0"/>
      <w:divBdr>
        <w:top w:val="none" w:sz="0" w:space="0" w:color="auto"/>
        <w:left w:val="none" w:sz="0" w:space="0" w:color="auto"/>
        <w:bottom w:val="none" w:sz="0" w:space="0" w:color="auto"/>
        <w:right w:val="none" w:sz="0" w:space="0" w:color="auto"/>
      </w:divBdr>
    </w:div>
    <w:div w:id="1603144994">
      <w:bodyDiv w:val="1"/>
      <w:marLeft w:val="0"/>
      <w:marRight w:val="0"/>
      <w:marTop w:val="0"/>
      <w:marBottom w:val="0"/>
      <w:divBdr>
        <w:top w:val="none" w:sz="0" w:space="0" w:color="auto"/>
        <w:left w:val="none" w:sz="0" w:space="0" w:color="auto"/>
        <w:bottom w:val="none" w:sz="0" w:space="0" w:color="auto"/>
        <w:right w:val="none" w:sz="0" w:space="0" w:color="auto"/>
      </w:divBdr>
    </w:div>
    <w:div w:id="171835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ag.gov.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tyashvut.org.i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41C7676E62639E4DB787218475CB0819" ma:contentTypeVersion="" ma:contentTypeDescription="צור מסמך חדש." ma:contentTypeScope="" ma:versionID="c8749e2e9aeceeaf3f0e205384ca193e">
  <xsd:schema xmlns:xsd="http://www.w3.org/2001/XMLSchema" xmlns:xs="http://www.w3.org/2001/XMLSchema" xmlns:p="http://schemas.microsoft.com/office/2006/metadata/properties" xmlns:ns2="49158a1b-27fd-4645-ad0a-14852cf82e2f" xmlns:ns3="af7f9fe0-bdda-496e-b5d2-5093305f6e27" targetNamespace="http://schemas.microsoft.com/office/2006/metadata/properties" ma:root="true" ma:fieldsID="22092891b8bcadd5d7574ce82fee0d14" ns2:_="" ns3:_="">
    <xsd:import namespace="49158a1b-27fd-4645-ad0a-14852cf82e2f"/>
    <xsd:import namespace="af7f9fe0-bdda-496e-b5d2-5093305f6e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58a1b-27fd-4645-ad0a-14852cf82e2f"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7f9fe0-bdda-496e-b5d2-5093305f6e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10B8E-D02F-4BDD-BA16-A9CF50ABB591}">
  <ds:schemaRefs>
    <ds:schemaRef ds:uri="http://schemas.microsoft.com/sharepoint/v3/contenttype/forms"/>
  </ds:schemaRefs>
</ds:datastoreItem>
</file>

<file path=customXml/itemProps2.xml><?xml version="1.0" encoding="utf-8"?>
<ds:datastoreItem xmlns:ds="http://schemas.openxmlformats.org/officeDocument/2006/customXml" ds:itemID="{72DA9B43-BD84-4BF2-80A0-8719584E2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58a1b-27fd-4645-ad0a-14852cf82e2f"/>
    <ds:schemaRef ds:uri="af7f9fe0-bdda-496e-b5d2-5093305f6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6927EF-48D7-488C-B97A-921838B1DDEE}">
  <ds:schemaRefs>
    <ds:schemaRef ds:uri="http://www.w3.org/XML/1998/namespace"/>
    <ds:schemaRef ds:uri="http://purl.org/dc/dcmitype/"/>
    <ds:schemaRef ds:uri="af7f9fe0-bdda-496e-b5d2-5093305f6e27"/>
    <ds:schemaRef ds:uri="http://purl.org/dc/terms/"/>
    <ds:schemaRef ds:uri="http://schemas.microsoft.com/office/infopath/2007/PartnerControls"/>
    <ds:schemaRef ds:uri="http://purl.org/dc/elements/1.1/"/>
    <ds:schemaRef ds:uri="49158a1b-27fd-4645-ad0a-14852cf82e2f"/>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B1E94758-354E-4E1A-A794-5C626139E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C8CF9338</Template>
  <TotalTime>2</TotalTime>
  <Pages>10</Pages>
  <Words>2730</Words>
  <Characters>13654</Characters>
  <Application>Microsoft Office Word</Application>
  <DocSecurity>0</DocSecurity>
  <Lines>113</Lines>
  <Paragraphs>32</Paragraphs>
  <ScaleCrop>false</ScaleCrop>
  <HeadingPairs>
    <vt:vector size="2" baseType="variant">
      <vt:variant>
        <vt:lpstr>שם</vt:lpstr>
      </vt:variant>
      <vt:variant>
        <vt:i4>1</vt:i4>
      </vt:variant>
    </vt:vector>
  </HeadingPairs>
  <TitlesOfParts>
    <vt:vector size="1" baseType="lpstr">
      <vt:lpstr/>
    </vt:vector>
  </TitlesOfParts>
  <Company>החטיבה להתיישבות</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רונית בש</dc:creator>
  <cp:lastModifiedBy>shna</cp:lastModifiedBy>
  <cp:revision>3</cp:revision>
  <cp:lastPrinted>2016-12-22T10:54:00Z</cp:lastPrinted>
  <dcterms:created xsi:type="dcterms:W3CDTF">2017-10-18T09:58:00Z</dcterms:created>
  <dcterms:modified xsi:type="dcterms:W3CDTF">2017-10-18T11:07:00Z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0x01010041C7676E62639E4DB787218475CB0819</vt:lpwstr>
  </property>
</Properties>
</file>