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73"/>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7"/>
        <w:gridCol w:w="762"/>
        <w:gridCol w:w="1701"/>
        <w:gridCol w:w="142"/>
        <w:gridCol w:w="1701"/>
        <w:gridCol w:w="425"/>
        <w:gridCol w:w="426"/>
        <w:gridCol w:w="425"/>
        <w:gridCol w:w="418"/>
        <w:gridCol w:w="7"/>
        <w:gridCol w:w="401"/>
        <w:gridCol w:w="236"/>
        <w:gridCol w:w="172"/>
        <w:gridCol w:w="325"/>
        <w:gridCol w:w="993"/>
        <w:gridCol w:w="404"/>
        <w:gridCol w:w="685"/>
      </w:tblGrid>
      <w:tr w:rsidR="00FA4F00" w:rsidRPr="00BD7FB8">
        <w:trPr>
          <w:trHeight w:val="446"/>
        </w:trPr>
        <w:tc>
          <w:tcPr>
            <w:tcW w:w="1047" w:type="dxa"/>
          </w:tcPr>
          <w:p w:rsidR="00FA4F00" w:rsidRPr="00BD7FB8" w:rsidRDefault="00FA4F00" w:rsidP="00BD7FB8">
            <w:pPr>
              <w:spacing w:before="100" w:after="0" w:line="240" w:lineRule="auto"/>
              <w:jc w:val="center"/>
              <w:rPr>
                <w:b/>
                <w:bCs/>
              </w:rPr>
            </w:pPr>
            <w:r w:rsidRPr="00BD7FB8">
              <w:rPr>
                <w:b/>
                <w:bCs/>
              </w:rPr>
              <w:t>İŞİN ADI</w:t>
            </w:r>
          </w:p>
        </w:tc>
        <w:tc>
          <w:tcPr>
            <w:tcW w:w="6644" w:type="dxa"/>
            <w:gridSpan w:val="11"/>
          </w:tcPr>
          <w:p w:rsidR="00FA4F00" w:rsidRPr="00BD7FB8" w:rsidRDefault="00FA4F00" w:rsidP="00BD7FB8">
            <w:pPr>
              <w:spacing w:before="100" w:after="0" w:line="240" w:lineRule="auto"/>
              <w:rPr>
                <w:color w:val="000000"/>
                <w:sz w:val="24"/>
                <w:szCs w:val="24"/>
              </w:rPr>
            </w:pPr>
            <w:r w:rsidRPr="00BD7FB8">
              <w:rPr>
                <w:color w:val="000000"/>
                <w:sz w:val="24"/>
                <w:szCs w:val="24"/>
              </w:rPr>
              <w:t>Bellek Modüllerini Anakart Üzerine Monte Etmek</w:t>
            </w:r>
          </w:p>
        </w:tc>
        <w:tc>
          <w:tcPr>
            <w:tcW w:w="1894" w:type="dxa"/>
            <w:gridSpan w:val="4"/>
          </w:tcPr>
          <w:p w:rsidR="00FA4F00" w:rsidRPr="00BD7FB8" w:rsidRDefault="00FA4F00" w:rsidP="00BD7FB8">
            <w:pPr>
              <w:spacing w:before="100" w:after="0" w:line="240" w:lineRule="auto"/>
              <w:jc w:val="center"/>
              <w:rPr>
                <w:b/>
                <w:bCs/>
              </w:rPr>
            </w:pPr>
            <w:r w:rsidRPr="00BD7FB8">
              <w:rPr>
                <w:b/>
                <w:bCs/>
              </w:rPr>
              <w:t>İŞİN RESİM NO</w:t>
            </w:r>
          </w:p>
        </w:tc>
        <w:tc>
          <w:tcPr>
            <w:tcW w:w="685" w:type="dxa"/>
          </w:tcPr>
          <w:p w:rsidR="00FA4F00" w:rsidRPr="00BD7FB8" w:rsidRDefault="00FA4F00" w:rsidP="00BD7FB8">
            <w:pPr>
              <w:spacing w:before="100" w:after="0" w:line="240" w:lineRule="auto"/>
              <w:jc w:val="center"/>
              <w:rPr>
                <w:sz w:val="28"/>
                <w:szCs w:val="28"/>
              </w:rPr>
            </w:pPr>
            <w:r>
              <w:rPr>
                <w:sz w:val="28"/>
                <w:szCs w:val="28"/>
              </w:rPr>
              <w:t>5</w:t>
            </w:r>
          </w:p>
        </w:tc>
      </w:tr>
      <w:tr w:rsidR="00FA4F00" w:rsidRPr="00BD7FB8">
        <w:trPr>
          <w:trHeight w:val="10668"/>
        </w:trPr>
        <w:tc>
          <w:tcPr>
            <w:tcW w:w="10270" w:type="dxa"/>
            <w:gridSpan w:val="17"/>
          </w:tcPr>
          <w:p w:rsidR="00FA4F00" w:rsidRPr="00BD7FB8" w:rsidRDefault="00FA4F00" w:rsidP="00BD7FB8">
            <w:pPr>
              <w:spacing w:before="120" w:after="0" w:line="240" w:lineRule="auto"/>
            </w:pPr>
            <w:r w:rsidRPr="00BD7FB8">
              <w:t>Proje – Resim / Rapor</w:t>
            </w:r>
          </w:p>
          <w:p w:rsidR="00FA4F00" w:rsidRPr="00BD7FB8" w:rsidRDefault="00FA4F00" w:rsidP="00BD7FB8">
            <w:pPr>
              <w:spacing w:before="120" w:after="0" w:line="240" w:lineRule="auto"/>
            </w:pPr>
          </w:p>
          <w:p w:rsidR="00FA4F00" w:rsidRPr="00BD7FB8" w:rsidRDefault="00FA4F00" w:rsidP="00BD7FB8">
            <w:pPr>
              <w:pStyle w:val="NormalWeb"/>
              <w:spacing w:before="0" w:beforeAutospacing="0" w:after="432" w:afterAutospacing="0" w:line="362" w:lineRule="atLeast"/>
              <w:textAlignment w:val="baseline"/>
              <w:rPr>
                <w:rFonts w:ascii="Tahoma" w:hAnsi="Tahoma" w:cs="Tahoma"/>
                <w:color w:val="333333"/>
                <w:sz w:val="20"/>
                <w:szCs w:val="20"/>
              </w:rPr>
            </w:pPr>
            <w:r w:rsidRPr="00BD7FB8">
              <w:rPr>
                <w:rFonts w:ascii="Tahoma" w:hAnsi="Tahoma" w:cs="Tahoma"/>
                <w:color w:val="333333"/>
                <w:sz w:val="20"/>
                <w:szCs w:val="20"/>
              </w:rPr>
              <w:t>Modül yuvaya hafif açılı olacak şekilde yerleştirilir. Eğer modülü yuvaya sokmada sorun varsa, modülü ve yuvayı kontrol etmemiz gerekir. Modüldeki çentiğin yuvadaki plastik hat ile aynı hizada olup olmadığını kontrol etmeliyiz. Modülü yuvaya takarken fazla bastırmamalıyız Eğer fazla güç kullanırsa modül ve yuvanın bozulmasına sebep olunabilir. Modülün yuvaya oturduğundan emin olduktan sonra modülü hafifçe yukarı çevirerek yuvanın iki yanındaki klipslerin “klik” sesi çıkararak kapanmasını sağlamalıyız.</w:t>
            </w:r>
          </w:p>
          <w:p w:rsidR="00FA4F00" w:rsidRPr="00BD7FB8" w:rsidRDefault="00FA4F00" w:rsidP="00BD7FB8">
            <w:pPr>
              <w:pStyle w:val="NormalWeb"/>
              <w:spacing w:before="0" w:beforeAutospacing="0" w:after="432" w:afterAutospacing="0" w:line="362" w:lineRule="atLeast"/>
              <w:textAlignment w:val="baseline"/>
              <w:rPr>
                <w:rFonts w:ascii="Tahoma" w:hAnsi="Tahoma" w:cs="Tahoma"/>
                <w:color w:val="333333"/>
                <w:sz w:val="20"/>
                <w:szCs w:val="20"/>
              </w:rPr>
            </w:pPr>
            <w:r w:rsidRPr="00BD7FB8">
              <w:rPr>
                <w:rFonts w:ascii="Arial" w:hAnsi="Arial" w:cs="Arial"/>
                <w:color w:val="333333"/>
                <w:sz w:val="20"/>
                <w:szCs w:val="20"/>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stajdosyam.files.wordpress.com/2012/06/bellek-modc3bcllerini-anakart-c3bczerine-monte-etmek-1.png?w=614" style="width:225pt;height:175.5pt;visibility:visible">
                  <v:imagedata r:id="rId5" o:title=""/>
                </v:shape>
              </w:pict>
            </w:r>
            <w:r w:rsidRPr="00BD7FB8">
              <w:rPr>
                <w:rFonts w:ascii="Arial" w:hAnsi="Arial" w:cs="Arial"/>
                <w:color w:val="333333"/>
                <w:sz w:val="20"/>
                <w:szCs w:val="20"/>
              </w:rPr>
              <w:t xml:space="preserve">                                                ▬</w:t>
            </w:r>
            <w:r w:rsidRPr="00BD7FB8">
              <w:rPr>
                <w:rFonts w:ascii="Tahoma" w:hAnsi="Tahoma" w:cs="Tahoma"/>
                <w:color w:val="333333"/>
                <w:sz w:val="20"/>
                <w:szCs w:val="20"/>
              </w:rPr>
              <w:t xml:space="preserve"> 168-pin DIMM: 168-pin DIMM’ler, bir defada 64 bit veri aktarımı yaparlar ve genellikle 64-bit ya da geniş veri yolunu destekleyen sitemlerde kullanılırlar. 168-pin DIMM’ler ile 72-pin SIMM’ler arasında bazı fiziksel farklar şöyle sıralanabilir: Modül uzunluğu, modül üzerindeki çentik sayısı, modülün yuvaya takılma biçimi. Bir diğer önemli fark da 72-pin SIMM’lerin yuvaya hafif bir açı ile yerleştirilmesi, buna karşın 168-pin DIMM’lerin bellek yuvasına tam olarak oturması ve ana kart yüzeyine göre tam dik konumda olmasıdır.</w:t>
            </w:r>
          </w:p>
          <w:p w:rsidR="00FA4F00" w:rsidRPr="00BD7FB8" w:rsidRDefault="00FA4F00" w:rsidP="00BD7FB8">
            <w:pPr>
              <w:pStyle w:val="NormalWeb"/>
              <w:spacing w:before="0" w:beforeAutospacing="0" w:after="432" w:afterAutospacing="0" w:line="362" w:lineRule="atLeast"/>
              <w:textAlignment w:val="baseline"/>
              <w:rPr>
                <w:rFonts w:ascii="Tahoma" w:hAnsi="Tahoma" w:cs="Tahoma"/>
                <w:color w:val="333333"/>
                <w:sz w:val="20"/>
                <w:szCs w:val="20"/>
              </w:rPr>
            </w:pPr>
            <w:r w:rsidRPr="00BD7FB8">
              <w:rPr>
                <w:rFonts w:ascii="Arial" w:hAnsi="Arial" w:cs="Arial"/>
                <w:color w:val="333333"/>
                <w:sz w:val="20"/>
                <w:szCs w:val="20"/>
              </w:rPr>
              <w:t>▬</w:t>
            </w:r>
            <w:r w:rsidRPr="00BD7FB8">
              <w:rPr>
                <w:rFonts w:ascii="Tahoma" w:hAnsi="Tahoma" w:cs="Tahoma"/>
                <w:color w:val="333333"/>
                <w:sz w:val="20"/>
                <w:szCs w:val="20"/>
              </w:rPr>
              <w:t xml:space="preserve"> 184-pin RIMM: RIMM’ler DIMM’lere benzerler; ancak pin sayıları ve çentik yapıları farklıdır. RIMM’ler, verileri 16-bitlik paketler hâlinde aktarırlar. Hızlı erişim ve aktarım hızı nedeniyle modüller daha fazla ısınır. Modülün ve yongaların aşırı ısınmasını önlemek için RIMM modüllerinde modülün her iki yüzünü kaplayan “ısı dağıtıcısı” adı verilen alüminyum kılıf kullanılır.</w:t>
            </w:r>
          </w:p>
          <w:p w:rsidR="00FA4F00" w:rsidRPr="00BD7FB8" w:rsidRDefault="00FA4F00" w:rsidP="00BD7FB8">
            <w:pPr>
              <w:spacing w:before="120" w:after="0" w:line="240" w:lineRule="auto"/>
              <w:rPr>
                <w:rFonts w:ascii="Helvetica" w:hAnsi="Helvetica" w:cs="Helvetica"/>
                <w:color w:val="000000"/>
              </w:rPr>
            </w:pPr>
            <w:r w:rsidRPr="00BD7FB8">
              <w:rPr>
                <w:rFonts w:ascii="Helvetica" w:hAnsi="Helvetica" w:cs="Helvetica"/>
                <w:color w:val="000000"/>
              </w:rPr>
              <w:t xml:space="preserve">                                             </w:t>
            </w:r>
          </w:p>
        </w:tc>
      </w:tr>
      <w:tr w:rsidR="00FA4F00" w:rsidRPr="00BD7FB8">
        <w:trPr>
          <w:trHeight w:val="298"/>
        </w:trPr>
        <w:tc>
          <w:tcPr>
            <w:tcW w:w="1809" w:type="dxa"/>
            <w:gridSpan w:val="2"/>
          </w:tcPr>
          <w:p w:rsidR="00FA4F00" w:rsidRPr="00BD7FB8" w:rsidRDefault="00FA4F00" w:rsidP="00BD7FB8">
            <w:pPr>
              <w:spacing w:after="0" w:line="240" w:lineRule="auto"/>
              <w:jc w:val="center"/>
              <w:rPr>
                <w:b/>
                <w:bCs/>
              </w:rPr>
            </w:pPr>
            <w:r w:rsidRPr="00BD7FB8">
              <w:rPr>
                <w:b/>
                <w:bCs/>
              </w:rPr>
              <w:t>İŞE BAŞLAMA</w:t>
            </w:r>
          </w:p>
        </w:tc>
        <w:tc>
          <w:tcPr>
            <w:tcW w:w="1701" w:type="dxa"/>
          </w:tcPr>
          <w:p w:rsidR="00FA4F00" w:rsidRPr="00BD7FB8" w:rsidRDefault="00FA4F00" w:rsidP="00BD7FB8">
            <w:pPr>
              <w:spacing w:after="0" w:line="240" w:lineRule="auto"/>
              <w:jc w:val="center"/>
              <w:rPr>
                <w:b/>
                <w:bCs/>
              </w:rPr>
            </w:pPr>
            <w:r w:rsidRPr="00BD7FB8">
              <w:rPr>
                <w:b/>
                <w:bCs/>
              </w:rPr>
              <w:t>İŞİ BİTİRME</w:t>
            </w:r>
          </w:p>
        </w:tc>
        <w:tc>
          <w:tcPr>
            <w:tcW w:w="6760" w:type="dxa"/>
            <w:gridSpan w:val="14"/>
          </w:tcPr>
          <w:p w:rsidR="00FA4F00" w:rsidRPr="00BD7FB8" w:rsidRDefault="00FA4F00" w:rsidP="00BD7FB8">
            <w:pPr>
              <w:spacing w:after="0" w:line="240" w:lineRule="auto"/>
              <w:jc w:val="center"/>
              <w:rPr>
                <w:b/>
                <w:bCs/>
              </w:rPr>
            </w:pPr>
            <w:r w:rsidRPr="00BD7FB8">
              <w:rPr>
                <w:b/>
                <w:bCs/>
              </w:rPr>
              <w:t>DEĞERLENDİRME</w:t>
            </w:r>
          </w:p>
        </w:tc>
      </w:tr>
      <w:tr w:rsidR="00FA4F00" w:rsidRPr="00BD7FB8">
        <w:trPr>
          <w:trHeight w:val="562"/>
        </w:trPr>
        <w:tc>
          <w:tcPr>
            <w:tcW w:w="1809" w:type="dxa"/>
            <w:gridSpan w:val="2"/>
          </w:tcPr>
          <w:p w:rsidR="00FA4F00" w:rsidRPr="00BD7FB8" w:rsidRDefault="00FA4F00" w:rsidP="00BD7FB8">
            <w:pPr>
              <w:spacing w:before="80" w:after="0" w:line="240" w:lineRule="auto"/>
              <w:rPr>
                <w:sz w:val="20"/>
                <w:szCs w:val="20"/>
              </w:rPr>
            </w:pPr>
            <w:r w:rsidRPr="00BD7FB8">
              <w:rPr>
                <w:sz w:val="20"/>
                <w:szCs w:val="20"/>
              </w:rPr>
              <w:t>Tarihi : …./…./201..</w:t>
            </w:r>
            <w:r w:rsidRPr="00BD7FB8">
              <w:rPr>
                <w:sz w:val="20"/>
                <w:szCs w:val="20"/>
              </w:rPr>
              <w:br/>
              <w:t xml:space="preserve"> Saati  : ………………..</w:t>
            </w:r>
          </w:p>
        </w:tc>
        <w:tc>
          <w:tcPr>
            <w:tcW w:w="1843" w:type="dxa"/>
            <w:gridSpan w:val="2"/>
          </w:tcPr>
          <w:p w:rsidR="00FA4F00" w:rsidRPr="00BD7FB8" w:rsidRDefault="00FA4F00" w:rsidP="00BD7FB8">
            <w:pPr>
              <w:spacing w:before="80" w:after="0" w:line="240" w:lineRule="auto"/>
              <w:rPr>
                <w:sz w:val="20"/>
                <w:szCs w:val="20"/>
              </w:rPr>
            </w:pPr>
            <w:r w:rsidRPr="00BD7FB8">
              <w:rPr>
                <w:sz w:val="20"/>
                <w:szCs w:val="20"/>
              </w:rPr>
              <w:t>Tarihi : …./…./201..</w:t>
            </w:r>
            <w:r w:rsidRPr="00BD7FB8">
              <w:rPr>
                <w:sz w:val="20"/>
                <w:szCs w:val="20"/>
              </w:rPr>
              <w:br/>
              <w:t>Saati  : ………………..</w:t>
            </w:r>
          </w:p>
        </w:tc>
        <w:tc>
          <w:tcPr>
            <w:tcW w:w="1701" w:type="dxa"/>
          </w:tcPr>
          <w:p w:rsidR="00FA4F00" w:rsidRPr="00BD7FB8" w:rsidRDefault="00FA4F00" w:rsidP="00BD7FB8">
            <w:pPr>
              <w:spacing w:before="80" w:after="0" w:line="240" w:lineRule="auto"/>
              <w:rPr>
                <w:sz w:val="20"/>
                <w:szCs w:val="20"/>
              </w:rPr>
            </w:pPr>
            <w:r w:rsidRPr="00BD7FB8">
              <w:rPr>
                <w:sz w:val="20"/>
                <w:szCs w:val="20"/>
              </w:rPr>
              <w:t>Değerlendirmeye</w:t>
            </w:r>
            <w:r w:rsidRPr="00BD7FB8">
              <w:rPr>
                <w:sz w:val="20"/>
                <w:szCs w:val="20"/>
              </w:rPr>
              <w:br/>
              <w:t>Esas Kriteler</w:t>
            </w:r>
          </w:p>
        </w:tc>
        <w:tc>
          <w:tcPr>
            <w:tcW w:w="425" w:type="dxa"/>
          </w:tcPr>
          <w:p w:rsidR="00FA4F00" w:rsidRPr="00BD7FB8" w:rsidRDefault="00FA4F00" w:rsidP="00BD7FB8">
            <w:pPr>
              <w:spacing w:after="0" w:line="240" w:lineRule="auto"/>
            </w:pPr>
          </w:p>
        </w:tc>
        <w:tc>
          <w:tcPr>
            <w:tcW w:w="426" w:type="dxa"/>
          </w:tcPr>
          <w:p w:rsidR="00FA4F00" w:rsidRPr="00BD7FB8" w:rsidRDefault="00FA4F00" w:rsidP="00BD7FB8">
            <w:pPr>
              <w:spacing w:after="0" w:line="240" w:lineRule="auto"/>
            </w:pPr>
          </w:p>
        </w:tc>
        <w:tc>
          <w:tcPr>
            <w:tcW w:w="425" w:type="dxa"/>
          </w:tcPr>
          <w:p w:rsidR="00FA4F00" w:rsidRPr="00BD7FB8" w:rsidRDefault="00FA4F00" w:rsidP="00BD7FB8">
            <w:pPr>
              <w:spacing w:after="0" w:line="240" w:lineRule="auto"/>
            </w:pPr>
          </w:p>
        </w:tc>
        <w:tc>
          <w:tcPr>
            <w:tcW w:w="418" w:type="dxa"/>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325" w:type="dxa"/>
          </w:tcPr>
          <w:p w:rsidR="00FA4F00" w:rsidRPr="00BD7FB8" w:rsidRDefault="00FA4F00" w:rsidP="00BD7FB8">
            <w:pPr>
              <w:spacing w:after="0" w:line="240" w:lineRule="auto"/>
            </w:pPr>
          </w:p>
        </w:tc>
        <w:tc>
          <w:tcPr>
            <w:tcW w:w="2082" w:type="dxa"/>
            <w:gridSpan w:val="3"/>
          </w:tcPr>
          <w:p w:rsidR="00FA4F00" w:rsidRPr="00BD7FB8" w:rsidRDefault="00FA4F00" w:rsidP="00BD7FB8">
            <w:pPr>
              <w:spacing w:before="80" w:after="0" w:line="240" w:lineRule="auto"/>
              <w:jc w:val="center"/>
              <w:rPr>
                <w:sz w:val="20"/>
                <w:szCs w:val="20"/>
              </w:rPr>
            </w:pPr>
            <w:r w:rsidRPr="00BD7FB8">
              <w:rPr>
                <w:sz w:val="20"/>
                <w:szCs w:val="20"/>
              </w:rPr>
              <w:t>Taktir Edilen</w:t>
            </w:r>
            <w:r w:rsidRPr="00BD7FB8">
              <w:rPr>
                <w:sz w:val="20"/>
                <w:szCs w:val="20"/>
              </w:rPr>
              <w:br/>
              <w:t>Toplam Puan</w:t>
            </w:r>
          </w:p>
        </w:tc>
      </w:tr>
      <w:tr w:rsidR="00FA4F00" w:rsidRPr="00BD7FB8">
        <w:trPr>
          <w:trHeight w:val="617"/>
        </w:trPr>
        <w:tc>
          <w:tcPr>
            <w:tcW w:w="1809" w:type="dxa"/>
            <w:gridSpan w:val="2"/>
          </w:tcPr>
          <w:p w:rsidR="00FA4F00" w:rsidRPr="00BD7FB8" w:rsidRDefault="00FA4F00" w:rsidP="00BD7FB8">
            <w:pPr>
              <w:spacing w:before="80" w:after="0" w:line="240" w:lineRule="auto"/>
            </w:pPr>
            <w:r w:rsidRPr="00BD7FB8">
              <w:t>Verilen Süre</w:t>
            </w:r>
            <w:r w:rsidRPr="00BD7FB8">
              <w:br/>
              <w:t>………………. Saat</w:t>
            </w:r>
          </w:p>
        </w:tc>
        <w:tc>
          <w:tcPr>
            <w:tcW w:w="1701" w:type="dxa"/>
          </w:tcPr>
          <w:p w:rsidR="00FA4F00" w:rsidRPr="00BD7FB8" w:rsidRDefault="00FA4F00" w:rsidP="00BD7FB8">
            <w:pPr>
              <w:spacing w:before="80" w:after="0" w:line="240" w:lineRule="auto"/>
            </w:pPr>
            <w:r w:rsidRPr="00BD7FB8">
              <w:t>Verilen Süre</w:t>
            </w:r>
            <w:r w:rsidRPr="00BD7FB8">
              <w:br/>
              <w:t>………………. Saat</w:t>
            </w:r>
          </w:p>
        </w:tc>
        <w:tc>
          <w:tcPr>
            <w:tcW w:w="1843" w:type="dxa"/>
            <w:gridSpan w:val="2"/>
          </w:tcPr>
          <w:p w:rsidR="00FA4F00" w:rsidRPr="00BD7FB8" w:rsidRDefault="00FA4F00" w:rsidP="00BD7FB8">
            <w:pPr>
              <w:spacing w:before="80" w:after="0" w:line="240" w:lineRule="auto"/>
            </w:pPr>
            <w:r w:rsidRPr="00BD7FB8">
              <w:t xml:space="preserve">Değerlendirme </w:t>
            </w:r>
            <w:r w:rsidRPr="00BD7FB8">
              <w:br/>
              <w:t>Tam Puanı</w:t>
            </w:r>
          </w:p>
        </w:tc>
        <w:tc>
          <w:tcPr>
            <w:tcW w:w="425" w:type="dxa"/>
          </w:tcPr>
          <w:p w:rsidR="00FA4F00" w:rsidRPr="00BD7FB8" w:rsidRDefault="00FA4F00" w:rsidP="00BD7FB8">
            <w:pPr>
              <w:spacing w:after="0" w:line="240" w:lineRule="auto"/>
            </w:pPr>
          </w:p>
        </w:tc>
        <w:tc>
          <w:tcPr>
            <w:tcW w:w="426" w:type="dxa"/>
          </w:tcPr>
          <w:p w:rsidR="00FA4F00" w:rsidRPr="00BD7FB8" w:rsidRDefault="00FA4F00" w:rsidP="00BD7FB8">
            <w:pPr>
              <w:spacing w:after="0" w:line="240" w:lineRule="auto"/>
            </w:pPr>
          </w:p>
        </w:tc>
        <w:tc>
          <w:tcPr>
            <w:tcW w:w="425" w:type="dxa"/>
          </w:tcPr>
          <w:p w:rsidR="00FA4F00" w:rsidRPr="00BD7FB8" w:rsidRDefault="00FA4F00" w:rsidP="00BD7FB8">
            <w:pPr>
              <w:spacing w:after="0" w:line="240" w:lineRule="auto"/>
            </w:pPr>
          </w:p>
        </w:tc>
        <w:tc>
          <w:tcPr>
            <w:tcW w:w="418" w:type="dxa"/>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325" w:type="dxa"/>
          </w:tcPr>
          <w:p w:rsidR="00FA4F00" w:rsidRPr="00BD7FB8" w:rsidRDefault="00FA4F00" w:rsidP="00BD7FB8">
            <w:pPr>
              <w:spacing w:after="0" w:line="240" w:lineRule="auto"/>
            </w:pPr>
          </w:p>
        </w:tc>
        <w:tc>
          <w:tcPr>
            <w:tcW w:w="993" w:type="dxa"/>
          </w:tcPr>
          <w:p w:rsidR="00FA4F00" w:rsidRPr="00BD7FB8" w:rsidRDefault="00FA4F00" w:rsidP="00BD7FB8">
            <w:pPr>
              <w:spacing w:before="80" w:after="0" w:line="240" w:lineRule="auto"/>
              <w:jc w:val="center"/>
            </w:pPr>
            <w:r w:rsidRPr="00BD7FB8">
              <w:t>Rakam</w:t>
            </w:r>
            <w:r w:rsidRPr="00BD7FB8">
              <w:br/>
              <w:t>İle</w:t>
            </w:r>
          </w:p>
        </w:tc>
        <w:tc>
          <w:tcPr>
            <w:tcW w:w="1089" w:type="dxa"/>
            <w:gridSpan w:val="2"/>
          </w:tcPr>
          <w:p w:rsidR="00FA4F00" w:rsidRPr="00BD7FB8" w:rsidRDefault="00FA4F00" w:rsidP="00BD7FB8">
            <w:pPr>
              <w:spacing w:before="80" w:after="0" w:line="240" w:lineRule="auto"/>
              <w:jc w:val="center"/>
            </w:pPr>
            <w:r w:rsidRPr="00BD7FB8">
              <w:t>Yazı</w:t>
            </w:r>
            <w:r w:rsidRPr="00BD7FB8">
              <w:br/>
              <w:t>İle</w:t>
            </w:r>
          </w:p>
        </w:tc>
      </w:tr>
      <w:tr w:rsidR="00FA4F00" w:rsidRPr="00BD7FB8">
        <w:trPr>
          <w:trHeight w:val="260"/>
        </w:trPr>
        <w:tc>
          <w:tcPr>
            <w:tcW w:w="1809" w:type="dxa"/>
            <w:gridSpan w:val="2"/>
          </w:tcPr>
          <w:p w:rsidR="00FA4F00" w:rsidRPr="00BD7FB8" w:rsidRDefault="00FA4F00" w:rsidP="00BD7FB8">
            <w:pPr>
              <w:spacing w:before="80" w:after="0" w:line="240" w:lineRule="auto"/>
            </w:pPr>
            <w:r w:rsidRPr="00BD7FB8">
              <w:t>…………….Dakika</w:t>
            </w:r>
          </w:p>
        </w:tc>
        <w:tc>
          <w:tcPr>
            <w:tcW w:w="1701" w:type="dxa"/>
          </w:tcPr>
          <w:p w:rsidR="00FA4F00" w:rsidRPr="00BD7FB8" w:rsidRDefault="00FA4F00" w:rsidP="00BD7FB8">
            <w:pPr>
              <w:spacing w:before="80" w:after="0" w:line="240" w:lineRule="auto"/>
            </w:pPr>
            <w:r w:rsidRPr="00BD7FB8">
              <w:t>…………….Dakika</w:t>
            </w:r>
          </w:p>
        </w:tc>
        <w:tc>
          <w:tcPr>
            <w:tcW w:w="1843" w:type="dxa"/>
            <w:gridSpan w:val="2"/>
          </w:tcPr>
          <w:p w:rsidR="00FA4F00" w:rsidRPr="00BD7FB8" w:rsidRDefault="00FA4F00" w:rsidP="00BD7FB8">
            <w:pPr>
              <w:spacing w:before="80" w:after="0" w:line="240" w:lineRule="auto"/>
            </w:pPr>
            <w:r w:rsidRPr="00BD7FB8">
              <w:t>İşe Verilen Puan</w:t>
            </w:r>
          </w:p>
        </w:tc>
        <w:tc>
          <w:tcPr>
            <w:tcW w:w="425" w:type="dxa"/>
          </w:tcPr>
          <w:p w:rsidR="00FA4F00" w:rsidRPr="00BD7FB8" w:rsidRDefault="00FA4F00" w:rsidP="00BD7FB8">
            <w:pPr>
              <w:spacing w:after="0" w:line="240" w:lineRule="auto"/>
            </w:pPr>
          </w:p>
        </w:tc>
        <w:tc>
          <w:tcPr>
            <w:tcW w:w="426" w:type="dxa"/>
          </w:tcPr>
          <w:p w:rsidR="00FA4F00" w:rsidRPr="00BD7FB8" w:rsidRDefault="00FA4F00" w:rsidP="00BD7FB8">
            <w:pPr>
              <w:spacing w:after="0" w:line="240" w:lineRule="auto"/>
            </w:pPr>
          </w:p>
        </w:tc>
        <w:tc>
          <w:tcPr>
            <w:tcW w:w="425" w:type="dxa"/>
          </w:tcPr>
          <w:p w:rsidR="00FA4F00" w:rsidRPr="00BD7FB8" w:rsidRDefault="00FA4F00" w:rsidP="00BD7FB8">
            <w:pPr>
              <w:spacing w:after="0" w:line="240" w:lineRule="auto"/>
            </w:pPr>
          </w:p>
        </w:tc>
        <w:tc>
          <w:tcPr>
            <w:tcW w:w="418" w:type="dxa"/>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408" w:type="dxa"/>
            <w:gridSpan w:val="2"/>
          </w:tcPr>
          <w:p w:rsidR="00FA4F00" w:rsidRPr="00BD7FB8" w:rsidRDefault="00FA4F00" w:rsidP="00BD7FB8">
            <w:pPr>
              <w:spacing w:after="0" w:line="240" w:lineRule="auto"/>
            </w:pPr>
          </w:p>
        </w:tc>
        <w:tc>
          <w:tcPr>
            <w:tcW w:w="325" w:type="dxa"/>
          </w:tcPr>
          <w:p w:rsidR="00FA4F00" w:rsidRPr="00BD7FB8" w:rsidRDefault="00FA4F00" w:rsidP="00BD7FB8">
            <w:pPr>
              <w:spacing w:after="0" w:line="240" w:lineRule="auto"/>
            </w:pPr>
          </w:p>
        </w:tc>
        <w:tc>
          <w:tcPr>
            <w:tcW w:w="993" w:type="dxa"/>
          </w:tcPr>
          <w:p w:rsidR="00FA4F00" w:rsidRPr="00BD7FB8" w:rsidRDefault="00FA4F00" w:rsidP="00BD7FB8">
            <w:pPr>
              <w:spacing w:after="0" w:line="240" w:lineRule="auto"/>
            </w:pPr>
          </w:p>
        </w:tc>
        <w:tc>
          <w:tcPr>
            <w:tcW w:w="1089" w:type="dxa"/>
            <w:gridSpan w:val="2"/>
          </w:tcPr>
          <w:p w:rsidR="00FA4F00" w:rsidRPr="00BD7FB8" w:rsidRDefault="00FA4F00" w:rsidP="00BD7FB8">
            <w:pPr>
              <w:spacing w:after="0" w:line="240" w:lineRule="auto"/>
            </w:pPr>
          </w:p>
        </w:tc>
      </w:tr>
      <w:tr w:rsidR="00FA4F00" w:rsidRPr="00BD7FB8">
        <w:trPr>
          <w:trHeight w:val="364"/>
        </w:trPr>
        <w:tc>
          <w:tcPr>
            <w:tcW w:w="3510" w:type="dxa"/>
            <w:gridSpan w:val="3"/>
          </w:tcPr>
          <w:p w:rsidR="00FA4F00" w:rsidRPr="00BD7FB8" w:rsidRDefault="00FA4F00" w:rsidP="00BD7FB8">
            <w:pPr>
              <w:spacing w:before="60" w:after="0" w:line="240" w:lineRule="auto"/>
              <w:jc w:val="center"/>
              <w:rPr>
                <w:b/>
                <w:bCs/>
              </w:rPr>
            </w:pPr>
            <w:r w:rsidRPr="00BD7FB8">
              <w:rPr>
                <w:b/>
                <w:bCs/>
              </w:rPr>
              <w:t>ÖĞRENCİNİN</w:t>
            </w:r>
          </w:p>
        </w:tc>
        <w:tc>
          <w:tcPr>
            <w:tcW w:w="3544" w:type="dxa"/>
            <w:gridSpan w:val="7"/>
          </w:tcPr>
          <w:p w:rsidR="00FA4F00" w:rsidRPr="00BD7FB8" w:rsidRDefault="00FA4F00" w:rsidP="00BD7FB8">
            <w:pPr>
              <w:spacing w:before="60" w:after="0" w:line="240" w:lineRule="auto"/>
              <w:jc w:val="center"/>
              <w:rPr>
                <w:b/>
                <w:bCs/>
              </w:rPr>
            </w:pPr>
            <w:r w:rsidRPr="00BD7FB8">
              <w:rPr>
                <w:b/>
                <w:bCs/>
              </w:rPr>
              <w:t>EĞİTİCİ PERSONELİN</w:t>
            </w:r>
          </w:p>
        </w:tc>
        <w:tc>
          <w:tcPr>
            <w:tcW w:w="3216" w:type="dxa"/>
            <w:gridSpan w:val="7"/>
          </w:tcPr>
          <w:p w:rsidR="00FA4F00" w:rsidRPr="00BD7FB8" w:rsidRDefault="00FA4F00" w:rsidP="00BD7FB8">
            <w:pPr>
              <w:spacing w:before="60" w:after="0" w:line="240" w:lineRule="auto"/>
              <w:jc w:val="center"/>
              <w:rPr>
                <w:b/>
                <w:bCs/>
              </w:rPr>
            </w:pPr>
            <w:r w:rsidRPr="00BD7FB8">
              <w:rPr>
                <w:b/>
                <w:bCs/>
              </w:rPr>
              <w:t>KOORDİNATÖR ÖĞRETMENİN</w:t>
            </w:r>
          </w:p>
        </w:tc>
      </w:tr>
      <w:tr w:rsidR="00FA4F00" w:rsidRPr="00BD7FB8">
        <w:trPr>
          <w:trHeight w:val="929"/>
        </w:trPr>
        <w:tc>
          <w:tcPr>
            <w:tcW w:w="3510" w:type="dxa"/>
            <w:gridSpan w:val="3"/>
          </w:tcPr>
          <w:p w:rsidR="00FA4F00" w:rsidRPr="00BD7FB8" w:rsidRDefault="00FA4F00" w:rsidP="00BD7FB8">
            <w:pPr>
              <w:spacing w:before="100" w:after="0" w:line="240" w:lineRule="auto"/>
            </w:pPr>
            <w:r w:rsidRPr="00BD7FB8">
              <w:t>Adı Soyadı :  Hamza KAHRAMAN</w:t>
            </w:r>
            <w:r w:rsidRPr="00BD7FB8">
              <w:br/>
              <w:t>İmzası        : …………………………………….</w:t>
            </w:r>
          </w:p>
        </w:tc>
        <w:tc>
          <w:tcPr>
            <w:tcW w:w="3544" w:type="dxa"/>
            <w:gridSpan w:val="7"/>
          </w:tcPr>
          <w:p w:rsidR="00FA4F00" w:rsidRPr="00BD7FB8" w:rsidRDefault="00FA4F00" w:rsidP="00BD7FB8">
            <w:pPr>
              <w:spacing w:before="100" w:after="0" w:line="240" w:lineRule="auto"/>
            </w:pPr>
            <w:r w:rsidRPr="00BD7FB8">
              <w:t>Adı Soyadı :  Nuri SÜRMEN</w:t>
            </w:r>
            <w:r w:rsidRPr="00BD7FB8">
              <w:br/>
              <w:t>İmzası        : …………………………………….</w:t>
            </w:r>
          </w:p>
        </w:tc>
        <w:tc>
          <w:tcPr>
            <w:tcW w:w="3216" w:type="dxa"/>
            <w:gridSpan w:val="7"/>
          </w:tcPr>
          <w:p w:rsidR="00FA4F00" w:rsidRPr="00BD7FB8" w:rsidRDefault="00FA4F00" w:rsidP="00BD7FB8">
            <w:pPr>
              <w:spacing w:before="100" w:after="0" w:line="240" w:lineRule="auto"/>
            </w:pPr>
            <w:r w:rsidRPr="00BD7FB8">
              <w:t>Adı Soyadı :  Birnaz ERUSTA</w:t>
            </w:r>
            <w:r w:rsidRPr="00BD7FB8">
              <w:br/>
              <w:t>İmzası        : …………………………………….</w:t>
            </w:r>
          </w:p>
        </w:tc>
      </w:tr>
    </w:tbl>
    <w:p w:rsidR="00FA4F00" w:rsidRPr="00303290" w:rsidRDefault="00FA4F00" w:rsidP="003F17E2">
      <w:pPr>
        <w:rPr>
          <w:b/>
          <w:bCs/>
        </w:rPr>
      </w:pPr>
    </w:p>
    <w:sectPr w:rsidR="00FA4F00" w:rsidRPr="00303290" w:rsidSect="003153A0">
      <w:pgSz w:w="11906" w:h="16838" w:code="9"/>
      <w:pgMar w:top="1418" w:right="1701" w:bottom="567" w:left="28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913"/>
    <w:multiLevelType w:val="hybridMultilevel"/>
    <w:tmpl w:val="64FEC6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737"/>
    <w:rsid w:val="00000C1D"/>
    <w:rsid w:val="00024CA1"/>
    <w:rsid w:val="000C0D9A"/>
    <w:rsid w:val="001D4A49"/>
    <w:rsid w:val="002B3D51"/>
    <w:rsid w:val="002D1062"/>
    <w:rsid w:val="00303290"/>
    <w:rsid w:val="003153A0"/>
    <w:rsid w:val="003E6962"/>
    <w:rsid w:val="003F17E2"/>
    <w:rsid w:val="004F18FC"/>
    <w:rsid w:val="00522E72"/>
    <w:rsid w:val="0059498D"/>
    <w:rsid w:val="005A578D"/>
    <w:rsid w:val="00634A76"/>
    <w:rsid w:val="006D6B99"/>
    <w:rsid w:val="00731BE7"/>
    <w:rsid w:val="00734A85"/>
    <w:rsid w:val="007A0F05"/>
    <w:rsid w:val="007E3556"/>
    <w:rsid w:val="00834B88"/>
    <w:rsid w:val="008567A7"/>
    <w:rsid w:val="00A1687F"/>
    <w:rsid w:val="00A4293D"/>
    <w:rsid w:val="00A967AA"/>
    <w:rsid w:val="00B90A98"/>
    <w:rsid w:val="00BD7FB8"/>
    <w:rsid w:val="00E30370"/>
    <w:rsid w:val="00E71A5F"/>
    <w:rsid w:val="00EE2538"/>
    <w:rsid w:val="00F0484C"/>
    <w:rsid w:val="00F1284E"/>
    <w:rsid w:val="00F56737"/>
    <w:rsid w:val="00F626EF"/>
    <w:rsid w:val="00FA4F00"/>
    <w:rsid w:val="00FD3F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D"/>
    <w:pPr>
      <w:spacing w:after="200" w:line="276" w:lineRule="auto"/>
    </w:pPr>
    <w:rPr>
      <w:rFonts w:cs="Calibri"/>
      <w:lang w:eastAsia="en-US"/>
    </w:rPr>
  </w:style>
  <w:style w:type="paragraph" w:styleId="Heading1">
    <w:name w:val="heading 1"/>
    <w:basedOn w:val="Normal"/>
    <w:next w:val="Normal"/>
    <w:link w:val="Heading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290"/>
    <w:rPr>
      <w:rFonts w:ascii="Cambria" w:hAnsi="Cambria" w:cs="Cambria"/>
      <w:b/>
      <w:bCs/>
      <w:color w:val="365F91"/>
      <w:sz w:val="28"/>
      <w:szCs w:val="28"/>
    </w:rPr>
  </w:style>
  <w:style w:type="table" w:styleId="TableGrid">
    <w:name w:val="Table Grid"/>
    <w:basedOn w:val="TableNormal"/>
    <w:uiPriority w:val="99"/>
    <w:rsid w:val="002B3D5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3290"/>
    <w:pPr>
      <w:ind w:left="720"/>
    </w:pPr>
  </w:style>
  <w:style w:type="paragraph" w:styleId="NoSpacing">
    <w:name w:val="No Spacing"/>
    <w:uiPriority w:val="99"/>
    <w:qFormat/>
    <w:rsid w:val="00303290"/>
    <w:rPr>
      <w:rFonts w:cs="Calibri"/>
      <w:lang w:eastAsia="en-US"/>
    </w:rPr>
  </w:style>
  <w:style w:type="paragraph" w:styleId="BalloonText">
    <w:name w:val="Balloon Text"/>
    <w:basedOn w:val="Normal"/>
    <w:link w:val="BalloonTextChar"/>
    <w:uiPriority w:val="99"/>
    <w:semiHidden/>
    <w:rsid w:val="00EE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538"/>
    <w:rPr>
      <w:rFonts w:ascii="Tahoma" w:hAnsi="Tahoma" w:cs="Tahoma"/>
      <w:sz w:val="16"/>
      <w:szCs w:val="16"/>
    </w:rPr>
  </w:style>
  <w:style w:type="paragraph" w:styleId="NormalWeb">
    <w:name w:val="Normal (Web)"/>
    <w:basedOn w:val="Normal"/>
    <w:uiPriority w:val="99"/>
    <w:rsid w:val="00024C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uiPriority w:val="99"/>
    <w:rsid w:val="00024CA1"/>
  </w:style>
  <w:style w:type="character" w:styleId="Hyperlink">
    <w:name w:val="Hyperlink"/>
    <w:basedOn w:val="DefaultParagraphFont"/>
    <w:uiPriority w:val="99"/>
    <w:semiHidden/>
    <w:rsid w:val="00024CA1"/>
    <w:rPr>
      <w:color w:val="0000FF"/>
      <w:u w:val="single"/>
    </w:rPr>
  </w:style>
</w:styles>
</file>

<file path=word/webSettings.xml><?xml version="1.0" encoding="utf-8"?>
<w:webSettings xmlns:r="http://schemas.openxmlformats.org/officeDocument/2006/relationships" xmlns:w="http://schemas.openxmlformats.org/wordprocessingml/2006/main">
  <w:divs>
    <w:div w:id="312566350">
      <w:marLeft w:val="0"/>
      <w:marRight w:val="0"/>
      <w:marTop w:val="0"/>
      <w:marBottom w:val="0"/>
      <w:divBdr>
        <w:top w:val="none" w:sz="0" w:space="0" w:color="auto"/>
        <w:left w:val="none" w:sz="0" w:space="0" w:color="auto"/>
        <w:bottom w:val="none" w:sz="0" w:space="0" w:color="auto"/>
        <w:right w:val="none" w:sz="0" w:space="0" w:color="auto"/>
      </w:divBdr>
    </w:div>
    <w:div w:id="31256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Pages>
  <Words>332</Words>
  <Characters>1899</Characters>
  <Application>Microsoft Office Outlook</Application>
  <DocSecurity>0</DocSecurity>
  <Lines>0</Lines>
  <Paragraphs>0</Paragraphs>
  <ScaleCrop>false</ScaleCrop>
  <Company>Genç Bilgi Bilgisayar Hizmetleri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14</cp:revision>
  <cp:lastPrinted>2012-11-23T23:22:00Z</cp:lastPrinted>
  <dcterms:created xsi:type="dcterms:W3CDTF">2012-11-23T22:18:00Z</dcterms:created>
  <dcterms:modified xsi:type="dcterms:W3CDTF">2013-01-18T07:58:00Z</dcterms:modified>
</cp:coreProperties>
</file>