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35FC" w14:textId="77777777" w:rsidR="00D70E04" w:rsidRDefault="00D70E04" w:rsidP="00C01E44">
      <w:pPr>
        <w:ind w:firstLine="708"/>
        <w:jc w:val="both"/>
        <w:rPr>
          <w:b/>
          <w:bCs/>
        </w:rPr>
      </w:pPr>
    </w:p>
    <w:p w14:paraId="26DFC605" w14:textId="7F0A671B" w:rsidR="00BF044A" w:rsidRPr="00BF044A" w:rsidRDefault="003A6A61" w:rsidP="00BF044A">
      <w:pPr>
        <w:ind w:firstLine="708"/>
        <w:jc w:val="center"/>
        <w:rPr>
          <w:b/>
          <w:bCs/>
          <w:sz w:val="50"/>
          <w:szCs w:val="50"/>
        </w:rPr>
      </w:pPr>
      <w:r w:rsidRPr="00BF044A">
        <w:rPr>
          <w:b/>
          <w:bCs/>
          <w:sz w:val="50"/>
          <w:szCs w:val="50"/>
        </w:rPr>
        <w:t>Ö</w:t>
      </w:r>
      <w:r w:rsidR="00BF044A" w:rsidRPr="00BF044A">
        <w:rPr>
          <w:b/>
          <w:bCs/>
          <w:sz w:val="50"/>
          <w:szCs w:val="50"/>
        </w:rPr>
        <w:t>mer</w:t>
      </w:r>
      <w:r w:rsidRPr="00BF044A">
        <w:rPr>
          <w:b/>
          <w:bCs/>
          <w:sz w:val="50"/>
          <w:szCs w:val="50"/>
        </w:rPr>
        <w:t xml:space="preserve"> M</w:t>
      </w:r>
      <w:r w:rsidR="00A62249" w:rsidRPr="00BF044A">
        <w:rPr>
          <w:b/>
          <w:bCs/>
          <w:sz w:val="50"/>
          <w:szCs w:val="50"/>
        </w:rPr>
        <w:t>uhtar</w:t>
      </w:r>
      <w:r w:rsidRPr="00BF044A">
        <w:rPr>
          <w:b/>
          <w:bCs/>
          <w:sz w:val="50"/>
          <w:szCs w:val="50"/>
        </w:rPr>
        <w:t>’</w:t>
      </w:r>
      <w:r w:rsidR="00A62249" w:rsidRPr="00BF044A">
        <w:rPr>
          <w:b/>
          <w:bCs/>
          <w:sz w:val="50"/>
          <w:szCs w:val="50"/>
        </w:rPr>
        <w:t xml:space="preserve">ın </w:t>
      </w:r>
      <w:r w:rsidRPr="00BF044A">
        <w:rPr>
          <w:b/>
          <w:bCs/>
          <w:sz w:val="50"/>
          <w:szCs w:val="50"/>
        </w:rPr>
        <w:t>Ş</w:t>
      </w:r>
      <w:r w:rsidR="00A62249" w:rsidRPr="00BF044A">
        <w:rPr>
          <w:b/>
          <w:bCs/>
          <w:sz w:val="50"/>
          <w:szCs w:val="50"/>
        </w:rPr>
        <w:t>ehadeti</w:t>
      </w:r>
      <w:r w:rsidRPr="00BF044A">
        <w:rPr>
          <w:b/>
          <w:bCs/>
          <w:sz w:val="50"/>
          <w:szCs w:val="50"/>
        </w:rPr>
        <w:t>: 16 E</w:t>
      </w:r>
      <w:r w:rsidR="00A62249" w:rsidRPr="00BF044A">
        <w:rPr>
          <w:b/>
          <w:bCs/>
          <w:sz w:val="50"/>
          <w:szCs w:val="50"/>
        </w:rPr>
        <w:t>ylül</w:t>
      </w:r>
      <w:r w:rsidRPr="00BF044A">
        <w:rPr>
          <w:b/>
          <w:bCs/>
          <w:sz w:val="50"/>
          <w:szCs w:val="50"/>
        </w:rPr>
        <w:t xml:space="preserve"> 1931</w:t>
      </w:r>
    </w:p>
    <w:p w14:paraId="0690EA03" w14:textId="77777777" w:rsidR="00A1799E" w:rsidRDefault="00A1799E" w:rsidP="003A6A61">
      <w:pPr>
        <w:jc w:val="center"/>
      </w:pPr>
      <w:r>
        <w:rPr>
          <w:noProof/>
        </w:rPr>
        <w:drawing>
          <wp:inline distT="0" distB="0" distL="0" distR="0" wp14:anchorId="437B40D6" wp14:editId="6A73188C">
            <wp:extent cx="993818" cy="172338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02" cy="1729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0233B" w14:textId="655D61DB" w:rsidR="0020028A" w:rsidRDefault="00C91906" w:rsidP="003A6A61">
      <w:pPr>
        <w:ind w:firstLine="708"/>
        <w:jc w:val="both"/>
      </w:pPr>
      <w:r>
        <w:t>Libya’da</w:t>
      </w:r>
      <w:r w:rsidR="003A6A61">
        <w:t>,</w:t>
      </w:r>
      <w:r>
        <w:t xml:space="preserve"> </w:t>
      </w:r>
      <w:r w:rsidR="0023603B">
        <w:t>İtalyanlara karşı ver</w:t>
      </w:r>
      <w:r w:rsidR="001D7C70">
        <w:t>miş olduğu</w:t>
      </w:r>
      <w:r w:rsidR="0023603B">
        <w:t xml:space="preserve"> direniş ile </w:t>
      </w:r>
      <w:r w:rsidR="002C5964">
        <w:t xml:space="preserve">tarihe büyük kahraman olarak geçip </w:t>
      </w:r>
      <w:r w:rsidR="0023603B">
        <w:t>hafızalar</w:t>
      </w:r>
      <w:r w:rsidR="002C5964">
        <w:t>da</w:t>
      </w:r>
      <w:r w:rsidR="0023603B">
        <w:t xml:space="preserve"> ‘Çöl Aslanı’ olarak </w:t>
      </w:r>
      <w:r w:rsidR="002C5964">
        <w:t xml:space="preserve">yer </w:t>
      </w:r>
      <w:r w:rsidR="00EF17E9">
        <w:t>edinen</w:t>
      </w:r>
      <w:r w:rsidR="002C5964">
        <w:t xml:space="preserve"> Ömer</w:t>
      </w:r>
      <w:r w:rsidR="0023603B">
        <w:t xml:space="preserve"> Muhtar’ın hem ilim hem de mücadele </w:t>
      </w:r>
      <w:r w:rsidR="00037CD5">
        <w:t xml:space="preserve">dolu </w:t>
      </w:r>
      <w:r w:rsidR="0023603B">
        <w:t>hayatına genel manada bakarak</w:t>
      </w:r>
      <w:r w:rsidR="003A6A61">
        <w:t>,</w:t>
      </w:r>
      <w:r w:rsidR="0023603B">
        <w:t xml:space="preserve"> </w:t>
      </w:r>
      <w:r w:rsidR="007C2A81">
        <w:t xml:space="preserve">Allah namına yaşanılan bir ömrün sonunda Allah namına gelen bir ölümle nasıl </w:t>
      </w:r>
      <w:r w:rsidR="00287E2E">
        <w:t xml:space="preserve">kıymet kazandığını </w:t>
      </w:r>
      <w:r w:rsidR="00EF17E9">
        <w:t>okuyalım.</w:t>
      </w:r>
    </w:p>
    <w:p w14:paraId="3D0FA7EB" w14:textId="0D3C79FF" w:rsidR="009F1A7E" w:rsidRDefault="00037CD5" w:rsidP="003A6A61">
      <w:pPr>
        <w:jc w:val="both"/>
      </w:pPr>
      <w:r>
        <w:tab/>
      </w:r>
      <w:r w:rsidR="00A800B7">
        <w:t xml:space="preserve">Kurtuluş </w:t>
      </w:r>
      <w:r w:rsidR="003A6A61">
        <w:t xml:space="preserve">Savaşının </w:t>
      </w:r>
      <w:r w:rsidR="00A800B7">
        <w:t xml:space="preserve">baş gösterdiği ve hassaten İslam </w:t>
      </w:r>
      <w:r w:rsidR="00EF1158">
        <w:t>aleminin</w:t>
      </w:r>
      <w:r w:rsidR="00A800B7">
        <w:t xml:space="preserve"> sıcak savaş dönemini</w:t>
      </w:r>
      <w:r w:rsidR="00EF1158">
        <w:t xml:space="preserve"> yaşadığı günlerde </w:t>
      </w:r>
      <w:r w:rsidR="00EF1158" w:rsidRPr="00EF1158">
        <w:t xml:space="preserve">Libya’daki direnişin öncüsü ve sembolü </w:t>
      </w:r>
      <w:r w:rsidR="00D15BFC">
        <w:t xml:space="preserve">olan </w:t>
      </w:r>
      <w:r w:rsidR="00EF1158" w:rsidRPr="00EF1158">
        <w:t>Ömer Muhtar, 1862 yılında Libya’da doğdu.</w:t>
      </w:r>
      <w:r w:rsidR="008E42E4">
        <w:t xml:space="preserve"> </w:t>
      </w:r>
      <w:r w:rsidR="003225BD">
        <w:t>Libya’da</w:t>
      </w:r>
      <w:r w:rsidR="003225BD" w:rsidRPr="003225BD">
        <w:t xml:space="preserve"> ıslahat ve direniş hareketi ola</w:t>
      </w:r>
      <w:r w:rsidR="00540406">
        <w:t>rak bilinen</w:t>
      </w:r>
      <w:r w:rsidR="003225BD" w:rsidRPr="003225BD">
        <w:t xml:space="preserve"> Senusilik’e ait b</w:t>
      </w:r>
      <w:r w:rsidR="003225BD">
        <w:t>ir</w:t>
      </w:r>
      <w:r w:rsidR="003225BD" w:rsidRPr="003225BD">
        <w:t xml:space="preserve"> zaviyede</w:t>
      </w:r>
      <w:r w:rsidR="003225BD">
        <w:t xml:space="preserve"> eğitim gören Ömer Muhtar, </w:t>
      </w:r>
      <w:r w:rsidR="00A506D9">
        <w:t xml:space="preserve">bu dönemlerde </w:t>
      </w:r>
      <w:r w:rsidR="00C45CEF">
        <w:t xml:space="preserve">kendisini </w:t>
      </w:r>
      <w:r w:rsidR="003570A1">
        <w:t xml:space="preserve">ilmen, manen ve </w:t>
      </w:r>
      <w:r w:rsidR="004A453F">
        <w:t xml:space="preserve">teknik açılardan </w:t>
      </w:r>
      <w:r w:rsidR="00C45CEF">
        <w:t xml:space="preserve">geliştirerek adeta </w:t>
      </w:r>
      <w:r w:rsidR="00A506D9">
        <w:t xml:space="preserve">ileride yaşanacak </w:t>
      </w:r>
      <w:r w:rsidR="00233565">
        <w:t>savaş günlerine hazırla</w:t>
      </w:r>
      <w:r w:rsidR="00C45CEF">
        <w:t>nmaktaydı.</w:t>
      </w:r>
      <w:r w:rsidR="00A32408">
        <w:t xml:space="preserve"> </w:t>
      </w:r>
      <w:r w:rsidR="00362C55" w:rsidRPr="00362C55">
        <w:t>İtalya 27 Eylül 1911</w:t>
      </w:r>
      <w:r w:rsidR="009F1A7E">
        <w:t xml:space="preserve"> tarihinde</w:t>
      </w:r>
      <w:r w:rsidR="00362C55" w:rsidRPr="00362C55">
        <w:t xml:space="preserve"> Trablusgarp’a çıkartma yap</w:t>
      </w:r>
      <w:r w:rsidR="009F1A7E">
        <w:t>mıştı</w:t>
      </w:r>
      <w:r w:rsidR="00362C55" w:rsidRPr="00362C55">
        <w:t>.</w:t>
      </w:r>
      <w:r w:rsidR="00362C55">
        <w:t xml:space="preserve"> </w:t>
      </w:r>
      <w:r w:rsidR="00CF0EDC">
        <w:t xml:space="preserve">15 </w:t>
      </w:r>
      <w:r w:rsidR="00CF0EDC" w:rsidRPr="00CF0EDC">
        <w:t>gün içerisinde Libya'yı işgal etmenin planlarını yapan İtalya,</w:t>
      </w:r>
      <w:r w:rsidR="0054058D" w:rsidRPr="0054058D">
        <w:t xml:space="preserve"> </w:t>
      </w:r>
      <w:r w:rsidR="0054058D">
        <w:t>Libya’nın verdiği mücadelenin komutanı olan Ömer Muhtar’ın planlaması ile</w:t>
      </w:r>
      <w:r w:rsidR="00CF0EDC" w:rsidRPr="00CF0EDC">
        <w:t xml:space="preserve"> uzun yıllar boyunca bu ülkeye </w:t>
      </w:r>
      <w:r w:rsidR="0054058D">
        <w:t>hâkim</w:t>
      </w:r>
      <w:r w:rsidR="00CF0EDC" w:rsidRPr="00CF0EDC">
        <w:t xml:space="preserve"> olamadı.</w:t>
      </w:r>
      <w:r w:rsidR="00F57FEB">
        <w:t xml:space="preserve"> 9 sene süren savaş süre</w:t>
      </w:r>
      <w:r w:rsidR="00FC4B5C">
        <w:t>c</w:t>
      </w:r>
      <w:r w:rsidR="00F57FEB">
        <w:t>in</w:t>
      </w:r>
      <w:r w:rsidR="00FC4B5C">
        <w:t>d</w:t>
      </w:r>
      <w:r w:rsidR="00F57FEB">
        <w:t xml:space="preserve">e </w:t>
      </w:r>
      <w:r w:rsidR="00F57FEB" w:rsidRPr="00F57FEB">
        <w:t xml:space="preserve">her yıl en az elliden fazla muharebe, iki yüzden fazla küçük ölçekli çatışma </w:t>
      </w:r>
      <w:r w:rsidR="00F57FEB">
        <w:t>yaşanmaktaydı</w:t>
      </w:r>
      <w:r w:rsidR="00F57FEB" w:rsidRPr="00F57FEB">
        <w:t>.</w:t>
      </w:r>
      <w:r w:rsidR="005A665C">
        <w:t xml:space="preserve"> </w:t>
      </w:r>
    </w:p>
    <w:p w14:paraId="4FCADCB6" w14:textId="68A21865" w:rsidR="00B03E05" w:rsidRDefault="009F1A7E" w:rsidP="003A6A61">
      <w:pPr>
        <w:ind w:firstLine="708"/>
        <w:jc w:val="both"/>
      </w:pPr>
      <w:r>
        <w:t>Merhametten ve s</w:t>
      </w:r>
      <w:r w:rsidR="00055934">
        <w:t xml:space="preserve">avaş ahlakından </w:t>
      </w:r>
      <w:r>
        <w:t>fersah fersah uzak olan İtalya, işgale</w:t>
      </w:r>
      <w:r w:rsidR="00055934" w:rsidRPr="00055934">
        <w:t xml:space="preserve"> köylere saldır</w:t>
      </w:r>
      <w:r>
        <w:t xml:space="preserve">makla başladı. </w:t>
      </w:r>
      <w:r w:rsidR="00055934" w:rsidRPr="00055934">
        <w:t xml:space="preserve"> İtalyanlar</w:t>
      </w:r>
      <w:r w:rsidR="00E95D21">
        <w:t xml:space="preserve"> saldırdıkları köylerde binlerce</w:t>
      </w:r>
      <w:r w:rsidR="00055934" w:rsidRPr="00055934">
        <w:t xml:space="preserve"> küçük ve büyük baş hayvanı katlettiler.</w:t>
      </w:r>
      <w:r w:rsidR="009323D1" w:rsidRPr="009323D1">
        <w:t xml:space="preserve"> </w:t>
      </w:r>
      <w:r w:rsidR="009323D1">
        <w:t>İ</w:t>
      </w:r>
      <w:r w:rsidR="009323D1" w:rsidRPr="009323D1">
        <w:t>şgal güçlerinin başına</w:t>
      </w:r>
      <w:r w:rsidR="00754157" w:rsidRPr="00754157">
        <w:t xml:space="preserve"> </w:t>
      </w:r>
      <w:r w:rsidR="00034BDC">
        <w:t>İtalya’nın faşist lideri Mussolini</w:t>
      </w:r>
      <w:r w:rsidR="00960C77">
        <w:t xml:space="preserve">’ye bağlılığı ile </w:t>
      </w:r>
      <w:r w:rsidR="00D153C5">
        <w:t>tanınan Graziani’nin</w:t>
      </w:r>
      <w:r w:rsidR="00754157" w:rsidRPr="00754157">
        <w:t xml:space="preserve"> </w:t>
      </w:r>
      <w:r w:rsidR="00754157">
        <w:t xml:space="preserve">geçmesi </w:t>
      </w:r>
      <w:r w:rsidR="00A1799E">
        <w:t>ile</w:t>
      </w:r>
      <w:r w:rsidR="00754157">
        <w:t xml:space="preserve"> </w:t>
      </w:r>
      <w:r w:rsidR="00754157" w:rsidRPr="00754157">
        <w:t>Libya'da tam bir soykırım y</w:t>
      </w:r>
      <w:r w:rsidR="006079E2">
        <w:t>aşandı</w:t>
      </w:r>
      <w:r w:rsidR="00754157" w:rsidRPr="00754157">
        <w:t>. Ocak 1931 tarihinde Kufra'yı</w:t>
      </w:r>
      <w:r w:rsidR="0008469B">
        <w:rPr>
          <w:vertAlign w:val="superscript"/>
        </w:rPr>
        <w:t>1</w:t>
      </w:r>
      <w:r w:rsidR="00754157" w:rsidRPr="00754157">
        <w:t xml:space="preserve"> işgal eden Mussolini'nin askerleri, burada büyük katliamlar, işkenceler ve tecavüzler yaptılar. Graziani, teslim olan halkın gözleri önünde Kur'an-ı Kerim'i paramparça edip, ayaklarının altında çiğneyerek</w:t>
      </w:r>
      <w:r w:rsidR="0008469B">
        <w:t xml:space="preserve"> </w:t>
      </w:r>
      <w:r w:rsidR="0008469B" w:rsidRPr="00C01E44">
        <w:rPr>
          <w:i/>
          <w:iCs/>
        </w:rPr>
        <w:t>“</w:t>
      </w:r>
      <w:r w:rsidR="00754157" w:rsidRPr="00C01E44">
        <w:rPr>
          <w:i/>
          <w:iCs/>
        </w:rPr>
        <w:t xml:space="preserve">Haydi, çağırın da bedevi peygamberiniz yardımınıza </w:t>
      </w:r>
      <w:r w:rsidR="00B03E05" w:rsidRPr="00C01E44">
        <w:rPr>
          <w:i/>
          <w:iCs/>
        </w:rPr>
        <w:t>gelsin</w:t>
      </w:r>
      <w:r w:rsidR="00DF3222" w:rsidRPr="00C01E44">
        <w:rPr>
          <w:i/>
          <w:iCs/>
        </w:rPr>
        <w:t>!</w:t>
      </w:r>
      <w:r w:rsidR="00B03E05" w:rsidRPr="00C01E44">
        <w:rPr>
          <w:i/>
          <w:iCs/>
        </w:rPr>
        <w:t xml:space="preserve">” </w:t>
      </w:r>
      <w:r w:rsidR="00B03E05">
        <w:t>söylem</w:t>
      </w:r>
      <w:r w:rsidR="00D41035">
        <w:t>i ile</w:t>
      </w:r>
      <w:r w:rsidR="001C6716">
        <w:t xml:space="preserve"> </w:t>
      </w:r>
      <w:r w:rsidR="00B03E05">
        <w:t xml:space="preserve">savaş </w:t>
      </w:r>
      <w:r w:rsidR="001C6716">
        <w:t>ahlak</w:t>
      </w:r>
      <w:r w:rsidR="00D07E6E">
        <w:t>larını</w:t>
      </w:r>
      <w:r w:rsidR="00B03E05">
        <w:t xml:space="preserve"> daha da aşağıya çek</w:t>
      </w:r>
      <w:r w:rsidR="00994E58">
        <w:t>mi</w:t>
      </w:r>
      <w:r w:rsidR="00D07E6E">
        <w:t xml:space="preserve">ştir. </w:t>
      </w:r>
      <w:r w:rsidR="00B03E05">
        <w:t xml:space="preserve"> </w:t>
      </w:r>
    </w:p>
    <w:p w14:paraId="17BF9B83" w14:textId="2A7D4D14" w:rsidR="007620C4" w:rsidRPr="00D35DB3" w:rsidRDefault="00106465" w:rsidP="003A6A61">
      <w:pPr>
        <w:ind w:firstLine="708"/>
        <w:jc w:val="both"/>
        <w:rPr>
          <w:b/>
          <w:bCs/>
        </w:rPr>
      </w:pPr>
      <w:r w:rsidRPr="00D35DB3">
        <w:rPr>
          <w:b/>
          <w:bCs/>
        </w:rPr>
        <w:t xml:space="preserve">Batı'nın bu </w:t>
      </w:r>
      <w:r w:rsidR="00C20F5D" w:rsidRPr="00D35DB3">
        <w:rPr>
          <w:b/>
          <w:bCs/>
        </w:rPr>
        <w:t>gözü dönmüş</w:t>
      </w:r>
      <w:r w:rsidRPr="00D35DB3">
        <w:rPr>
          <w:b/>
          <w:bCs/>
        </w:rPr>
        <w:t xml:space="preserve"> komutanı, şehrin ileri gelen ulemasını uçaklardan attı</w:t>
      </w:r>
      <w:r w:rsidR="00E01B76" w:rsidRPr="00D35DB3">
        <w:rPr>
          <w:b/>
          <w:bCs/>
        </w:rPr>
        <w:t>rmış</w:t>
      </w:r>
      <w:r w:rsidRPr="00D35DB3">
        <w:rPr>
          <w:b/>
          <w:bCs/>
        </w:rPr>
        <w:t>, vahadaki bütün hurma ağaçlarını kestir</w:t>
      </w:r>
      <w:r w:rsidR="00E01B76" w:rsidRPr="00D35DB3">
        <w:rPr>
          <w:b/>
          <w:bCs/>
        </w:rPr>
        <w:t>miş</w:t>
      </w:r>
      <w:r w:rsidRPr="00D35DB3">
        <w:rPr>
          <w:b/>
          <w:bCs/>
        </w:rPr>
        <w:t>, kuyuları kapat</w:t>
      </w:r>
      <w:r w:rsidR="00E01B76" w:rsidRPr="00D35DB3">
        <w:rPr>
          <w:b/>
          <w:bCs/>
        </w:rPr>
        <w:t>tırmış</w:t>
      </w:r>
      <w:r w:rsidRPr="00D35DB3">
        <w:rPr>
          <w:b/>
          <w:bCs/>
        </w:rPr>
        <w:t>, Mehdi Senusi'ye ait tarihi kütüphaneyi alevlere teslim et</w:t>
      </w:r>
      <w:r w:rsidR="00E01B76" w:rsidRPr="00D35DB3">
        <w:rPr>
          <w:b/>
          <w:bCs/>
        </w:rPr>
        <w:t>miş</w:t>
      </w:r>
      <w:r w:rsidRPr="00D35DB3">
        <w:rPr>
          <w:b/>
          <w:bCs/>
        </w:rPr>
        <w:t xml:space="preserve"> ve tüm kadınlara tecavüz ettir</w:t>
      </w:r>
      <w:r w:rsidR="00E01B76" w:rsidRPr="00D35DB3">
        <w:rPr>
          <w:b/>
          <w:bCs/>
        </w:rPr>
        <w:t>miştir</w:t>
      </w:r>
      <w:r w:rsidR="00DC7539" w:rsidRPr="00D35DB3">
        <w:rPr>
          <w:b/>
          <w:bCs/>
        </w:rPr>
        <w:t xml:space="preserve">. </w:t>
      </w:r>
    </w:p>
    <w:p w14:paraId="6D5D96BE" w14:textId="7FC7A307" w:rsidR="008148C6" w:rsidRDefault="00106465" w:rsidP="003A6A61">
      <w:pPr>
        <w:ind w:firstLine="708"/>
        <w:jc w:val="both"/>
      </w:pPr>
      <w:r w:rsidRPr="00106465">
        <w:t xml:space="preserve"> Ömer Muhtar, 11 Eylül 1931 tarihinde sahabeden Sidi Rafi hazretlerinin kabrini ziyaret ederken İtalyan </w:t>
      </w:r>
      <w:r w:rsidR="00C01E44">
        <w:t>i</w:t>
      </w:r>
      <w:r w:rsidRPr="00106465">
        <w:t xml:space="preserve">stihbaratının haber alıp, vadiyi kuşatması sonucunda </w:t>
      </w:r>
      <w:r w:rsidR="007620C4">
        <w:t>İtalyanlara e</w:t>
      </w:r>
      <w:r w:rsidRPr="00106465">
        <w:t>sir düş</w:t>
      </w:r>
      <w:r w:rsidR="00DC7539">
        <w:t xml:space="preserve">müştür. </w:t>
      </w:r>
      <w:r w:rsidR="007620C4">
        <w:t xml:space="preserve"> </w:t>
      </w:r>
      <w:r w:rsidR="00186210">
        <w:t>Hakkında</w:t>
      </w:r>
      <w:r w:rsidR="0042527F">
        <w:t xml:space="preserve"> idam kararı veril</w:t>
      </w:r>
      <w:r w:rsidR="00186210">
        <w:t>en Ömer Muhtar m</w:t>
      </w:r>
      <w:r w:rsidR="0042527F" w:rsidRPr="005E108E">
        <w:t>ahkemenin</w:t>
      </w:r>
      <w:r w:rsidR="005E108E" w:rsidRPr="005E108E">
        <w:t xml:space="preserve"> yüzüne karşı</w:t>
      </w:r>
      <w:r w:rsidR="00C01E44">
        <w:t>:</w:t>
      </w:r>
      <w:r w:rsidR="005E108E" w:rsidRPr="005E108E">
        <w:t xml:space="preserve"> </w:t>
      </w:r>
      <w:r w:rsidR="0042527F" w:rsidRPr="0042527F">
        <w:rPr>
          <w:i/>
          <w:iCs/>
        </w:rPr>
        <w:t>“</w:t>
      </w:r>
      <w:r w:rsidR="005E108E" w:rsidRPr="0042527F">
        <w:rPr>
          <w:i/>
          <w:iCs/>
        </w:rPr>
        <w:t>Hüküm ve karar yalnız Allah</w:t>
      </w:r>
      <w:r w:rsidR="00C01E44">
        <w:rPr>
          <w:i/>
          <w:iCs/>
        </w:rPr>
        <w:t>’</w:t>
      </w:r>
      <w:r w:rsidR="005E108E" w:rsidRPr="0042527F">
        <w:rPr>
          <w:i/>
          <w:iCs/>
        </w:rPr>
        <w:t xml:space="preserve">ındır. Sizin bu sahte ve uydurma hükmünüzün hiçbir geçerliliği </w:t>
      </w:r>
      <w:r w:rsidR="0089062F" w:rsidRPr="0042527F">
        <w:rPr>
          <w:i/>
          <w:iCs/>
        </w:rPr>
        <w:t>yoktur”</w:t>
      </w:r>
      <w:r w:rsidR="0089062F">
        <w:t xml:space="preserve"> diyerek </w:t>
      </w:r>
      <w:r w:rsidR="005E108E" w:rsidRPr="005E108E">
        <w:t xml:space="preserve">binlerce Libyalının gözleri önünde </w:t>
      </w:r>
      <w:r w:rsidR="0089062F">
        <w:t xml:space="preserve">idam sehpasına çıkarılmış ve şehid edilmiştir. </w:t>
      </w:r>
    </w:p>
    <w:p w14:paraId="0D0E0528" w14:textId="77777777" w:rsidR="00835392" w:rsidRDefault="00835392" w:rsidP="003A6A61">
      <w:pPr>
        <w:ind w:firstLine="708"/>
        <w:jc w:val="both"/>
      </w:pPr>
    </w:p>
    <w:p w14:paraId="0C07F4A0" w14:textId="77777777" w:rsidR="00835392" w:rsidRDefault="00835392" w:rsidP="003A6A61">
      <w:pPr>
        <w:ind w:firstLine="708"/>
        <w:jc w:val="both"/>
      </w:pPr>
    </w:p>
    <w:p w14:paraId="48813BDB" w14:textId="77777777" w:rsidR="00835392" w:rsidRDefault="00835392" w:rsidP="003A6A61">
      <w:pPr>
        <w:ind w:firstLine="708"/>
        <w:jc w:val="both"/>
      </w:pPr>
    </w:p>
    <w:p w14:paraId="1D94474C" w14:textId="77777777" w:rsidR="00835392" w:rsidRDefault="00835392" w:rsidP="003A6A61">
      <w:pPr>
        <w:ind w:firstLine="708"/>
        <w:jc w:val="both"/>
      </w:pPr>
    </w:p>
    <w:p w14:paraId="5DFC379C" w14:textId="77777777" w:rsidR="00A32408" w:rsidRDefault="00A32408" w:rsidP="003A6A61">
      <w:pPr>
        <w:ind w:firstLine="708"/>
        <w:jc w:val="both"/>
      </w:pPr>
    </w:p>
    <w:p w14:paraId="33CE981C" w14:textId="77777777" w:rsidR="00835392" w:rsidRDefault="00835392" w:rsidP="003A6A61">
      <w:pPr>
        <w:ind w:firstLine="708"/>
        <w:jc w:val="both"/>
      </w:pPr>
    </w:p>
    <w:p w14:paraId="122C4782" w14:textId="77777777" w:rsidR="00835392" w:rsidRDefault="00835392" w:rsidP="003A6A61">
      <w:pPr>
        <w:ind w:firstLine="708"/>
        <w:jc w:val="both"/>
      </w:pPr>
    </w:p>
    <w:p w14:paraId="769D7A6E" w14:textId="57B1D8B0" w:rsidR="00A1799E" w:rsidRDefault="00C01E44" w:rsidP="00835392">
      <w:pPr>
        <w:ind w:firstLine="708"/>
        <w:jc w:val="center"/>
        <w:rPr>
          <w:b/>
          <w:bCs/>
        </w:rPr>
      </w:pPr>
      <w:r w:rsidRPr="006B225C">
        <w:rPr>
          <w:b/>
          <w:bCs/>
        </w:rPr>
        <w:t>SÜLEYMAN HİLMİ TUNAHAN’IN VEFATI: 16 EYLÜL 1959</w:t>
      </w:r>
    </w:p>
    <w:p w14:paraId="40EAFF2F" w14:textId="0BA290E6" w:rsidR="006B225C" w:rsidRPr="008148C6" w:rsidRDefault="00A1799E" w:rsidP="00C01E44">
      <w:pPr>
        <w:jc w:val="center"/>
      </w:pPr>
      <w:r>
        <w:rPr>
          <w:noProof/>
        </w:rPr>
        <w:drawing>
          <wp:inline distT="0" distB="0" distL="0" distR="0" wp14:anchorId="26C0BD42" wp14:editId="1018EFFE">
            <wp:extent cx="2358793" cy="1440000"/>
            <wp:effectExtent l="0" t="0" r="3810" b="825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93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2997C" w14:textId="0EBE909F" w:rsidR="00AD0733" w:rsidRDefault="006B225C" w:rsidP="00352878">
      <w:pPr>
        <w:jc w:val="both"/>
      </w:pPr>
      <w:r>
        <w:tab/>
      </w:r>
      <w:r w:rsidR="00F740FA" w:rsidRPr="00F740FA">
        <w:t>Süleyman Hilmi Tunahan</w:t>
      </w:r>
      <w:r w:rsidR="00F740FA">
        <w:t xml:space="preserve"> Rahimehullah ül</w:t>
      </w:r>
      <w:r w:rsidR="00DD35B9">
        <w:t xml:space="preserve">kemizde yetişen </w:t>
      </w:r>
      <w:r w:rsidR="00725CDF">
        <w:t>önemli bir</w:t>
      </w:r>
      <w:r w:rsidR="001205B8">
        <w:t xml:space="preserve"> ali</w:t>
      </w:r>
      <w:r w:rsidR="00F734AB">
        <w:t>m ve</w:t>
      </w:r>
      <w:r w:rsidR="00725CDF">
        <w:t xml:space="preserve"> </w:t>
      </w:r>
      <w:r w:rsidR="001205B8">
        <w:t>mutasavvıf</w:t>
      </w:r>
      <w:r w:rsidR="00F734AB">
        <w:t xml:space="preserve">tır. </w:t>
      </w:r>
      <w:r w:rsidR="0096477F">
        <w:t>1924 ile 1959 yıları arasında</w:t>
      </w:r>
      <w:r w:rsidR="00D10471" w:rsidRPr="00D10471">
        <w:t xml:space="preserve"> </w:t>
      </w:r>
      <w:r w:rsidR="00D10471">
        <w:t>İs</w:t>
      </w:r>
      <w:r w:rsidR="00D10471" w:rsidRPr="00D10471">
        <w:t xml:space="preserve">tanbul'da Kur’an-ı Kerim öğretmek amacıyla oluşturduğu özel bir sistem </w:t>
      </w:r>
      <w:r w:rsidR="00C01E44">
        <w:t>ile</w:t>
      </w:r>
      <w:r w:rsidR="0009314C">
        <w:t xml:space="preserve"> </w:t>
      </w:r>
      <w:r w:rsidR="00D10471" w:rsidRPr="00D10471">
        <w:t xml:space="preserve">çok sayıda öğrencinin Kur’an-ı Kerim öğrenmesine </w:t>
      </w:r>
      <w:r w:rsidR="000E6AD1">
        <w:t>vesile olmuştur</w:t>
      </w:r>
      <w:r w:rsidR="00D10471" w:rsidRPr="00D10471">
        <w:t xml:space="preserve">. </w:t>
      </w:r>
      <w:r w:rsidR="00C01E44">
        <w:t>Süleyman Hilmi Tunahan Hocanın kendi planlaması dahilinde eğitim verdiği medreselerdeki eğitim faaliyetleri, y</w:t>
      </w:r>
      <w:r w:rsidR="00A53128">
        <w:t xml:space="preserve">aşadığı dönemde mevcut sistemin baskısı </w:t>
      </w:r>
      <w:r w:rsidR="00C01E44">
        <w:t>sebebi sonucunda</w:t>
      </w:r>
      <w:r w:rsidR="00A53128">
        <w:t xml:space="preserve"> </w:t>
      </w:r>
      <w:r w:rsidR="00BF62CA">
        <w:t xml:space="preserve">gizli </w:t>
      </w:r>
      <w:r w:rsidR="00FA2FAE">
        <w:t xml:space="preserve">bir şekilde </w:t>
      </w:r>
      <w:r w:rsidR="00BF62CA">
        <w:t>yap</w:t>
      </w:r>
      <w:r w:rsidR="00063465">
        <w:t>ıl</w:t>
      </w:r>
      <w:r w:rsidR="00BF62CA">
        <w:t xml:space="preserve">mıştır. </w:t>
      </w:r>
      <w:r w:rsidR="006C5DE0">
        <w:t>Gizli eğitim süreci</w:t>
      </w:r>
      <w:r w:rsidR="00BF62CA">
        <w:t xml:space="preserve"> </w:t>
      </w:r>
      <w:r w:rsidR="00CC5D13">
        <w:t>kendisinin vefatından sonra da bir süre devam etmiştir.</w:t>
      </w:r>
      <w:r w:rsidR="009279E2">
        <w:t xml:space="preserve"> </w:t>
      </w:r>
    </w:p>
    <w:p w14:paraId="001A52FB" w14:textId="3610DE42" w:rsidR="00F920DE" w:rsidRDefault="00987637" w:rsidP="003A6A61">
      <w:pPr>
        <w:jc w:val="both"/>
      </w:pPr>
      <w:r>
        <w:tab/>
      </w:r>
      <w:r w:rsidR="003B3987">
        <w:t xml:space="preserve">Süleyman Hilmi Tunahan </w:t>
      </w:r>
      <w:r w:rsidR="000E3C07">
        <w:t xml:space="preserve">Hoca </w:t>
      </w:r>
      <w:r w:rsidR="00BF1188">
        <w:t xml:space="preserve">yaptığı </w:t>
      </w:r>
      <w:r w:rsidR="003B3987">
        <w:t>İslami hizmetlerde</w:t>
      </w:r>
      <w:r w:rsidR="00BF1188">
        <w:t xml:space="preserve">n ötürü birçok kez hapis hayatına mahkûm edilmiştir. İlk olarak </w:t>
      </w:r>
      <w:r w:rsidRPr="00987637">
        <w:t>1939 yılında tutukla</w:t>
      </w:r>
      <w:r w:rsidR="001422E2">
        <w:t>nmış ama</w:t>
      </w:r>
      <w:r w:rsidR="00BF1188">
        <w:t xml:space="preserve"> </w:t>
      </w:r>
      <w:r w:rsidR="00590924">
        <w:t>tutuklandığı hapishanede de</w:t>
      </w:r>
      <w:r w:rsidR="00BF1188">
        <w:t xml:space="preserve"> </w:t>
      </w:r>
      <w:r w:rsidR="001422E2">
        <w:t>durmayıp İslami</w:t>
      </w:r>
      <w:r w:rsidR="00BF1188">
        <w:t xml:space="preserve"> ç</w:t>
      </w:r>
      <w:r w:rsidRPr="00987637">
        <w:t xml:space="preserve">alışmalarına </w:t>
      </w:r>
      <w:r w:rsidR="00BF1188">
        <w:t>devam etmişti</w:t>
      </w:r>
      <w:r w:rsidR="0026539A">
        <w:t xml:space="preserve">r. </w:t>
      </w:r>
      <w:r w:rsidR="0054711F">
        <w:t xml:space="preserve">Sonrasında </w:t>
      </w:r>
      <w:r w:rsidR="0054711F" w:rsidRPr="00987637">
        <w:t>1944</w:t>
      </w:r>
      <w:r w:rsidRPr="00987637">
        <w:t xml:space="preserve"> yılında tekrar tutuklan</w:t>
      </w:r>
      <w:r w:rsidR="00EB1862">
        <w:t>mış</w:t>
      </w:r>
      <w:r w:rsidRPr="00987637">
        <w:t xml:space="preserve"> ve b</w:t>
      </w:r>
      <w:r w:rsidR="0054711F">
        <w:t>u tutuklanmasında</w:t>
      </w:r>
      <w:r w:rsidRPr="00987637">
        <w:t xml:space="preserve"> bir hafta kadar işkenceye maruz kal</w:t>
      </w:r>
      <w:r w:rsidR="00FD7DBD">
        <w:t>mıştır.</w:t>
      </w:r>
      <w:r w:rsidRPr="00987637">
        <w:t xml:space="preserve"> Ardından 1957 yılında, 69 yaşındayken iki ay kadar tutuklu kal</w:t>
      </w:r>
      <w:r w:rsidR="006231D8">
        <w:t>mış</w:t>
      </w:r>
      <w:r w:rsidRPr="00987637">
        <w:t xml:space="preserve"> ve idamı isten</w:t>
      </w:r>
      <w:r w:rsidR="006231D8">
        <w:t>miştir</w:t>
      </w:r>
      <w:r w:rsidRPr="00987637">
        <w:t xml:space="preserve">. </w:t>
      </w:r>
      <w:r w:rsidR="006231D8">
        <w:t>İstenilen karar sonrası m</w:t>
      </w:r>
      <w:r w:rsidRPr="00987637">
        <w:t>ahkeme</w:t>
      </w:r>
      <w:r w:rsidR="00F920DE">
        <w:t>si yapıl</w:t>
      </w:r>
      <w:r w:rsidR="004B0C8B">
        <w:t xml:space="preserve">mış ancak </w:t>
      </w:r>
      <w:r w:rsidRPr="00987637">
        <w:t>suçsuz olduğu</w:t>
      </w:r>
      <w:r w:rsidR="00F920DE">
        <w:t>na</w:t>
      </w:r>
      <w:r w:rsidRPr="00987637">
        <w:t xml:space="preserve"> karar verilerek beraat e</w:t>
      </w:r>
      <w:r w:rsidR="004B0C8B">
        <w:t>tmiştir</w:t>
      </w:r>
      <w:r w:rsidR="009D422B">
        <w:t xml:space="preserve">. </w:t>
      </w:r>
      <w:r>
        <w:t xml:space="preserve"> </w:t>
      </w:r>
    </w:p>
    <w:p w14:paraId="52B95278" w14:textId="58D645E3" w:rsidR="00987637" w:rsidRDefault="00E57CBE" w:rsidP="003A6A61">
      <w:pPr>
        <w:ind w:firstLine="708"/>
        <w:jc w:val="both"/>
      </w:pPr>
      <w:r w:rsidRPr="00E57CBE">
        <w:t>Süleyman Hilmi</w:t>
      </w:r>
      <w:r w:rsidR="00EB0BBE">
        <w:t xml:space="preserve"> Tunahan</w:t>
      </w:r>
      <w:r w:rsidRPr="00E57CBE">
        <w:t xml:space="preserve">, 16 Eylül </w:t>
      </w:r>
      <w:r w:rsidR="007A58CF" w:rsidRPr="00E57CBE">
        <w:t xml:space="preserve">1959 </w:t>
      </w:r>
      <w:r w:rsidR="007A58CF">
        <w:t xml:space="preserve">tarihinde </w:t>
      </w:r>
      <w:r w:rsidRPr="00E57CBE">
        <w:t>hayatını kaybetmiştir</w:t>
      </w:r>
      <w:r>
        <w:t>.</w:t>
      </w:r>
      <w:r w:rsidR="00EB0BBE">
        <w:t xml:space="preserve"> Çok istenmesine rağmen Tunahan Hocanın naaşı dönemin </w:t>
      </w:r>
      <w:r w:rsidRPr="00E57CBE">
        <w:t xml:space="preserve">İçişleri Bakanı </w:t>
      </w:r>
      <w:r w:rsidR="006938C9">
        <w:t xml:space="preserve">tarafından </w:t>
      </w:r>
      <w:r w:rsidRPr="00E57CBE">
        <w:t>izin ver</w:t>
      </w:r>
      <w:r w:rsidR="006938C9">
        <w:t>il</w:t>
      </w:r>
      <w:r w:rsidRPr="00E57CBE">
        <w:t>mediği için Fatih Cami</w:t>
      </w:r>
      <w:r w:rsidR="006938C9">
        <w:t>i</w:t>
      </w:r>
      <w:r w:rsidR="00D93ADB">
        <w:t xml:space="preserve">ne </w:t>
      </w:r>
      <w:r w:rsidRPr="00E57CBE">
        <w:t>gömülememiş</w:t>
      </w:r>
      <w:r w:rsidR="00D93ADB">
        <w:t xml:space="preserve">, </w:t>
      </w:r>
      <w:r w:rsidRPr="00E57CBE">
        <w:t>Karacaahmet Mezarlığına defnedilmiş</w:t>
      </w:r>
      <w:r w:rsidR="00D93ADB">
        <w:t>tir.</w:t>
      </w:r>
      <w:r w:rsidRPr="00E57CBE">
        <w:t xml:space="preserve"> </w:t>
      </w:r>
    </w:p>
    <w:p w14:paraId="64DA9B2B" w14:textId="77777777" w:rsidR="00835392" w:rsidRDefault="00835392" w:rsidP="00835392">
      <w:pPr>
        <w:ind w:firstLine="708"/>
        <w:jc w:val="both"/>
      </w:pPr>
    </w:p>
    <w:p w14:paraId="366CBFB6" w14:textId="317FA16E" w:rsidR="000B125B" w:rsidRDefault="00C01E44" w:rsidP="00835392">
      <w:pPr>
        <w:ind w:firstLine="708"/>
        <w:jc w:val="center"/>
        <w:rPr>
          <w:b/>
          <w:bCs/>
        </w:rPr>
      </w:pPr>
      <w:r w:rsidRPr="00E57CBE">
        <w:rPr>
          <w:b/>
          <w:bCs/>
        </w:rPr>
        <w:t>İSTİKLAL MAHKEMELERİNİN KURULUŞU: 18 EYLÜL 1920</w:t>
      </w:r>
    </w:p>
    <w:p w14:paraId="2FAA1A2D" w14:textId="39199FA4" w:rsidR="00A1799E" w:rsidRDefault="00A1799E" w:rsidP="00C01E44">
      <w:pPr>
        <w:ind w:firstLine="708"/>
        <w:jc w:val="center"/>
      </w:pPr>
      <w:r w:rsidRPr="00A1799E">
        <w:rPr>
          <w:noProof/>
        </w:rPr>
        <w:drawing>
          <wp:inline distT="0" distB="0" distL="0" distR="0" wp14:anchorId="46CB76F7" wp14:editId="7C2BA96D">
            <wp:extent cx="3208020" cy="2204393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6567" cy="221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DD64F" w14:textId="698DEB5B" w:rsidR="009532E5" w:rsidRDefault="00B11B82" w:rsidP="003A6A61">
      <w:pPr>
        <w:ind w:firstLine="708"/>
        <w:jc w:val="both"/>
        <w:rPr>
          <w:b/>
          <w:bCs/>
        </w:rPr>
      </w:pPr>
      <w:r w:rsidRPr="00B11B82">
        <w:t>İstiklal Mahkemeleri</w:t>
      </w:r>
      <w:r w:rsidR="00C47FEF">
        <w:t xml:space="preserve"> </w:t>
      </w:r>
      <w:r w:rsidR="00FE05B0" w:rsidRPr="00B11B82">
        <w:t>Türkiye’de</w:t>
      </w:r>
      <w:r w:rsidR="00FE05B0">
        <w:t>,</w:t>
      </w:r>
      <w:r w:rsidR="00FE05B0" w:rsidRPr="00B11B82">
        <w:t xml:space="preserve"> </w:t>
      </w:r>
      <w:r w:rsidR="00C47FEF" w:rsidRPr="00B11B82">
        <w:t>18 Eylül 1920</w:t>
      </w:r>
      <w:r w:rsidR="00C47FEF">
        <w:t xml:space="preserve"> tarihinde</w:t>
      </w:r>
      <w:r w:rsidR="006938C9">
        <w:t xml:space="preserve"> kurulmuştur. </w:t>
      </w:r>
      <w:r w:rsidR="00BC086C">
        <w:t>İstiklal mahkemeleri</w:t>
      </w:r>
      <w:r w:rsidR="006938C9">
        <w:t xml:space="preserve"> </w:t>
      </w:r>
      <w:r w:rsidR="00BC086C">
        <w:t>K</w:t>
      </w:r>
      <w:r w:rsidRPr="00B11B82">
        <w:t xml:space="preserve">urtuluş </w:t>
      </w:r>
      <w:r w:rsidR="006938C9">
        <w:t>S</w:t>
      </w:r>
      <w:r w:rsidR="006938C9" w:rsidRPr="00B11B82">
        <w:t>avaşı’nın</w:t>
      </w:r>
      <w:r w:rsidRPr="00B11B82">
        <w:t xml:space="preserve"> karşısında yer alanları</w:t>
      </w:r>
      <w:r w:rsidR="00C47FEF">
        <w:t xml:space="preserve">, </w:t>
      </w:r>
      <w:r w:rsidR="00C47FEF" w:rsidRPr="00CD5576">
        <w:t>ayaklanma çıkaranları</w:t>
      </w:r>
      <w:r w:rsidR="00AC0066">
        <w:t xml:space="preserve">, </w:t>
      </w:r>
      <w:r w:rsidR="00C47FEF" w:rsidRPr="00CD5576">
        <w:t xml:space="preserve">yağmaya </w:t>
      </w:r>
      <w:r w:rsidR="009B6FB4" w:rsidRPr="00CD5576">
        <w:t>girişenleri</w:t>
      </w:r>
      <w:r w:rsidR="00C47FEF" w:rsidRPr="00CD5576">
        <w:t xml:space="preserve"> </w:t>
      </w:r>
      <w:r w:rsidR="00AC0066">
        <w:t>ve</w:t>
      </w:r>
      <w:r w:rsidR="00C47FEF" w:rsidRPr="00CD5576">
        <w:t xml:space="preserve"> milli mücadeleyi engelleme amacıyla propaganda yapanları yargılamak için özel kanunla kurul</w:t>
      </w:r>
      <w:r w:rsidR="00BC086C">
        <w:t xml:space="preserve">muş olan </w:t>
      </w:r>
      <w:r w:rsidR="00C47FEF" w:rsidRPr="00CD5576">
        <w:t>mahkemelerdir.</w:t>
      </w:r>
      <w:r w:rsidR="00C63CE5">
        <w:t xml:space="preserve"> </w:t>
      </w:r>
      <w:r w:rsidR="00BC086C">
        <w:t xml:space="preserve">Türkiye’nin çeşitli şehirlerinde kurulan </w:t>
      </w:r>
      <w:r w:rsidR="00C01E44">
        <w:t xml:space="preserve">İstiklal Mahkemeleri </w:t>
      </w:r>
      <w:r w:rsidR="00C47FEF" w:rsidRPr="00B11B82">
        <w:t>1927 yılının son aylarına kadar çalışmalarını sürdürmüştür.</w:t>
      </w:r>
      <w:r w:rsidR="00F352ED">
        <w:rPr>
          <w:b/>
          <w:bCs/>
        </w:rPr>
        <w:t xml:space="preserve"> </w:t>
      </w:r>
    </w:p>
    <w:p w14:paraId="6622365A" w14:textId="3B47CD9C" w:rsidR="006A1351" w:rsidRDefault="003668E7" w:rsidP="003A6A61">
      <w:pPr>
        <w:ind w:firstLine="708"/>
        <w:jc w:val="both"/>
        <w:rPr>
          <w:b/>
          <w:bCs/>
        </w:rPr>
      </w:pPr>
      <w:r w:rsidRPr="003668E7">
        <w:lastRenderedPageBreak/>
        <w:t xml:space="preserve">26 Eylül 1920 tarihinde çıkarılan </w:t>
      </w:r>
      <w:r w:rsidR="00F352ED">
        <w:t>k</w:t>
      </w:r>
      <w:r w:rsidRPr="003668E7">
        <w:t xml:space="preserve">anunla İstiklal Mahkemelerinin yetkileri genişletilerek askeri suçların yanında siyasi suçlara da bakma yetkisi </w:t>
      </w:r>
      <w:r w:rsidR="00AF62CF" w:rsidRPr="003668E7">
        <w:t>veril</w:t>
      </w:r>
      <w:r w:rsidR="00AF62CF">
        <w:t xml:space="preserve">miş, böylece </w:t>
      </w:r>
      <w:r w:rsidR="00C01E44">
        <w:t xml:space="preserve">İstiklal Mahkemelerinin </w:t>
      </w:r>
      <w:r w:rsidR="009532E5">
        <w:t xml:space="preserve">yetkisi daha da genişletilmiştir. </w:t>
      </w:r>
      <w:r w:rsidR="006A1351">
        <w:t>İ</w:t>
      </w:r>
      <w:r w:rsidR="006A1351" w:rsidRPr="00CD5B2E">
        <w:t xml:space="preserve">stiklal Mahkemeleri aktif olduğu </w:t>
      </w:r>
      <w:r w:rsidR="006A1351">
        <w:t>dönem</w:t>
      </w:r>
      <w:r w:rsidR="006A1351" w:rsidRPr="00CD5B2E">
        <w:t xml:space="preserve"> boyunca yaklaşık olarak altmış bin kişiyi yargılamış</w:t>
      </w:r>
      <w:r w:rsidR="006A1351">
        <w:t>, y</w:t>
      </w:r>
      <w:r w:rsidR="006A1351" w:rsidRPr="00CD5B2E">
        <w:t>aklaşık üç bin infaz kararı</w:t>
      </w:r>
      <w:r w:rsidR="006A1351">
        <w:t>nı</w:t>
      </w:r>
      <w:r w:rsidR="006A1351" w:rsidRPr="00CD5B2E">
        <w:t xml:space="preserve"> uygulamıştır</w:t>
      </w:r>
      <w:r w:rsidR="00A82F4A" w:rsidRPr="00A82F4A">
        <w:t xml:space="preserve"> </w:t>
      </w:r>
      <w:r w:rsidR="00A82F4A" w:rsidRPr="00BB682A">
        <w:t>Şeyh Sait Ayaklanması</w:t>
      </w:r>
      <w:r w:rsidR="00A82F4A">
        <w:t>nın</w:t>
      </w:r>
      <w:r w:rsidR="00A82F4A" w:rsidRPr="00BB682A">
        <w:t xml:space="preserve"> sanıkları</w:t>
      </w:r>
      <w:r w:rsidR="00A82F4A">
        <w:t xml:space="preserve">, </w:t>
      </w:r>
      <w:r w:rsidR="00A82F4A" w:rsidRPr="00BB682A">
        <w:t xml:space="preserve">Mustafa Kemal’e yapılan İzmir </w:t>
      </w:r>
      <w:r w:rsidR="00A82F4A">
        <w:t>s</w:t>
      </w:r>
      <w:r w:rsidR="00A82F4A" w:rsidRPr="00BB682A">
        <w:t>uikastı</w:t>
      </w:r>
      <w:r w:rsidR="00A82F4A">
        <w:t xml:space="preserve">nın </w:t>
      </w:r>
      <w:r w:rsidR="00A82F4A" w:rsidRPr="00BB682A">
        <w:t xml:space="preserve">sanıkları </w:t>
      </w:r>
      <w:r w:rsidR="00A82F4A">
        <w:t xml:space="preserve">da </w:t>
      </w:r>
      <w:r w:rsidR="00C01E44" w:rsidRPr="00BB682A">
        <w:t xml:space="preserve">İstiklal </w:t>
      </w:r>
      <w:r w:rsidR="00A82F4A" w:rsidRPr="00BB682A">
        <w:t>Mahkemelerinde yargılan</w:t>
      </w:r>
      <w:r w:rsidR="00A82F4A">
        <w:t xml:space="preserve">an kişiler arasında yer almaktadır. </w:t>
      </w:r>
    </w:p>
    <w:p w14:paraId="7B6E097B" w14:textId="447EDB79" w:rsidR="007D605C" w:rsidRDefault="00CD5B2E" w:rsidP="003A6A61">
      <w:pPr>
        <w:ind w:firstLine="708"/>
        <w:jc w:val="both"/>
        <w:rPr>
          <w:b/>
          <w:bCs/>
        </w:rPr>
      </w:pPr>
      <w:r w:rsidRPr="00CD5B2E">
        <w:t xml:space="preserve">İstiklal Mahkemeleri 7 Mart 1927 </w:t>
      </w:r>
      <w:r w:rsidR="007F0AFB">
        <w:t>tarihinde</w:t>
      </w:r>
      <w:r w:rsidRPr="00CD5B2E">
        <w:t xml:space="preserve"> kapatıl</w:t>
      </w:r>
      <w:r w:rsidR="00280D84">
        <w:t>mıştır.</w:t>
      </w:r>
      <w:r w:rsidRPr="00CD5B2E">
        <w:t xml:space="preserve"> İstiklal Mahkemelerinin kapatılmasında</w:t>
      </w:r>
      <w:r w:rsidR="00EE4C4F">
        <w:t xml:space="preserve"> birçok önemli sebep bulunmaktadır. Bu sebeplerin</w:t>
      </w:r>
      <w:r w:rsidR="00AA48E7">
        <w:t xml:space="preserve"> en önemlisi mahkemede alınan </w:t>
      </w:r>
      <w:r w:rsidR="00AA48E7" w:rsidRPr="00CD5B2E">
        <w:t>kararların</w:t>
      </w:r>
      <w:r w:rsidRPr="00CD5B2E">
        <w:t xml:space="preserve"> kesin olması</w:t>
      </w:r>
      <w:r w:rsidR="00AA3C09">
        <w:t xml:space="preserve">, </w:t>
      </w:r>
      <w:r w:rsidRPr="00CD5B2E">
        <w:t>başka bir kuruluş tarafından önlenemeden, onayı alınmadan ve kendi kurallarına göre idam cezası verilebilme</w:t>
      </w:r>
      <w:r w:rsidR="00AA48E7">
        <w:t xml:space="preserve"> yetkisini bünyesinde taşıyor olmasıydı</w:t>
      </w:r>
      <w:r w:rsidRPr="00CD5B2E">
        <w:t xml:space="preserve">. </w:t>
      </w:r>
      <w:r w:rsidR="006A1351">
        <w:t>Ayrıca b</w:t>
      </w:r>
      <w:r w:rsidR="006A1351" w:rsidRPr="00CD5B2E">
        <w:t xml:space="preserve">u mahkemeler ülkedeki hukuk işlerinin uygulanması </w:t>
      </w:r>
      <w:r w:rsidR="006A1351">
        <w:t xml:space="preserve">için </w:t>
      </w:r>
      <w:r w:rsidR="006A1351" w:rsidRPr="00CD5B2E">
        <w:t>değil</w:t>
      </w:r>
      <w:r w:rsidR="00D92ED4">
        <w:t>,</w:t>
      </w:r>
      <w:r w:rsidR="006A1351">
        <w:t xml:space="preserve"> </w:t>
      </w:r>
      <w:r w:rsidR="006A1351" w:rsidRPr="00CD5B2E">
        <w:t>savaş dönemi</w:t>
      </w:r>
      <w:r w:rsidR="006A1351">
        <w:t>nde</w:t>
      </w:r>
      <w:r w:rsidR="006A1351" w:rsidRPr="00CD5B2E">
        <w:t xml:space="preserve"> </w:t>
      </w:r>
      <w:r w:rsidR="006A1351">
        <w:t xml:space="preserve">geçici olarak yargıyı sağlamak için açılmış </w:t>
      </w:r>
      <w:r w:rsidR="006A1351" w:rsidRPr="00CD5B2E">
        <w:t>ceza kurum</w:t>
      </w:r>
      <w:r w:rsidR="006A1351">
        <w:t>ları olduğu için s</w:t>
      </w:r>
      <w:r w:rsidR="006A1351" w:rsidRPr="00CD5B2E">
        <w:t xml:space="preserve">avaş döneminin </w:t>
      </w:r>
      <w:r w:rsidR="006A1351">
        <w:t>sona ermesi</w:t>
      </w:r>
      <w:r w:rsidR="006A1351" w:rsidRPr="00CD5B2E">
        <w:t xml:space="preserve"> ve hukuk düzenin</w:t>
      </w:r>
      <w:r w:rsidR="006A1351">
        <w:t xml:space="preserve">de </w:t>
      </w:r>
      <w:r w:rsidR="006A1351" w:rsidRPr="00CD5B2E">
        <w:t>yenilenmeye ihtiyaç duyulması</w:t>
      </w:r>
      <w:r w:rsidR="006A1351">
        <w:t xml:space="preserve"> ile</w:t>
      </w:r>
      <w:r w:rsidR="006A1351" w:rsidRPr="00CD5B2E">
        <w:t xml:space="preserve"> İstiklal Mahkemeleri</w:t>
      </w:r>
      <w:r w:rsidR="006A1351">
        <w:t xml:space="preserve">nin </w:t>
      </w:r>
      <w:r w:rsidR="006A1351" w:rsidRPr="00CD5B2E">
        <w:t>kapatılması kararı alın</w:t>
      </w:r>
      <w:r w:rsidR="006A1351">
        <w:t>mıştır</w:t>
      </w:r>
      <w:r w:rsidR="006A1351" w:rsidRPr="00CD5B2E">
        <w:t>.</w:t>
      </w:r>
    </w:p>
    <w:p w14:paraId="4C8BD321" w14:textId="14A97875" w:rsidR="003668E7" w:rsidRPr="00C01E44" w:rsidRDefault="00600340" w:rsidP="003A6A61">
      <w:pPr>
        <w:pStyle w:val="ListeParagraf"/>
        <w:numPr>
          <w:ilvl w:val="0"/>
          <w:numId w:val="1"/>
        </w:numPr>
        <w:jc w:val="both"/>
        <w:rPr>
          <w:sz w:val="18"/>
          <w:szCs w:val="18"/>
        </w:rPr>
      </w:pPr>
      <w:r w:rsidRPr="00C01E44">
        <w:rPr>
          <w:sz w:val="18"/>
          <w:szCs w:val="18"/>
        </w:rPr>
        <w:t>Kuf</w:t>
      </w:r>
      <w:r w:rsidR="00717597" w:rsidRPr="00C01E44">
        <w:rPr>
          <w:sz w:val="18"/>
          <w:szCs w:val="18"/>
        </w:rPr>
        <w:t>r</w:t>
      </w:r>
      <w:r w:rsidRPr="00C01E44">
        <w:rPr>
          <w:sz w:val="18"/>
          <w:szCs w:val="18"/>
        </w:rPr>
        <w:t xml:space="preserve">a: </w:t>
      </w:r>
      <w:r w:rsidR="0008469B" w:rsidRPr="00C01E44">
        <w:rPr>
          <w:sz w:val="18"/>
          <w:szCs w:val="18"/>
        </w:rPr>
        <w:t>Libya’nın en büyük ili</w:t>
      </w:r>
    </w:p>
    <w:p w14:paraId="3C07172D" w14:textId="0CDEC069" w:rsidR="00106465" w:rsidRPr="00106465" w:rsidRDefault="00106465" w:rsidP="003A6A61">
      <w:pPr>
        <w:jc w:val="both"/>
      </w:pPr>
    </w:p>
    <w:p w14:paraId="3EE642E8" w14:textId="7710FF79" w:rsidR="00106465" w:rsidRPr="00106465" w:rsidRDefault="00106465" w:rsidP="003A6A61">
      <w:pPr>
        <w:jc w:val="both"/>
      </w:pPr>
    </w:p>
    <w:p w14:paraId="4E8A894E" w14:textId="22A1919B" w:rsidR="00362C55" w:rsidRPr="0020028A" w:rsidRDefault="00362C55" w:rsidP="003A6A61">
      <w:pPr>
        <w:jc w:val="both"/>
      </w:pPr>
    </w:p>
    <w:p w14:paraId="1D779E7B" w14:textId="6AE528B5" w:rsidR="0020028A" w:rsidRPr="0020028A" w:rsidRDefault="0020028A" w:rsidP="003A6A61">
      <w:pPr>
        <w:jc w:val="both"/>
        <w:rPr>
          <w:b/>
          <w:bCs/>
        </w:rPr>
      </w:pPr>
    </w:p>
    <w:p w14:paraId="51D1EFA7" w14:textId="77777777" w:rsidR="0020028A" w:rsidRDefault="0020028A" w:rsidP="003A6A61">
      <w:pPr>
        <w:jc w:val="both"/>
      </w:pPr>
    </w:p>
    <w:p w14:paraId="25C8D89D" w14:textId="77777777" w:rsidR="0020028A" w:rsidRDefault="0020028A" w:rsidP="003A6A61">
      <w:pPr>
        <w:jc w:val="both"/>
      </w:pPr>
    </w:p>
    <w:p w14:paraId="73EC47CA" w14:textId="77777777" w:rsidR="0020028A" w:rsidRDefault="0020028A" w:rsidP="003A6A61">
      <w:pPr>
        <w:jc w:val="both"/>
      </w:pPr>
    </w:p>
    <w:p w14:paraId="54EE11E4" w14:textId="77777777" w:rsidR="0020028A" w:rsidRDefault="0020028A" w:rsidP="003A6A61">
      <w:pPr>
        <w:jc w:val="both"/>
      </w:pPr>
    </w:p>
    <w:p w14:paraId="199B38A5" w14:textId="77777777" w:rsidR="0020028A" w:rsidRDefault="0020028A" w:rsidP="003A6A61">
      <w:pPr>
        <w:jc w:val="both"/>
      </w:pPr>
    </w:p>
    <w:p w14:paraId="02D237C3" w14:textId="77777777" w:rsidR="0020028A" w:rsidRDefault="0020028A" w:rsidP="003A6A61">
      <w:pPr>
        <w:jc w:val="both"/>
      </w:pPr>
    </w:p>
    <w:p w14:paraId="22747D97" w14:textId="77777777" w:rsidR="0020028A" w:rsidRDefault="0020028A" w:rsidP="003A6A61">
      <w:pPr>
        <w:jc w:val="both"/>
      </w:pPr>
    </w:p>
    <w:p w14:paraId="069C1241" w14:textId="77777777" w:rsidR="0020028A" w:rsidRDefault="0020028A" w:rsidP="003A6A61">
      <w:pPr>
        <w:jc w:val="both"/>
      </w:pPr>
    </w:p>
    <w:p w14:paraId="1C6D2E94" w14:textId="77777777" w:rsidR="0020028A" w:rsidRDefault="0020028A" w:rsidP="003A6A61">
      <w:pPr>
        <w:jc w:val="both"/>
      </w:pPr>
    </w:p>
    <w:p w14:paraId="62165FDC" w14:textId="77777777" w:rsidR="0020028A" w:rsidRDefault="0020028A" w:rsidP="003A6A61">
      <w:pPr>
        <w:jc w:val="both"/>
      </w:pPr>
    </w:p>
    <w:p w14:paraId="3199A23A" w14:textId="77777777" w:rsidR="0020028A" w:rsidRDefault="0020028A" w:rsidP="003A6A61">
      <w:pPr>
        <w:jc w:val="both"/>
      </w:pPr>
    </w:p>
    <w:p w14:paraId="5F79FEAC" w14:textId="77777777" w:rsidR="0020028A" w:rsidRDefault="0020028A" w:rsidP="003A6A61">
      <w:pPr>
        <w:jc w:val="both"/>
      </w:pPr>
    </w:p>
    <w:p w14:paraId="3CB15584" w14:textId="77777777" w:rsidR="0020028A" w:rsidRDefault="0020028A" w:rsidP="003A6A61">
      <w:pPr>
        <w:jc w:val="both"/>
      </w:pPr>
    </w:p>
    <w:sectPr w:rsidR="0020028A" w:rsidSect="008353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540D7" w14:textId="77777777" w:rsidR="00FF07CD" w:rsidRDefault="00FF07CD" w:rsidP="00FF07CD">
      <w:pPr>
        <w:spacing w:after="0" w:line="240" w:lineRule="auto"/>
      </w:pPr>
      <w:r>
        <w:separator/>
      </w:r>
    </w:p>
  </w:endnote>
  <w:endnote w:type="continuationSeparator" w:id="0">
    <w:p w14:paraId="1CFD88E8" w14:textId="77777777" w:rsidR="00FF07CD" w:rsidRDefault="00FF07CD" w:rsidP="00FF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98B0" w14:textId="77777777" w:rsidR="00202619" w:rsidRDefault="002026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3503" w14:textId="6A113E12" w:rsidR="00796478" w:rsidRPr="00567AF3" w:rsidRDefault="00796478" w:rsidP="00796478">
    <w:pPr>
      <w:pStyle w:val="AltBilgi"/>
      <w:rPr>
        <w:b/>
        <w:bCs/>
      </w:rPr>
    </w:pPr>
    <w:r w:rsidRPr="007D1531">
      <w:rPr>
        <w:b/>
        <w:bCs/>
      </w:rPr>
      <w:t>FND 1</w:t>
    </w:r>
    <w:r>
      <w:rPr>
        <w:b/>
        <w:bCs/>
      </w:rPr>
      <w:t>49</w:t>
    </w:r>
    <w:r w:rsidRPr="007D1531">
      <w:rPr>
        <w:b/>
        <w:bCs/>
      </w:rPr>
      <w:t xml:space="preserve">. Sayı- </w:t>
    </w:r>
    <w:r>
      <w:rPr>
        <w:b/>
        <w:bCs/>
      </w:rPr>
      <w:t>Eylül</w:t>
    </w:r>
    <w:r w:rsidRPr="007D1531">
      <w:rPr>
        <w:b/>
        <w:bCs/>
      </w:rPr>
      <w:t xml:space="preserve"> 202</w:t>
    </w:r>
    <w:r>
      <w:rPr>
        <w:b/>
        <w:bCs/>
      </w:rPr>
      <w:t xml:space="preserve">3                                                                                                                                        </w:t>
    </w:r>
    <w:hyperlink r:id="rId1" w:history="1">
      <w:r w:rsidRPr="007D1531">
        <w:rPr>
          <w:rStyle w:val="Kpr"/>
          <w:b/>
          <w:bCs/>
        </w:rPr>
        <w:t>furkannesli.net</w:t>
      </w:r>
    </w:hyperlink>
  </w:p>
  <w:p w14:paraId="2D3EF830" w14:textId="7E96F1F2" w:rsidR="00352FBF" w:rsidRDefault="00352FBF">
    <w:pPr>
      <w:pStyle w:val="AltBilgi"/>
    </w:pPr>
  </w:p>
  <w:p w14:paraId="6E9043DD" w14:textId="77777777" w:rsidR="00352FBF" w:rsidRDefault="00352F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950B" w14:textId="77777777" w:rsidR="00202619" w:rsidRDefault="002026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BEC60" w14:textId="77777777" w:rsidR="00FF07CD" w:rsidRDefault="00FF07CD" w:rsidP="00FF07CD">
      <w:pPr>
        <w:spacing w:after="0" w:line="240" w:lineRule="auto"/>
      </w:pPr>
      <w:r>
        <w:separator/>
      </w:r>
    </w:p>
  </w:footnote>
  <w:footnote w:type="continuationSeparator" w:id="0">
    <w:p w14:paraId="26A7668C" w14:textId="77777777" w:rsidR="00FF07CD" w:rsidRDefault="00FF07CD" w:rsidP="00FF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8046" w14:textId="77777777" w:rsidR="00202619" w:rsidRDefault="002026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42BA" w14:textId="1A9BEF00" w:rsidR="00FF07CD" w:rsidRPr="00547038" w:rsidRDefault="00FF07CD" w:rsidP="00A62249">
    <w:pPr>
      <w:pStyle w:val="stBilgi"/>
      <w:jc w:val="right"/>
      <w:rPr>
        <w:b/>
        <w:bCs/>
        <w:sz w:val="34"/>
        <w:szCs w:val="34"/>
      </w:rPr>
    </w:pPr>
    <w:r w:rsidRPr="00547038">
      <w:rPr>
        <w:b/>
        <w:bCs/>
        <w:sz w:val="34"/>
        <w:szCs w:val="34"/>
      </w:rPr>
      <w:t>TARİH</w:t>
    </w:r>
  </w:p>
  <w:p w14:paraId="597A493F" w14:textId="77777777" w:rsidR="00FF07CD" w:rsidRDefault="00FF07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971A" w14:textId="77777777" w:rsidR="00202619" w:rsidRDefault="002026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3D66"/>
    <w:multiLevelType w:val="hybridMultilevel"/>
    <w:tmpl w:val="5FB62E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8A"/>
    <w:rsid w:val="00034BDC"/>
    <w:rsid w:val="00036117"/>
    <w:rsid w:val="00037CD5"/>
    <w:rsid w:val="000524C3"/>
    <w:rsid w:val="00055934"/>
    <w:rsid w:val="0005788D"/>
    <w:rsid w:val="00063465"/>
    <w:rsid w:val="0007522B"/>
    <w:rsid w:val="000815D6"/>
    <w:rsid w:val="0008469B"/>
    <w:rsid w:val="0009314C"/>
    <w:rsid w:val="000B125B"/>
    <w:rsid w:val="000D75F1"/>
    <w:rsid w:val="000E3C07"/>
    <w:rsid w:val="000E6AD1"/>
    <w:rsid w:val="0010334A"/>
    <w:rsid w:val="00106465"/>
    <w:rsid w:val="001205B8"/>
    <w:rsid w:val="001422E2"/>
    <w:rsid w:val="00164059"/>
    <w:rsid w:val="00186210"/>
    <w:rsid w:val="0018792C"/>
    <w:rsid w:val="001C6716"/>
    <w:rsid w:val="001D7C70"/>
    <w:rsid w:val="0020028A"/>
    <w:rsid w:val="00202619"/>
    <w:rsid w:val="002157ED"/>
    <w:rsid w:val="00230527"/>
    <w:rsid w:val="00233565"/>
    <w:rsid w:val="0023603B"/>
    <w:rsid w:val="002475BB"/>
    <w:rsid w:val="0026539A"/>
    <w:rsid w:val="00280D84"/>
    <w:rsid w:val="00287E2E"/>
    <w:rsid w:val="002C0443"/>
    <w:rsid w:val="002C5964"/>
    <w:rsid w:val="002D26D9"/>
    <w:rsid w:val="002D7DFC"/>
    <w:rsid w:val="00316642"/>
    <w:rsid w:val="003225BD"/>
    <w:rsid w:val="00352878"/>
    <w:rsid w:val="00352FBF"/>
    <w:rsid w:val="003570A1"/>
    <w:rsid w:val="00362C55"/>
    <w:rsid w:val="003668E7"/>
    <w:rsid w:val="003A35A3"/>
    <w:rsid w:val="003A6A61"/>
    <w:rsid w:val="003B3987"/>
    <w:rsid w:val="003E53B0"/>
    <w:rsid w:val="0042527F"/>
    <w:rsid w:val="00454802"/>
    <w:rsid w:val="00454CC2"/>
    <w:rsid w:val="00455DAE"/>
    <w:rsid w:val="00460B54"/>
    <w:rsid w:val="00493BBB"/>
    <w:rsid w:val="004A453F"/>
    <w:rsid w:val="004A6007"/>
    <w:rsid w:val="004B0C8B"/>
    <w:rsid w:val="004D4075"/>
    <w:rsid w:val="004E3B44"/>
    <w:rsid w:val="00511F3D"/>
    <w:rsid w:val="00540406"/>
    <w:rsid w:val="0054058D"/>
    <w:rsid w:val="00547038"/>
    <w:rsid w:val="0054711F"/>
    <w:rsid w:val="005529A0"/>
    <w:rsid w:val="005634ED"/>
    <w:rsid w:val="00590924"/>
    <w:rsid w:val="0059362D"/>
    <w:rsid w:val="005A665C"/>
    <w:rsid w:val="005E108E"/>
    <w:rsid w:val="005E366A"/>
    <w:rsid w:val="00600340"/>
    <w:rsid w:val="006079E2"/>
    <w:rsid w:val="006231D8"/>
    <w:rsid w:val="006938C9"/>
    <w:rsid w:val="006A1351"/>
    <w:rsid w:val="006B225C"/>
    <w:rsid w:val="006C5DE0"/>
    <w:rsid w:val="006D14AB"/>
    <w:rsid w:val="006D552E"/>
    <w:rsid w:val="006F5A15"/>
    <w:rsid w:val="00717597"/>
    <w:rsid w:val="00725CDF"/>
    <w:rsid w:val="00754157"/>
    <w:rsid w:val="007620C4"/>
    <w:rsid w:val="00766FF6"/>
    <w:rsid w:val="00770515"/>
    <w:rsid w:val="00796478"/>
    <w:rsid w:val="007A58CF"/>
    <w:rsid w:val="007C2A81"/>
    <w:rsid w:val="007D1FDA"/>
    <w:rsid w:val="007D605C"/>
    <w:rsid w:val="007F0AFB"/>
    <w:rsid w:val="008148C6"/>
    <w:rsid w:val="00835392"/>
    <w:rsid w:val="0089062F"/>
    <w:rsid w:val="008B7EFA"/>
    <w:rsid w:val="008C06AE"/>
    <w:rsid w:val="008E42E4"/>
    <w:rsid w:val="008F278B"/>
    <w:rsid w:val="0091705E"/>
    <w:rsid w:val="009279E2"/>
    <w:rsid w:val="009323D1"/>
    <w:rsid w:val="009376EE"/>
    <w:rsid w:val="009532E5"/>
    <w:rsid w:val="009574F8"/>
    <w:rsid w:val="00960C77"/>
    <w:rsid w:val="0096477F"/>
    <w:rsid w:val="00987637"/>
    <w:rsid w:val="00994E58"/>
    <w:rsid w:val="009A7FF3"/>
    <w:rsid w:val="009B6FB4"/>
    <w:rsid w:val="009C6B87"/>
    <w:rsid w:val="009C6E65"/>
    <w:rsid w:val="009D422B"/>
    <w:rsid w:val="009F1A7E"/>
    <w:rsid w:val="00A06CAE"/>
    <w:rsid w:val="00A1799E"/>
    <w:rsid w:val="00A2661C"/>
    <w:rsid w:val="00A26701"/>
    <w:rsid w:val="00A32408"/>
    <w:rsid w:val="00A506D9"/>
    <w:rsid w:val="00A53128"/>
    <w:rsid w:val="00A62249"/>
    <w:rsid w:val="00A66049"/>
    <w:rsid w:val="00A800B7"/>
    <w:rsid w:val="00A82F4A"/>
    <w:rsid w:val="00AA3C09"/>
    <w:rsid w:val="00AA48E7"/>
    <w:rsid w:val="00AB0F17"/>
    <w:rsid w:val="00AC0066"/>
    <w:rsid w:val="00AD0733"/>
    <w:rsid w:val="00AF62CF"/>
    <w:rsid w:val="00B03E05"/>
    <w:rsid w:val="00B11B82"/>
    <w:rsid w:val="00B77352"/>
    <w:rsid w:val="00B82B3B"/>
    <w:rsid w:val="00B87E36"/>
    <w:rsid w:val="00BA0E72"/>
    <w:rsid w:val="00BB682A"/>
    <w:rsid w:val="00BC086C"/>
    <w:rsid w:val="00BE7A43"/>
    <w:rsid w:val="00BF044A"/>
    <w:rsid w:val="00BF1188"/>
    <w:rsid w:val="00BF529F"/>
    <w:rsid w:val="00BF62CA"/>
    <w:rsid w:val="00C01E44"/>
    <w:rsid w:val="00C20F5D"/>
    <w:rsid w:val="00C45CEF"/>
    <w:rsid w:val="00C47FEF"/>
    <w:rsid w:val="00C63CE5"/>
    <w:rsid w:val="00C91906"/>
    <w:rsid w:val="00C92761"/>
    <w:rsid w:val="00CB5E62"/>
    <w:rsid w:val="00CC5D13"/>
    <w:rsid w:val="00CD5576"/>
    <w:rsid w:val="00CD5B2E"/>
    <w:rsid w:val="00CF0EDC"/>
    <w:rsid w:val="00D07E6E"/>
    <w:rsid w:val="00D10471"/>
    <w:rsid w:val="00D118C1"/>
    <w:rsid w:val="00D153C5"/>
    <w:rsid w:val="00D15BFC"/>
    <w:rsid w:val="00D35DB3"/>
    <w:rsid w:val="00D41035"/>
    <w:rsid w:val="00D6149F"/>
    <w:rsid w:val="00D65A91"/>
    <w:rsid w:val="00D70E04"/>
    <w:rsid w:val="00D771A9"/>
    <w:rsid w:val="00D92ED4"/>
    <w:rsid w:val="00D93A3B"/>
    <w:rsid w:val="00D93ADB"/>
    <w:rsid w:val="00DC6F4C"/>
    <w:rsid w:val="00DC7539"/>
    <w:rsid w:val="00DD35B9"/>
    <w:rsid w:val="00DF3222"/>
    <w:rsid w:val="00E01B76"/>
    <w:rsid w:val="00E57CBE"/>
    <w:rsid w:val="00E95D21"/>
    <w:rsid w:val="00EB0BBE"/>
    <w:rsid w:val="00EB1862"/>
    <w:rsid w:val="00EE4C4F"/>
    <w:rsid w:val="00EF1158"/>
    <w:rsid w:val="00EF17E9"/>
    <w:rsid w:val="00F12088"/>
    <w:rsid w:val="00F32EDD"/>
    <w:rsid w:val="00F352ED"/>
    <w:rsid w:val="00F57FEB"/>
    <w:rsid w:val="00F71440"/>
    <w:rsid w:val="00F734AB"/>
    <w:rsid w:val="00F740FA"/>
    <w:rsid w:val="00F75F19"/>
    <w:rsid w:val="00F920DE"/>
    <w:rsid w:val="00FA2FAE"/>
    <w:rsid w:val="00FC4B5C"/>
    <w:rsid w:val="00FD7DBD"/>
    <w:rsid w:val="00FE05B0"/>
    <w:rsid w:val="00FF07CD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1256"/>
  <w15:chartTrackingRefBased/>
  <w15:docId w15:val="{A446E736-0A05-4DD3-A7DE-2587E4A4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028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846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F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7CD"/>
  </w:style>
  <w:style w:type="paragraph" w:styleId="AltBilgi">
    <w:name w:val="footer"/>
    <w:basedOn w:val="Normal"/>
    <w:link w:val="AltBilgiChar"/>
    <w:uiPriority w:val="99"/>
    <w:unhideWhenUsed/>
    <w:rsid w:val="00FF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7CD"/>
  </w:style>
  <w:style w:type="character" w:styleId="Kpr">
    <w:name w:val="Hyperlink"/>
    <w:basedOn w:val="VarsaylanParagrafYazTipi"/>
    <w:uiPriority w:val="99"/>
    <w:unhideWhenUsed/>
    <w:rsid w:val="00796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rkannesli.ne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Suaklıer</dc:creator>
  <cp:keywords/>
  <dc:description/>
  <cp:lastModifiedBy>Rumeysa Doğan</cp:lastModifiedBy>
  <cp:revision>15</cp:revision>
  <dcterms:created xsi:type="dcterms:W3CDTF">2023-10-02T11:40:00Z</dcterms:created>
  <dcterms:modified xsi:type="dcterms:W3CDTF">2023-10-25T09:26:00Z</dcterms:modified>
</cp:coreProperties>
</file>