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5F532" w14:textId="4A1F3D07" w:rsidR="006326E5" w:rsidRPr="00FC309A" w:rsidRDefault="00F72748" w:rsidP="00CF19D0">
      <w:pPr>
        <w:jc w:val="center"/>
        <w:rPr>
          <w:b/>
          <w:bCs/>
          <w:sz w:val="50"/>
          <w:szCs w:val="50"/>
        </w:rPr>
      </w:pPr>
      <w:r w:rsidRPr="00FC309A">
        <w:rPr>
          <w:b/>
          <w:bCs/>
          <w:sz w:val="50"/>
          <w:szCs w:val="50"/>
        </w:rPr>
        <w:t>ASHABIN</w:t>
      </w:r>
      <w:r w:rsidR="006326E5" w:rsidRPr="00FC309A">
        <w:rPr>
          <w:b/>
          <w:bCs/>
          <w:sz w:val="50"/>
          <w:szCs w:val="50"/>
        </w:rPr>
        <w:t xml:space="preserve"> D</w:t>
      </w:r>
      <w:r w:rsidR="000A3966" w:rsidRPr="00FC309A">
        <w:rPr>
          <w:b/>
          <w:bCs/>
          <w:sz w:val="50"/>
          <w:szCs w:val="50"/>
        </w:rPr>
        <w:t>İLİNDEN</w:t>
      </w:r>
      <w:r w:rsidR="006326E5" w:rsidRPr="00FC309A">
        <w:rPr>
          <w:b/>
          <w:bCs/>
          <w:sz w:val="50"/>
          <w:szCs w:val="50"/>
        </w:rPr>
        <w:t xml:space="preserve"> E</w:t>
      </w:r>
      <w:r w:rsidR="000A3966" w:rsidRPr="00FC309A">
        <w:rPr>
          <w:b/>
          <w:bCs/>
          <w:sz w:val="50"/>
          <w:szCs w:val="50"/>
        </w:rPr>
        <w:t>FENDİMİZ</w:t>
      </w:r>
      <w:r w:rsidR="006326E5" w:rsidRPr="00FC309A">
        <w:rPr>
          <w:b/>
          <w:bCs/>
          <w:sz w:val="50"/>
          <w:szCs w:val="50"/>
        </w:rPr>
        <w:t xml:space="preserve"> </w:t>
      </w:r>
      <w:r w:rsidR="003213AC" w:rsidRPr="00FC309A">
        <w:rPr>
          <w:b/>
          <w:bCs/>
          <w:sz w:val="50"/>
          <w:szCs w:val="50"/>
        </w:rPr>
        <w:t>SALLALLAHU</w:t>
      </w:r>
      <w:r w:rsidR="006326E5" w:rsidRPr="00FC309A">
        <w:rPr>
          <w:b/>
          <w:bCs/>
          <w:sz w:val="50"/>
          <w:szCs w:val="50"/>
        </w:rPr>
        <w:t xml:space="preserve"> A</w:t>
      </w:r>
      <w:r w:rsidR="003213AC" w:rsidRPr="00FC309A">
        <w:rPr>
          <w:b/>
          <w:bCs/>
          <w:sz w:val="50"/>
          <w:szCs w:val="50"/>
        </w:rPr>
        <w:t>LEYHİ</w:t>
      </w:r>
      <w:r w:rsidR="006326E5" w:rsidRPr="00FC309A">
        <w:rPr>
          <w:b/>
          <w:bCs/>
          <w:sz w:val="50"/>
          <w:szCs w:val="50"/>
        </w:rPr>
        <w:t xml:space="preserve"> ve S</w:t>
      </w:r>
      <w:r w:rsidR="000C332A" w:rsidRPr="00FC309A">
        <w:rPr>
          <w:b/>
          <w:bCs/>
          <w:sz w:val="50"/>
          <w:szCs w:val="50"/>
        </w:rPr>
        <w:t>ELLEM</w:t>
      </w:r>
    </w:p>
    <w:p w14:paraId="37C27FBC" w14:textId="35233356" w:rsidR="00753063" w:rsidRDefault="00A121D7" w:rsidP="00310722">
      <w:pPr>
        <w:ind w:firstLine="708"/>
        <w:jc w:val="both"/>
      </w:pPr>
      <w:r>
        <w:t xml:space="preserve">Yaklaşık 14 asır önce </w:t>
      </w:r>
      <w:r w:rsidR="00700CBE">
        <w:t xml:space="preserve">Hz. </w:t>
      </w:r>
      <w:r w:rsidR="00767237">
        <w:t>Peygamber</w:t>
      </w:r>
      <w:r>
        <w:t xml:space="preserve"> </w:t>
      </w:r>
      <w:r w:rsidR="00767237">
        <w:t>ve ashab</w:t>
      </w:r>
      <w:r w:rsidR="00310722">
        <w:t>ı</w:t>
      </w:r>
      <w:r>
        <w:t xml:space="preserve"> h</w:t>
      </w:r>
      <w:r w:rsidR="00767237">
        <w:t>ep birlikte</w:t>
      </w:r>
      <w:r w:rsidR="00310722">
        <w:t>,</w:t>
      </w:r>
      <w:r w:rsidR="00767237">
        <w:t xml:space="preserve"> </w:t>
      </w:r>
      <w:r w:rsidR="00B75BEF">
        <w:t xml:space="preserve">bugün saadet çağı olarak nitelediğimiz </w:t>
      </w:r>
      <w:r w:rsidR="00A53603">
        <w:t>o topluluğu</w:t>
      </w:r>
      <w:r w:rsidR="00B75BEF">
        <w:t xml:space="preserve"> oluşturdular.</w:t>
      </w:r>
      <w:r w:rsidR="00630D34">
        <w:t xml:space="preserve"> Onları bu güzelliğe ulaştıran şey Allah </w:t>
      </w:r>
      <w:r w:rsidR="00310722">
        <w:t>Rasulü’ne</w:t>
      </w:r>
      <w:r w:rsidR="00630D34">
        <w:t xml:space="preserve"> uyup onu örnek almalarıydı. Onlar </w:t>
      </w:r>
      <w:r w:rsidR="00310722">
        <w:t>Rasulullah ile</w:t>
      </w:r>
      <w:r w:rsidR="00EA439D">
        <w:t xml:space="preserve"> yaşadılar</w:t>
      </w:r>
      <w:r w:rsidR="00310722">
        <w:t>,</w:t>
      </w:r>
      <w:r w:rsidR="00EA439D">
        <w:t xml:space="preserve"> </w:t>
      </w:r>
      <w:r w:rsidR="00310722">
        <w:t>O’</w:t>
      </w:r>
      <w:r w:rsidR="00EA439D">
        <w:t xml:space="preserve">nunla namaz kılıp </w:t>
      </w:r>
      <w:r w:rsidR="00310722">
        <w:t>O’</w:t>
      </w:r>
      <w:r w:rsidR="00EA439D">
        <w:t xml:space="preserve">nunla </w:t>
      </w:r>
      <w:r w:rsidR="00310722">
        <w:t xml:space="preserve">aynı </w:t>
      </w:r>
      <w:r w:rsidR="00EA439D">
        <w:t>sofraya oturdular</w:t>
      </w:r>
      <w:r w:rsidR="00700CBE">
        <w:t>, s</w:t>
      </w:r>
      <w:r w:rsidR="00B106BA">
        <w:t>ıkıntısına ortak oldular</w:t>
      </w:r>
      <w:r w:rsidR="00700CBE">
        <w:t>. A</w:t>
      </w:r>
      <w:r w:rsidR="00B106BA">
        <w:t xml:space="preserve">ynı </w:t>
      </w:r>
      <w:r w:rsidR="00EC34EE">
        <w:t xml:space="preserve">yoklukta aç kaldılar bazen, aynı </w:t>
      </w:r>
      <w:r w:rsidR="00B106BA">
        <w:t xml:space="preserve">savaşta </w:t>
      </w:r>
      <w:r w:rsidR="00EC34EE">
        <w:t>yorgun</w:t>
      </w:r>
      <w:r w:rsidR="00A1128D">
        <w:t xml:space="preserve"> düştüler</w:t>
      </w:r>
      <w:r w:rsidR="00310722">
        <w:t>…</w:t>
      </w:r>
    </w:p>
    <w:p w14:paraId="78D3B443" w14:textId="418AB613" w:rsidR="00B80D82" w:rsidRDefault="00310722" w:rsidP="00310722">
      <w:pPr>
        <w:ind w:firstLine="708"/>
        <w:jc w:val="both"/>
      </w:pPr>
      <w:r>
        <w:t>Rasulullah’a</w:t>
      </w:r>
      <w:r w:rsidR="00A1128D">
        <w:t xml:space="preserve"> </w:t>
      </w:r>
      <w:r w:rsidR="00435AD0">
        <w:t xml:space="preserve">sahip çıkmada ve değer vermede </w:t>
      </w:r>
      <w:r w:rsidR="000E5086">
        <w:t>kendinden sonrakilere</w:t>
      </w:r>
      <w:r w:rsidR="00435AD0">
        <w:t xml:space="preserve"> örnek olacak </w:t>
      </w:r>
      <w:r w:rsidR="00541978">
        <w:t>tavırlar gösterdi</w:t>
      </w:r>
      <w:r w:rsidR="000E5086">
        <w:t xml:space="preserve"> </w:t>
      </w:r>
      <w:r w:rsidR="00700CBE">
        <w:t>ilk nesil</w:t>
      </w:r>
      <w:r w:rsidR="000E5086">
        <w:t>.</w:t>
      </w:r>
      <w:r w:rsidR="00DF69B0">
        <w:t xml:space="preserve"> </w:t>
      </w:r>
      <w:r>
        <w:t>“</w:t>
      </w:r>
      <w:r w:rsidR="00DF69B0">
        <w:t xml:space="preserve">Anam babam sana feda olsun </w:t>
      </w:r>
      <w:r w:rsidR="000E5086">
        <w:t>Y</w:t>
      </w:r>
      <w:r w:rsidR="00A121D7">
        <w:t xml:space="preserve">a </w:t>
      </w:r>
      <w:r w:rsidR="000E5086">
        <w:t>Rasulallah</w:t>
      </w:r>
      <w:r>
        <w:t>”</w:t>
      </w:r>
      <w:r w:rsidR="000E5086">
        <w:t xml:space="preserve"> </w:t>
      </w:r>
      <w:r w:rsidR="00DF69B0">
        <w:t>dedi</w:t>
      </w:r>
      <w:r>
        <w:t>ler</w:t>
      </w:r>
      <w:r w:rsidR="00DF69B0">
        <w:t xml:space="preserve">, </w:t>
      </w:r>
      <w:r>
        <w:t>O’</w:t>
      </w:r>
      <w:r w:rsidR="00DF69B0">
        <w:t>na sahip çıkmak uğruna aile</w:t>
      </w:r>
      <w:r>
        <w:t>ler</w:t>
      </w:r>
      <w:r w:rsidR="00DF69B0">
        <w:t>ini karşı</w:t>
      </w:r>
      <w:r>
        <w:t>lar</w:t>
      </w:r>
      <w:r w:rsidR="00DF69B0">
        <w:t>ına aldı</w:t>
      </w:r>
      <w:r>
        <w:t>lar</w:t>
      </w:r>
      <w:r w:rsidR="00A121D7">
        <w:t>,</w:t>
      </w:r>
      <w:r w:rsidR="00893455">
        <w:t xml:space="preserve"> işkencelere maruz kaldı</w:t>
      </w:r>
      <w:r>
        <w:t>lar</w:t>
      </w:r>
      <w:r w:rsidR="00893455">
        <w:t xml:space="preserve">. </w:t>
      </w:r>
      <w:r w:rsidR="000E5086">
        <w:t xml:space="preserve"> Onlar b</w:t>
      </w:r>
      <w:r w:rsidR="0044113B">
        <w:t xml:space="preserve">enzeri görülmemiş bir sevgiyle seviyorlardı </w:t>
      </w:r>
      <w:r>
        <w:t>Rasulullah’ı</w:t>
      </w:r>
      <w:r w:rsidR="0044113B">
        <w:t>.</w:t>
      </w:r>
      <w:r w:rsidR="00893455">
        <w:t xml:space="preserve"> Tarihte</w:t>
      </w:r>
      <w:r>
        <w:t>,</w:t>
      </w:r>
      <w:r w:rsidR="00893455">
        <w:t xml:space="preserve"> Hz. Muhammed kadar nesiller boyu büyük bir sevgiyle sevilen başka bir insan yoktu</w:t>
      </w:r>
      <w:r w:rsidR="00281545">
        <w:t xml:space="preserve"> şüphesiz</w:t>
      </w:r>
      <w:r w:rsidR="00893455">
        <w:t>.</w:t>
      </w:r>
      <w:r w:rsidR="00D025A8">
        <w:t xml:space="preserve"> </w:t>
      </w:r>
      <w:r>
        <w:t>Cabir</w:t>
      </w:r>
      <w:r w:rsidR="00D025A8">
        <w:t xml:space="preserve"> b. </w:t>
      </w:r>
      <w:proofErr w:type="spellStart"/>
      <w:r w:rsidR="00D025A8">
        <w:t>Semüre</w:t>
      </w:r>
      <w:proofErr w:type="spellEnd"/>
      <w:r w:rsidR="00893455">
        <w:t xml:space="preserve"> </w:t>
      </w:r>
      <w:proofErr w:type="spellStart"/>
      <w:r w:rsidRPr="00893455">
        <w:t>Radıyallahu</w:t>
      </w:r>
      <w:proofErr w:type="spellEnd"/>
      <w:r w:rsidR="00893455" w:rsidRPr="00893455">
        <w:t xml:space="preserve"> </w:t>
      </w:r>
      <w:proofErr w:type="spellStart"/>
      <w:r w:rsidRPr="00893455">
        <w:t>A</w:t>
      </w:r>
      <w:r>
        <w:t>nh</w:t>
      </w:r>
      <w:proofErr w:type="spellEnd"/>
      <w:r w:rsidR="00893455">
        <w:t xml:space="preserve"> şöyle anlatıyor </w:t>
      </w:r>
      <w:r>
        <w:t>Rasulullah’ı</w:t>
      </w:r>
      <w:r w:rsidR="00893455">
        <w:t>:</w:t>
      </w:r>
      <w:r>
        <w:t xml:space="preserve"> </w:t>
      </w:r>
      <w:r w:rsidR="00D025A8" w:rsidRPr="00310722">
        <w:rPr>
          <w:i/>
          <w:iCs/>
        </w:rPr>
        <w:t xml:space="preserve">“Mehtaplı bir gecede </w:t>
      </w:r>
      <w:r w:rsidRPr="00310722">
        <w:rPr>
          <w:i/>
          <w:iCs/>
        </w:rPr>
        <w:t>Rasul</w:t>
      </w:r>
      <w:r w:rsidR="00D025A8" w:rsidRPr="00310722">
        <w:rPr>
          <w:i/>
          <w:iCs/>
        </w:rPr>
        <w:t>-i Ekrem Efendimizi kırmızı renkli bir elbise içinde gördüm. Hangisinin daha güzel olduğunu anlamak için bir O'nun yüzüne bir de Ay’a baktım. Yemin ederim ki, O'nun mübarek yüzü Ay’dan daha güzeldi.”</w:t>
      </w:r>
      <w:r w:rsidR="005D560C" w:rsidRPr="00310722">
        <w:rPr>
          <w:rStyle w:val="DipnotBavurusu"/>
          <w:i/>
          <w:iCs/>
        </w:rPr>
        <w:footnoteReference w:id="1"/>
      </w:r>
      <w:r w:rsidRPr="00310722">
        <w:rPr>
          <w:i/>
          <w:iCs/>
        </w:rPr>
        <w:t xml:space="preserve"> </w:t>
      </w:r>
      <w:r w:rsidR="009D20E5">
        <w:t xml:space="preserve">Yine </w:t>
      </w:r>
      <w:r w:rsidR="00B80D82">
        <w:t xml:space="preserve">Abdullah b. Ömer </w:t>
      </w:r>
      <w:r w:rsidR="009D20E5">
        <w:t xml:space="preserve">şöyle buyuruyor </w:t>
      </w:r>
      <w:r>
        <w:t>Rasulullah’ı</w:t>
      </w:r>
      <w:r w:rsidR="009D20E5">
        <w:t xml:space="preserve"> </w:t>
      </w:r>
      <w:r w:rsidR="00551318">
        <w:t>tarif ederken</w:t>
      </w:r>
      <w:r w:rsidR="00B80D82">
        <w:t>:</w:t>
      </w:r>
      <w:r w:rsidR="00DD1F6E">
        <w:t xml:space="preserve"> </w:t>
      </w:r>
      <w:r w:rsidR="00DD1F6E" w:rsidRPr="00310722">
        <w:rPr>
          <w:i/>
          <w:iCs/>
        </w:rPr>
        <w:t>“</w:t>
      </w:r>
      <w:r w:rsidR="00B80D82" w:rsidRPr="00310722">
        <w:rPr>
          <w:i/>
          <w:iCs/>
        </w:rPr>
        <w:t xml:space="preserve">Ben, hayatımda </w:t>
      </w:r>
      <w:r w:rsidRPr="00310722">
        <w:rPr>
          <w:i/>
          <w:iCs/>
        </w:rPr>
        <w:t>Rasul</w:t>
      </w:r>
      <w:r w:rsidR="00B80D82" w:rsidRPr="00310722">
        <w:rPr>
          <w:i/>
          <w:iCs/>
        </w:rPr>
        <w:t xml:space="preserve">-i Ekrem </w:t>
      </w:r>
      <w:r w:rsidR="00E4574D" w:rsidRPr="00310722">
        <w:rPr>
          <w:i/>
          <w:iCs/>
        </w:rPr>
        <w:t>S</w:t>
      </w:r>
      <w:r w:rsidR="00B80D82" w:rsidRPr="00310722">
        <w:rPr>
          <w:i/>
          <w:iCs/>
        </w:rPr>
        <w:t xml:space="preserve">allallahu </w:t>
      </w:r>
      <w:r w:rsidR="00E4574D" w:rsidRPr="00310722">
        <w:rPr>
          <w:i/>
          <w:iCs/>
        </w:rPr>
        <w:t>A</w:t>
      </w:r>
      <w:r w:rsidR="00B80D82" w:rsidRPr="00310722">
        <w:rPr>
          <w:i/>
          <w:iCs/>
        </w:rPr>
        <w:t xml:space="preserve">leyhi </w:t>
      </w:r>
      <w:r w:rsidRPr="00310722">
        <w:rPr>
          <w:i/>
          <w:iCs/>
        </w:rPr>
        <w:t>ve</w:t>
      </w:r>
      <w:r w:rsidR="00B80D82" w:rsidRPr="00310722">
        <w:rPr>
          <w:i/>
          <w:iCs/>
        </w:rPr>
        <w:t xml:space="preserve"> </w:t>
      </w:r>
      <w:r w:rsidR="00E4574D" w:rsidRPr="00310722">
        <w:rPr>
          <w:i/>
          <w:iCs/>
        </w:rPr>
        <w:t>S</w:t>
      </w:r>
      <w:r w:rsidR="00B80D82" w:rsidRPr="00310722">
        <w:rPr>
          <w:i/>
          <w:iCs/>
        </w:rPr>
        <w:t>ellem kadar cesur, onun kadar cömert, onun kadar yiğit, onun kadar aydınlık yüzlü ve güzel birini görmedim.</w:t>
      </w:r>
      <w:r w:rsidRPr="00310722">
        <w:rPr>
          <w:i/>
          <w:iCs/>
        </w:rPr>
        <w:t>”</w:t>
      </w:r>
      <w:r w:rsidR="00883530" w:rsidRPr="00310722">
        <w:rPr>
          <w:rStyle w:val="DipnotBavurusu"/>
          <w:i/>
          <w:iCs/>
        </w:rPr>
        <w:footnoteReference w:id="2"/>
      </w:r>
    </w:p>
    <w:p w14:paraId="3E07D92D" w14:textId="2C612AE3" w:rsidR="00265B73" w:rsidRDefault="002B7C6C" w:rsidP="00310722">
      <w:pPr>
        <w:ind w:firstLine="708"/>
        <w:jc w:val="both"/>
      </w:pPr>
      <w:r>
        <w:t xml:space="preserve">Onlar </w:t>
      </w:r>
      <w:r w:rsidR="00102D3D">
        <w:t>Peygamberi seviyor, kıymetini biliyor ve kolluyorlardı.</w:t>
      </w:r>
      <w:r w:rsidR="0033184F">
        <w:t xml:space="preserve"> Her yönünü örnek almaya çalışıyor</w:t>
      </w:r>
      <w:r w:rsidR="00A121D7">
        <w:t xml:space="preserve"> ve her anını dikkatle incel</w:t>
      </w:r>
      <w:r w:rsidR="00B4359E">
        <w:t xml:space="preserve">iyorlardı. Onların bu hassasiyeti sonucu </w:t>
      </w:r>
      <w:r w:rsidR="005B72B1">
        <w:t>ise Efendimiz</w:t>
      </w:r>
      <w:r w:rsidR="00310722">
        <w:t>’</w:t>
      </w:r>
      <w:r w:rsidR="005B72B1">
        <w:t xml:space="preserve">in bilmediğimiz yönleri aktarıldı bizlere. </w:t>
      </w:r>
    </w:p>
    <w:p w14:paraId="5F4B1B8B" w14:textId="6BB7DBD0" w:rsidR="00CE485F" w:rsidRPr="00310722" w:rsidRDefault="00CE485F" w:rsidP="00310722">
      <w:pPr>
        <w:ind w:firstLine="708"/>
        <w:jc w:val="both"/>
        <w:rPr>
          <w:b/>
          <w:bCs/>
        </w:rPr>
      </w:pPr>
      <w:r w:rsidRPr="00310722">
        <w:rPr>
          <w:b/>
          <w:bCs/>
        </w:rPr>
        <w:t>HZ. ENES’İN TANIKLIĞI</w:t>
      </w:r>
    </w:p>
    <w:p w14:paraId="5E1E847A" w14:textId="3F5BA9F2" w:rsidR="00F32732" w:rsidRDefault="002901D1" w:rsidP="00310722">
      <w:pPr>
        <w:ind w:firstLine="708"/>
        <w:jc w:val="both"/>
      </w:pPr>
      <w:r>
        <w:t>On</w:t>
      </w:r>
      <w:r w:rsidR="0085213B">
        <w:t xml:space="preserve"> yaşında Hz. Muhammed’in hizmetine verilen </w:t>
      </w:r>
      <w:r w:rsidR="000A7ACC" w:rsidRPr="000A7ACC">
        <w:t xml:space="preserve">Enes b. Mâlik anlatıyor: </w:t>
      </w:r>
      <w:r w:rsidR="000A7ACC" w:rsidRPr="00884478">
        <w:rPr>
          <w:i/>
          <w:iCs/>
        </w:rPr>
        <w:t>“</w:t>
      </w:r>
      <w:r w:rsidR="00310722" w:rsidRPr="00884478">
        <w:rPr>
          <w:i/>
          <w:iCs/>
        </w:rPr>
        <w:t>Rasulullah’a</w:t>
      </w:r>
      <w:r w:rsidR="000A7ACC" w:rsidRPr="00884478">
        <w:rPr>
          <w:i/>
          <w:iCs/>
        </w:rPr>
        <w:t xml:space="preserve"> on sene hizmet ettim. Vallahi bana bir kez olsun öf bile demedi. Herhangi bir şeyden dolayı ‘Niçin böyle yaptın?’ ya da ‘Şöyle yapsaydın ya!’ diye azarlamadı.”</w:t>
      </w:r>
      <w:r w:rsidR="00883530" w:rsidRPr="00884478">
        <w:rPr>
          <w:rStyle w:val="DipnotBavurusu"/>
          <w:i/>
          <w:iCs/>
        </w:rPr>
        <w:footnoteReference w:id="3"/>
      </w:r>
      <w:r w:rsidR="00310722">
        <w:t xml:space="preserve"> </w:t>
      </w:r>
      <w:r w:rsidR="008A0297">
        <w:t>Yine kendisine karşı olan merhametli tutumunu</w:t>
      </w:r>
      <w:r w:rsidR="00E920C3">
        <w:t xml:space="preserve"> şöyle anlatıyor Enes b. Malik: </w:t>
      </w:r>
      <w:r w:rsidR="00884478" w:rsidRPr="00884478">
        <w:rPr>
          <w:i/>
          <w:iCs/>
        </w:rPr>
        <w:t>“</w:t>
      </w:r>
      <w:r w:rsidR="00310722" w:rsidRPr="00884478">
        <w:rPr>
          <w:i/>
          <w:iCs/>
        </w:rPr>
        <w:t>Rasulullah</w:t>
      </w:r>
      <w:r w:rsidR="00721C24" w:rsidRPr="00884478">
        <w:rPr>
          <w:i/>
          <w:iCs/>
        </w:rPr>
        <w:t xml:space="preserve"> Sallallahu Aleyhi </w:t>
      </w:r>
      <w:r w:rsidR="00310722" w:rsidRPr="00884478">
        <w:rPr>
          <w:i/>
          <w:iCs/>
        </w:rPr>
        <w:t>ve</w:t>
      </w:r>
      <w:r w:rsidR="00495951" w:rsidRPr="00884478">
        <w:rPr>
          <w:i/>
          <w:iCs/>
        </w:rPr>
        <w:t xml:space="preserve"> S</w:t>
      </w:r>
      <w:r w:rsidR="00721C24" w:rsidRPr="00884478">
        <w:rPr>
          <w:i/>
          <w:iCs/>
        </w:rPr>
        <w:t>ellem</w:t>
      </w:r>
      <w:r w:rsidR="001F797D" w:rsidRPr="00884478">
        <w:rPr>
          <w:i/>
          <w:iCs/>
        </w:rPr>
        <w:t xml:space="preserve"> bir gün beni bir yere göndermek istedi. Ben: </w:t>
      </w:r>
      <w:r w:rsidR="00884478" w:rsidRPr="00884478">
        <w:rPr>
          <w:i/>
          <w:iCs/>
        </w:rPr>
        <w:t>‘</w:t>
      </w:r>
      <w:r w:rsidR="00310722" w:rsidRPr="00884478">
        <w:rPr>
          <w:i/>
          <w:iCs/>
        </w:rPr>
        <w:t>Vallahi</w:t>
      </w:r>
      <w:r w:rsidR="001F797D" w:rsidRPr="00884478">
        <w:rPr>
          <w:i/>
          <w:iCs/>
        </w:rPr>
        <w:t xml:space="preserve"> gitmem</w:t>
      </w:r>
      <w:r w:rsidR="00884478" w:rsidRPr="00884478">
        <w:rPr>
          <w:i/>
          <w:iCs/>
        </w:rPr>
        <w:t>’</w:t>
      </w:r>
      <w:r w:rsidR="001F797D" w:rsidRPr="00884478">
        <w:rPr>
          <w:i/>
          <w:iCs/>
        </w:rPr>
        <w:t xml:space="preserve"> dedim. Hâlbuki içimden gitmeye karar vermiştim. Çünkü emri veren </w:t>
      </w:r>
      <w:r w:rsidR="00310722" w:rsidRPr="00884478">
        <w:rPr>
          <w:i/>
          <w:iCs/>
        </w:rPr>
        <w:t>Allah’ın</w:t>
      </w:r>
      <w:r w:rsidR="001F797D" w:rsidRPr="00884478">
        <w:rPr>
          <w:i/>
          <w:iCs/>
        </w:rPr>
        <w:t xml:space="preserve"> </w:t>
      </w:r>
      <w:r w:rsidR="00310722" w:rsidRPr="00884478">
        <w:rPr>
          <w:i/>
          <w:iCs/>
        </w:rPr>
        <w:t>Nebisi</w:t>
      </w:r>
      <w:r w:rsidR="001F797D" w:rsidRPr="00884478">
        <w:rPr>
          <w:i/>
          <w:iCs/>
        </w:rPr>
        <w:t xml:space="preserve"> idi. Yola çıktım, sokakta oynayan çocukların yanlarına vardım ve orada oyalandım. Derken </w:t>
      </w:r>
      <w:r w:rsidR="00310722" w:rsidRPr="00884478">
        <w:rPr>
          <w:i/>
          <w:iCs/>
        </w:rPr>
        <w:t>Allah</w:t>
      </w:r>
      <w:r w:rsidR="001F797D" w:rsidRPr="00884478">
        <w:rPr>
          <w:i/>
          <w:iCs/>
        </w:rPr>
        <w:t xml:space="preserve"> </w:t>
      </w:r>
      <w:r w:rsidR="00310722" w:rsidRPr="00884478">
        <w:rPr>
          <w:i/>
          <w:iCs/>
        </w:rPr>
        <w:t>Rasulü</w:t>
      </w:r>
      <w:r w:rsidR="001F797D" w:rsidRPr="00884478">
        <w:rPr>
          <w:i/>
          <w:iCs/>
        </w:rPr>
        <w:t xml:space="preserve"> arkamdan gelerek ensemden tuttu. Dönüp baktığımda gülümsüyordu.</w:t>
      </w:r>
      <w:r w:rsidR="00310722" w:rsidRPr="00884478">
        <w:rPr>
          <w:i/>
          <w:iCs/>
        </w:rPr>
        <w:t xml:space="preserve"> </w:t>
      </w:r>
      <w:r w:rsidR="00884478" w:rsidRPr="00884478">
        <w:rPr>
          <w:i/>
          <w:iCs/>
        </w:rPr>
        <w:t>‘</w:t>
      </w:r>
      <w:proofErr w:type="spellStart"/>
      <w:r w:rsidR="001F797D" w:rsidRPr="00884478">
        <w:rPr>
          <w:i/>
          <w:iCs/>
        </w:rPr>
        <w:t>Enescik</w:t>
      </w:r>
      <w:proofErr w:type="spellEnd"/>
      <w:r w:rsidR="001F797D" w:rsidRPr="00884478">
        <w:rPr>
          <w:i/>
          <w:iCs/>
        </w:rPr>
        <w:t>! Söylediğim yere gittin mi?</w:t>
      </w:r>
      <w:r w:rsidR="00884478" w:rsidRPr="00884478">
        <w:rPr>
          <w:i/>
          <w:iCs/>
        </w:rPr>
        <w:t>’</w:t>
      </w:r>
      <w:r w:rsidR="001F797D" w:rsidRPr="00884478">
        <w:rPr>
          <w:i/>
          <w:iCs/>
        </w:rPr>
        <w:t xml:space="preserve"> diye sordu.</w:t>
      </w:r>
      <w:r w:rsidR="00310722" w:rsidRPr="00884478">
        <w:rPr>
          <w:i/>
          <w:iCs/>
        </w:rPr>
        <w:t xml:space="preserve"> </w:t>
      </w:r>
      <w:r w:rsidR="00884478" w:rsidRPr="00884478">
        <w:rPr>
          <w:i/>
          <w:iCs/>
        </w:rPr>
        <w:t>‘</w:t>
      </w:r>
      <w:r w:rsidR="001F797D" w:rsidRPr="00884478">
        <w:rPr>
          <w:i/>
          <w:iCs/>
        </w:rPr>
        <w:t xml:space="preserve">Hemen gidiyorum </w:t>
      </w:r>
      <w:r w:rsidR="00310722" w:rsidRPr="00884478">
        <w:rPr>
          <w:i/>
          <w:iCs/>
        </w:rPr>
        <w:t>Ya</w:t>
      </w:r>
      <w:r w:rsidR="001F797D" w:rsidRPr="00884478">
        <w:rPr>
          <w:i/>
          <w:iCs/>
        </w:rPr>
        <w:t xml:space="preserve"> </w:t>
      </w:r>
      <w:r w:rsidR="00310722" w:rsidRPr="00884478">
        <w:rPr>
          <w:i/>
          <w:iCs/>
        </w:rPr>
        <w:t>Rasulallah</w:t>
      </w:r>
      <w:r w:rsidR="001F797D" w:rsidRPr="00884478">
        <w:rPr>
          <w:i/>
          <w:iCs/>
        </w:rPr>
        <w:t>!</w:t>
      </w:r>
      <w:r w:rsidR="00884478" w:rsidRPr="00884478">
        <w:rPr>
          <w:i/>
          <w:iCs/>
        </w:rPr>
        <w:t>’</w:t>
      </w:r>
      <w:r w:rsidR="001F797D" w:rsidRPr="00884478">
        <w:rPr>
          <w:i/>
          <w:iCs/>
        </w:rPr>
        <w:t xml:space="preserve"> dedim.”</w:t>
      </w:r>
      <w:r w:rsidR="00A7051F" w:rsidRPr="00884478">
        <w:rPr>
          <w:rStyle w:val="DipnotBavurusu"/>
          <w:i/>
          <w:iCs/>
        </w:rPr>
        <w:footnoteReference w:id="4"/>
      </w:r>
    </w:p>
    <w:p w14:paraId="73597F7F" w14:textId="1E665FFE" w:rsidR="0085213B" w:rsidRPr="00310722" w:rsidRDefault="0085213B" w:rsidP="00310722">
      <w:pPr>
        <w:ind w:firstLine="708"/>
        <w:jc w:val="both"/>
        <w:rPr>
          <w:b/>
          <w:bCs/>
        </w:rPr>
      </w:pPr>
      <w:r w:rsidRPr="00310722">
        <w:rPr>
          <w:b/>
          <w:bCs/>
        </w:rPr>
        <w:t>DÜNYADAN YÜZ ÇEVİRİŞİ</w:t>
      </w:r>
    </w:p>
    <w:p w14:paraId="25BD2515" w14:textId="6251F6E3" w:rsidR="0085213B" w:rsidRDefault="0085213B" w:rsidP="00884478">
      <w:pPr>
        <w:ind w:firstLine="708"/>
        <w:jc w:val="both"/>
      </w:pPr>
      <w:r>
        <w:t xml:space="preserve">Hz. Ömer anlatıyor: </w:t>
      </w:r>
      <w:r w:rsidR="00884478" w:rsidRPr="00884478">
        <w:rPr>
          <w:i/>
          <w:iCs/>
        </w:rPr>
        <w:t>“Rasulullah’ın</w:t>
      </w:r>
      <w:r w:rsidRPr="00884478">
        <w:rPr>
          <w:i/>
          <w:iCs/>
        </w:rPr>
        <w:t xml:space="preserve"> huzuruna girdim. Bir hasırın üzerindeydi. Yanına oturdum. </w:t>
      </w:r>
      <w:r w:rsidR="00CD63A9" w:rsidRPr="00884478">
        <w:rPr>
          <w:i/>
          <w:iCs/>
        </w:rPr>
        <w:t>Y</w:t>
      </w:r>
      <w:r w:rsidRPr="00884478">
        <w:rPr>
          <w:i/>
          <w:iCs/>
        </w:rPr>
        <w:t xml:space="preserve">anında bir </w:t>
      </w:r>
      <w:proofErr w:type="spellStart"/>
      <w:r w:rsidRPr="00884478">
        <w:rPr>
          <w:i/>
          <w:iCs/>
        </w:rPr>
        <w:t>izar</w:t>
      </w:r>
      <w:proofErr w:type="spellEnd"/>
      <w:r w:rsidRPr="00884478">
        <w:rPr>
          <w:i/>
          <w:iCs/>
        </w:rPr>
        <w:t xml:space="preserve"> vardı. O </w:t>
      </w:r>
      <w:proofErr w:type="spellStart"/>
      <w:r w:rsidRPr="00884478">
        <w:rPr>
          <w:i/>
          <w:iCs/>
        </w:rPr>
        <w:t>izardan</w:t>
      </w:r>
      <w:proofErr w:type="spellEnd"/>
      <w:r w:rsidRPr="00884478">
        <w:rPr>
          <w:i/>
          <w:iCs/>
        </w:rPr>
        <w:t xml:space="preserve"> başka bedeninde giyecek bir şey yoktu ve hasır yanlarında iz bırakmıştı. Bu manzarayı görünce dayanamadım. Gözlerimden yaşlar akmaya başladı. </w:t>
      </w:r>
      <w:proofErr w:type="spellStart"/>
      <w:r w:rsidRPr="00884478">
        <w:rPr>
          <w:i/>
          <w:iCs/>
        </w:rPr>
        <w:t>Rasulallah</w:t>
      </w:r>
      <w:proofErr w:type="spellEnd"/>
      <w:r w:rsidRPr="00884478">
        <w:rPr>
          <w:i/>
          <w:iCs/>
        </w:rPr>
        <w:t xml:space="preserve"> </w:t>
      </w:r>
      <w:proofErr w:type="spellStart"/>
      <w:r w:rsidR="00DD3CC3" w:rsidRPr="00884478">
        <w:rPr>
          <w:i/>
          <w:iCs/>
        </w:rPr>
        <w:t>Sallallahu</w:t>
      </w:r>
      <w:proofErr w:type="spellEnd"/>
      <w:r w:rsidR="00DD3CC3" w:rsidRPr="00884478">
        <w:rPr>
          <w:i/>
          <w:iCs/>
        </w:rPr>
        <w:t xml:space="preserve"> Aleyhi </w:t>
      </w:r>
      <w:r w:rsidR="00884478" w:rsidRPr="00884478">
        <w:rPr>
          <w:i/>
          <w:iCs/>
        </w:rPr>
        <w:t>ve</w:t>
      </w:r>
      <w:r w:rsidR="00AE43D2" w:rsidRPr="00884478">
        <w:rPr>
          <w:i/>
          <w:iCs/>
        </w:rPr>
        <w:t xml:space="preserve"> </w:t>
      </w:r>
      <w:proofErr w:type="spellStart"/>
      <w:r w:rsidR="00AE43D2" w:rsidRPr="00884478">
        <w:rPr>
          <w:i/>
          <w:iCs/>
        </w:rPr>
        <w:t>S</w:t>
      </w:r>
      <w:r w:rsidR="00DD3CC3" w:rsidRPr="00884478">
        <w:rPr>
          <w:i/>
          <w:iCs/>
        </w:rPr>
        <w:t>ellem</w:t>
      </w:r>
      <w:proofErr w:type="spellEnd"/>
      <w:r w:rsidRPr="00884478">
        <w:rPr>
          <w:i/>
          <w:iCs/>
        </w:rPr>
        <w:t xml:space="preserve"> bana</w:t>
      </w:r>
      <w:r w:rsidR="00884478" w:rsidRPr="00884478">
        <w:rPr>
          <w:i/>
          <w:iCs/>
        </w:rPr>
        <w:t>:</w:t>
      </w:r>
      <w:r w:rsidRPr="00884478">
        <w:rPr>
          <w:i/>
          <w:iCs/>
        </w:rPr>
        <w:t xml:space="preserve"> </w:t>
      </w:r>
      <w:r w:rsidR="00884478" w:rsidRPr="00884478">
        <w:rPr>
          <w:i/>
          <w:iCs/>
        </w:rPr>
        <w:t>‘</w:t>
      </w:r>
      <w:r w:rsidRPr="00884478">
        <w:rPr>
          <w:i/>
          <w:iCs/>
        </w:rPr>
        <w:t xml:space="preserve">Ey </w:t>
      </w:r>
      <w:proofErr w:type="spellStart"/>
      <w:r w:rsidRPr="00884478">
        <w:rPr>
          <w:i/>
          <w:iCs/>
        </w:rPr>
        <w:t>Hattab’ın</w:t>
      </w:r>
      <w:proofErr w:type="spellEnd"/>
      <w:r w:rsidRPr="00884478">
        <w:rPr>
          <w:i/>
          <w:iCs/>
        </w:rPr>
        <w:t xml:space="preserve"> oğlu! Seni ağlatan nedir?</w:t>
      </w:r>
      <w:r w:rsidR="00884478" w:rsidRPr="00884478">
        <w:rPr>
          <w:i/>
          <w:iCs/>
        </w:rPr>
        <w:t>’</w:t>
      </w:r>
      <w:r w:rsidRPr="00884478">
        <w:rPr>
          <w:i/>
          <w:iCs/>
        </w:rPr>
        <w:t xml:space="preserve"> dedi. Ben </w:t>
      </w:r>
      <w:r w:rsidR="00884478" w:rsidRPr="00884478">
        <w:rPr>
          <w:i/>
          <w:iCs/>
        </w:rPr>
        <w:t>de:</w:t>
      </w:r>
      <w:r w:rsidRPr="00884478">
        <w:rPr>
          <w:i/>
          <w:iCs/>
        </w:rPr>
        <w:t xml:space="preserve"> </w:t>
      </w:r>
      <w:r w:rsidR="00884478" w:rsidRPr="00884478">
        <w:rPr>
          <w:i/>
          <w:iCs/>
        </w:rPr>
        <w:t>‘</w:t>
      </w:r>
      <w:r w:rsidRPr="00884478">
        <w:rPr>
          <w:i/>
          <w:iCs/>
        </w:rPr>
        <w:t xml:space="preserve">Ey Allah’ın Peygamberi! Nasıl ağlamayayım? İşte hasır, senin yanlarında iz bırakmıştır. İşte senin kilerin. Ve gördüklerimden başka </w:t>
      </w:r>
      <w:r w:rsidRPr="00884478">
        <w:rPr>
          <w:i/>
          <w:iCs/>
        </w:rPr>
        <w:lastRenderedPageBreak/>
        <w:t>içlerinde bir şey yoktur. Kisra ve Kayser</w:t>
      </w:r>
      <w:r w:rsidR="00884478" w:rsidRPr="00884478">
        <w:rPr>
          <w:i/>
          <w:iCs/>
        </w:rPr>
        <w:t>;</w:t>
      </w:r>
      <w:r w:rsidRPr="00884478">
        <w:rPr>
          <w:i/>
          <w:iCs/>
        </w:rPr>
        <w:t xml:space="preserve"> ırmaklar, meyveler ve dünyanın nimetleri içinde yüzerlerken sen Allah’ın Peygamberi ve seçkin bir kulu olduğun halde bu durumda mı olmalıydın?</w:t>
      </w:r>
      <w:r w:rsidR="00884478">
        <w:rPr>
          <w:i/>
          <w:iCs/>
        </w:rPr>
        <w:t>’</w:t>
      </w:r>
      <w:r w:rsidRPr="00884478">
        <w:rPr>
          <w:i/>
          <w:iCs/>
        </w:rPr>
        <w:t xml:space="preserve"> </w:t>
      </w:r>
      <w:r w:rsidR="00884478" w:rsidRPr="00884478">
        <w:rPr>
          <w:i/>
          <w:iCs/>
        </w:rPr>
        <w:t>d</w:t>
      </w:r>
      <w:r w:rsidRPr="00884478">
        <w:rPr>
          <w:i/>
          <w:iCs/>
        </w:rPr>
        <w:t>edim.</w:t>
      </w:r>
      <w:r w:rsidR="00884478" w:rsidRPr="00884478">
        <w:rPr>
          <w:i/>
          <w:iCs/>
        </w:rPr>
        <w:t xml:space="preserve"> </w:t>
      </w:r>
      <w:proofErr w:type="spellStart"/>
      <w:r w:rsidRPr="00884478">
        <w:rPr>
          <w:i/>
          <w:iCs/>
        </w:rPr>
        <w:t>Rasulallah</w:t>
      </w:r>
      <w:proofErr w:type="spellEnd"/>
      <w:r>
        <w:t xml:space="preserve"> </w:t>
      </w:r>
      <w:proofErr w:type="spellStart"/>
      <w:r w:rsidR="00DD3CC3" w:rsidRPr="00884478">
        <w:rPr>
          <w:i/>
          <w:iCs/>
        </w:rPr>
        <w:t>Sallallahu</w:t>
      </w:r>
      <w:proofErr w:type="spellEnd"/>
      <w:r w:rsidR="00DD3CC3" w:rsidRPr="00884478">
        <w:rPr>
          <w:i/>
          <w:iCs/>
        </w:rPr>
        <w:t xml:space="preserve"> Aleyhi </w:t>
      </w:r>
      <w:r w:rsidR="00884478" w:rsidRPr="00884478">
        <w:rPr>
          <w:i/>
          <w:iCs/>
        </w:rPr>
        <w:t>ve</w:t>
      </w:r>
      <w:r w:rsidR="00AE43D2" w:rsidRPr="00884478">
        <w:rPr>
          <w:i/>
          <w:iCs/>
        </w:rPr>
        <w:t xml:space="preserve"> </w:t>
      </w:r>
      <w:proofErr w:type="spellStart"/>
      <w:r w:rsidR="00AE43D2" w:rsidRPr="00884478">
        <w:rPr>
          <w:i/>
          <w:iCs/>
        </w:rPr>
        <w:t>Sellem</w:t>
      </w:r>
      <w:proofErr w:type="spellEnd"/>
      <w:r w:rsidR="00884478" w:rsidRPr="00884478">
        <w:rPr>
          <w:i/>
          <w:iCs/>
        </w:rPr>
        <w:t>:</w:t>
      </w:r>
      <w:r w:rsidR="00AE43D2" w:rsidRPr="00884478">
        <w:rPr>
          <w:i/>
          <w:iCs/>
        </w:rPr>
        <w:t xml:space="preserve"> </w:t>
      </w:r>
      <w:r w:rsidR="00884478" w:rsidRPr="00884478">
        <w:rPr>
          <w:i/>
          <w:iCs/>
        </w:rPr>
        <w:t>‘</w:t>
      </w:r>
      <w:r w:rsidRPr="00884478">
        <w:rPr>
          <w:i/>
          <w:iCs/>
        </w:rPr>
        <w:t xml:space="preserve">Ey </w:t>
      </w:r>
      <w:proofErr w:type="spellStart"/>
      <w:r w:rsidRPr="00884478">
        <w:rPr>
          <w:i/>
          <w:iCs/>
        </w:rPr>
        <w:t>Hattab’ın</w:t>
      </w:r>
      <w:proofErr w:type="spellEnd"/>
      <w:r w:rsidRPr="00884478">
        <w:rPr>
          <w:i/>
          <w:iCs/>
        </w:rPr>
        <w:t xml:space="preserve"> oğlu, razı değil misin, ahiret bizim, dünya da onların olsun?</w:t>
      </w:r>
      <w:r w:rsidR="00884478" w:rsidRPr="00884478">
        <w:rPr>
          <w:i/>
          <w:iCs/>
        </w:rPr>
        <w:t>’</w:t>
      </w:r>
      <w:r w:rsidRPr="00884478">
        <w:rPr>
          <w:i/>
          <w:iCs/>
        </w:rPr>
        <w:t xml:space="preserve"> buyurdu.</w:t>
      </w:r>
      <w:r w:rsidR="00884478" w:rsidRPr="00884478">
        <w:rPr>
          <w:i/>
          <w:iCs/>
        </w:rPr>
        <w:t>”</w:t>
      </w:r>
      <w:r w:rsidR="00F57E8F" w:rsidRPr="00884478">
        <w:rPr>
          <w:rStyle w:val="DipnotBavurusu"/>
          <w:i/>
          <w:iCs/>
        </w:rPr>
        <w:footnoteReference w:id="5"/>
      </w:r>
    </w:p>
    <w:p w14:paraId="699B4A26" w14:textId="77777777" w:rsidR="00131627" w:rsidRPr="00884478" w:rsidRDefault="00131627" w:rsidP="00884478">
      <w:pPr>
        <w:ind w:firstLine="708"/>
        <w:jc w:val="both"/>
        <w:rPr>
          <w:b/>
          <w:bCs/>
        </w:rPr>
      </w:pPr>
      <w:r w:rsidRPr="00884478">
        <w:rPr>
          <w:b/>
          <w:bCs/>
        </w:rPr>
        <w:t>RASULALLAH’IN DAVETİ</w:t>
      </w:r>
    </w:p>
    <w:p w14:paraId="0578743E" w14:textId="54A9A4AC" w:rsidR="00131627" w:rsidRDefault="00131627" w:rsidP="00884478">
      <w:pPr>
        <w:ind w:firstLine="708"/>
        <w:jc w:val="both"/>
      </w:pPr>
      <w:r>
        <w:t xml:space="preserve">Allah </w:t>
      </w:r>
      <w:r w:rsidR="00884478">
        <w:t>Rasulü,</w:t>
      </w:r>
      <w:r>
        <w:t xml:space="preserve"> daveti hayatının her safhasına yaymıştı.</w:t>
      </w:r>
      <w:r w:rsidR="00407D6A">
        <w:t xml:space="preserve"> Yeri geli</w:t>
      </w:r>
      <w:r w:rsidR="00884478">
        <w:t>yo</w:t>
      </w:r>
      <w:r w:rsidR="00407D6A">
        <w:t xml:space="preserve">r kapı </w:t>
      </w:r>
      <w:proofErr w:type="spellStart"/>
      <w:r w:rsidR="00407D6A">
        <w:t>kapı</w:t>
      </w:r>
      <w:proofErr w:type="spellEnd"/>
      <w:r w:rsidR="00407D6A">
        <w:t xml:space="preserve"> geziyor, yeri geliyor kurulan panayırlarda</w:t>
      </w:r>
      <w:r w:rsidR="00884478">
        <w:t xml:space="preserve"> İslam’ı</w:t>
      </w:r>
      <w:r w:rsidR="00407D6A">
        <w:t xml:space="preserve"> anlatıyordu. </w:t>
      </w:r>
      <w:r w:rsidR="00F941CA">
        <w:t>Çoğu zaman sert bir şekilde karşılık görse de</w:t>
      </w:r>
      <w:r w:rsidR="00507E45">
        <w:t xml:space="preserve"> </w:t>
      </w:r>
      <w:r w:rsidR="0028131A">
        <w:t>yılgınlığa düşmeden</w:t>
      </w:r>
      <w:r w:rsidR="00507E45">
        <w:t xml:space="preserve"> azimle insanları Allah’a davet ediyordu.</w:t>
      </w:r>
      <w:r w:rsidR="0006722C">
        <w:t xml:space="preserve"> Bu</w:t>
      </w:r>
      <w:r w:rsidR="00884478">
        <w:t>,</w:t>
      </w:r>
      <w:r w:rsidR="0006722C">
        <w:t xml:space="preserve"> </w:t>
      </w:r>
      <w:r w:rsidR="00884478">
        <w:t>O’</w:t>
      </w:r>
      <w:r w:rsidR="0006722C">
        <w:t>nun merhametinin neticesi</w:t>
      </w:r>
      <w:r w:rsidR="004F51FE">
        <w:t xml:space="preserve"> ve insanları ateşten </w:t>
      </w:r>
      <w:r w:rsidR="00884478">
        <w:t>kurtarma gayretiydi</w:t>
      </w:r>
      <w:r w:rsidR="004F51FE">
        <w:t>.</w:t>
      </w:r>
    </w:p>
    <w:p w14:paraId="048C46CD" w14:textId="5220AA64" w:rsidR="004F51FE" w:rsidRDefault="004C4D9D" w:rsidP="00884478">
      <w:pPr>
        <w:ind w:firstLine="708"/>
        <w:jc w:val="both"/>
      </w:pPr>
      <w:proofErr w:type="spellStart"/>
      <w:r>
        <w:t>Ferve</w:t>
      </w:r>
      <w:proofErr w:type="spellEnd"/>
      <w:r>
        <w:t xml:space="preserve"> b. </w:t>
      </w:r>
      <w:proofErr w:type="spellStart"/>
      <w:r>
        <w:t>Museyk</w:t>
      </w:r>
      <w:proofErr w:type="spellEnd"/>
      <w:r>
        <w:t xml:space="preserve"> el-Kutay</w:t>
      </w:r>
      <w:r w:rsidR="00D27E95">
        <w:t xml:space="preserve"> </w:t>
      </w:r>
      <w:r>
        <w:t xml:space="preserve">anlatıyor: </w:t>
      </w:r>
      <w:r w:rsidR="00884478" w:rsidRPr="00884478">
        <w:rPr>
          <w:i/>
          <w:iCs/>
        </w:rPr>
        <w:t>“</w:t>
      </w:r>
      <w:proofErr w:type="spellStart"/>
      <w:r w:rsidR="002C3061" w:rsidRPr="00884478">
        <w:rPr>
          <w:i/>
          <w:iCs/>
        </w:rPr>
        <w:t>Rasulallah</w:t>
      </w:r>
      <w:proofErr w:type="spellEnd"/>
      <w:r w:rsidR="002C3061" w:rsidRPr="00884478">
        <w:rPr>
          <w:i/>
          <w:iCs/>
        </w:rPr>
        <w:t xml:space="preserve"> </w:t>
      </w:r>
      <w:r w:rsidR="00A559DC" w:rsidRPr="00884478">
        <w:rPr>
          <w:i/>
          <w:iCs/>
        </w:rPr>
        <w:t xml:space="preserve">Sallallahu Aleyhi </w:t>
      </w:r>
      <w:r w:rsidR="00884478" w:rsidRPr="00884478">
        <w:rPr>
          <w:i/>
          <w:iCs/>
        </w:rPr>
        <w:t>v</w:t>
      </w:r>
      <w:r w:rsidR="00A559DC" w:rsidRPr="00884478">
        <w:rPr>
          <w:i/>
          <w:iCs/>
        </w:rPr>
        <w:t>e</w:t>
      </w:r>
      <w:r w:rsidR="00AE43D2" w:rsidRPr="00884478">
        <w:rPr>
          <w:i/>
          <w:iCs/>
        </w:rPr>
        <w:t xml:space="preserve"> S</w:t>
      </w:r>
      <w:r w:rsidR="00A559DC" w:rsidRPr="00884478">
        <w:rPr>
          <w:i/>
          <w:iCs/>
        </w:rPr>
        <w:t>ellem</w:t>
      </w:r>
      <w:r w:rsidR="002C3061" w:rsidRPr="00884478">
        <w:rPr>
          <w:i/>
          <w:iCs/>
        </w:rPr>
        <w:t>’e giderek imanda</w:t>
      </w:r>
      <w:r w:rsidR="00DB79BE" w:rsidRPr="00884478">
        <w:rPr>
          <w:i/>
          <w:iCs/>
        </w:rPr>
        <w:t xml:space="preserve"> ısrar eden Sebe ehliyle savaşacağımı söyledim, o da bana izin verdi. </w:t>
      </w:r>
      <w:r w:rsidR="00B274BE" w:rsidRPr="00884478">
        <w:rPr>
          <w:i/>
          <w:iCs/>
        </w:rPr>
        <w:t xml:space="preserve">Onun yanından çıktıktan sonra </w:t>
      </w:r>
      <w:r w:rsidR="00AB21D9" w:rsidRPr="00884478">
        <w:rPr>
          <w:i/>
          <w:iCs/>
        </w:rPr>
        <w:t>evime haber gönderdi. Beni orada bulamadılar, çünkü yola çıkmıştım. Beni yoldan çevirdiler</w:t>
      </w:r>
      <w:r w:rsidR="00756AEA" w:rsidRPr="00884478">
        <w:rPr>
          <w:i/>
          <w:iCs/>
        </w:rPr>
        <w:t xml:space="preserve">. Rasulallah </w:t>
      </w:r>
      <w:r w:rsidR="00FF4C38" w:rsidRPr="00884478">
        <w:rPr>
          <w:i/>
          <w:iCs/>
        </w:rPr>
        <w:t xml:space="preserve">Sallallahu Aleyhi </w:t>
      </w:r>
      <w:r w:rsidR="00884478" w:rsidRPr="00884478">
        <w:rPr>
          <w:i/>
          <w:iCs/>
        </w:rPr>
        <w:t>ve</w:t>
      </w:r>
      <w:r w:rsidR="00D44F72" w:rsidRPr="00884478">
        <w:rPr>
          <w:i/>
          <w:iCs/>
        </w:rPr>
        <w:t xml:space="preserve"> S</w:t>
      </w:r>
      <w:r w:rsidR="00FF4C38" w:rsidRPr="00884478">
        <w:rPr>
          <w:i/>
          <w:iCs/>
        </w:rPr>
        <w:t>ellem’e</w:t>
      </w:r>
      <w:r w:rsidR="00756AEA" w:rsidRPr="00884478">
        <w:rPr>
          <w:i/>
          <w:iCs/>
        </w:rPr>
        <w:t xml:space="preserve"> vardığımda baktım ki oturuyordu</w:t>
      </w:r>
      <w:r w:rsidR="00047345" w:rsidRPr="00884478">
        <w:rPr>
          <w:i/>
          <w:iCs/>
        </w:rPr>
        <w:t xml:space="preserve"> ve etrafında ashabı vardı. Rasul</w:t>
      </w:r>
      <w:r w:rsidR="00884478" w:rsidRPr="00884478">
        <w:rPr>
          <w:i/>
          <w:iCs/>
        </w:rPr>
        <w:t>u</w:t>
      </w:r>
      <w:r w:rsidR="00047345" w:rsidRPr="00884478">
        <w:rPr>
          <w:i/>
          <w:iCs/>
        </w:rPr>
        <w:t xml:space="preserve">llah bana hitaben: </w:t>
      </w:r>
      <w:r w:rsidR="00884478" w:rsidRPr="00884478">
        <w:rPr>
          <w:i/>
          <w:iCs/>
        </w:rPr>
        <w:t>‘</w:t>
      </w:r>
      <w:r w:rsidR="00047345" w:rsidRPr="00884478">
        <w:rPr>
          <w:i/>
          <w:iCs/>
        </w:rPr>
        <w:t>Onları evvela imana davet et</w:t>
      </w:r>
      <w:r w:rsidR="00DD757A" w:rsidRPr="00884478">
        <w:rPr>
          <w:i/>
          <w:iCs/>
        </w:rPr>
        <w:t>. Onlardan kim imana gelirse kabul et. İmana gelmeyenler hakkında da acele etme</w:t>
      </w:r>
      <w:r w:rsidR="00884478" w:rsidRPr="00884478">
        <w:rPr>
          <w:i/>
          <w:iCs/>
        </w:rPr>
        <w:t>’</w:t>
      </w:r>
      <w:r w:rsidR="00D54C06" w:rsidRPr="00884478">
        <w:rPr>
          <w:i/>
          <w:iCs/>
        </w:rPr>
        <w:t xml:space="preserve"> dedi.</w:t>
      </w:r>
      <w:r w:rsidR="00884478" w:rsidRPr="00884478">
        <w:rPr>
          <w:i/>
          <w:iCs/>
        </w:rPr>
        <w:t>”</w:t>
      </w:r>
      <w:r w:rsidR="00A77F0E" w:rsidRPr="00884478">
        <w:rPr>
          <w:rStyle w:val="DipnotBavurusu"/>
          <w:i/>
          <w:iCs/>
        </w:rPr>
        <w:footnoteReference w:id="6"/>
      </w:r>
    </w:p>
    <w:p w14:paraId="613C88D6" w14:textId="31951231" w:rsidR="00DD2E74" w:rsidRDefault="00DD2E74" w:rsidP="00884478">
      <w:pPr>
        <w:ind w:firstLine="708"/>
        <w:jc w:val="both"/>
      </w:pPr>
      <w:r>
        <w:t xml:space="preserve">Yine </w:t>
      </w:r>
      <w:r w:rsidR="004373A4">
        <w:t xml:space="preserve">Beni Malik b. </w:t>
      </w:r>
      <w:proofErr w:type="spellStart"/>
      <w:r w:rsidR="004373A4">
        <w:t>Kinane’den</w:t>
      </w:r>
      <w:proofErr w:type="spellEnd"/>
      <w:r w:rsidR="004373A4">
        <w:t xml:space="preserve"> olan bir kişi Rasul</w:t>
      </w:r>
      <w:r w:rsidR="00884478">
        <w:t>u</w:t>
      </w:r>
      <w:r w:rsidR="004373A4">
        <w:t>llah’ın</w:t>
      </w:r>
      <w:r w:rsidR="00D27E95">
        <w:t xml:space="preserve"> imanları kurtarmak uğruna</w:t>
      </w:r>
      <w:r w:rsidR="004373A4">
        <w:t xml:space="preserve"> çırpınışını </w:t>
      </w:r>
      <w:r w:rsidR="00D27E95">
        <w:t xml:space="preserve">şöyle anlatıyor: </w:t>
      </w:r>
      <w:r w:rsidR="00884478" w:rsidRPr="00884478">
        <w:rPr>
          <w:i/>
          <w:iCs/>
        </w:rPr>
        <w:t>“</w:t>
      </w:r>
      <w:proofErr w:type="spellStart"/>
      <w:r w:rsidR="00F602DA" w:rsidRPr="00884478">
        <w:rPr>
          <w:i/>
          <w:iCs/>
        </w:rPr>
        <w:t>Rasulallah</w:t>
      </w:r>
      <w:proofErr w:type="spellEnd"/>
      <w:r w:rsidR="00F602DA" w:rsidRPr="00884478">
        <w:rPr>
          <w:i/>
          <w:iCs/>
        </w:rPr>
        <w:t xml:space="preserve"> </w:t>
      </w:r>
      <w:proofErr w:type="spellStart"/>
      <w:r w:rsidR="00FF4C38" w:rsidRPr="00884478">
        <w:rPr>
          <w:i/>
          <w:iCs/>
        </w:rPr>
        <w:t>Sallallahu</w:t>
      </w:r>
      <w:proofErr w:type="spellEnd"/>
      <w:r w:rsidR="00FF4C38" w:rsidRPr="00884478">
        <w:rPr>
          <w:i/>
          <w:iCs/>
        </w:rPr>
        <w:t xml:space="preserve"> Aleyhi </w:t>
      </w:r>
      <w:r w:rsidR="00884478" w:rsidRPr="00884478">
        <w:rPr>
          <w:i/>
          <w:iCs/>
        </w:rPr>
        <w:t>ve</w:t>
      </w:r>
      <w:r w:rsidR="00754FE1" w:rsidRPr="00884478">
        <w:rPr>
          <w:i/>
          <w:iCs/>
        </w:rPr>
        <w:t xml:space="preserve"> </w:t>
      </w:r>
      <w:proofErr w:type="spellStart"/>
      <w:r w:rsidR="00754FE1" w:rsidRPr="00884478">
        <w:rPr>
          <w:i/>
          <w:iCs/>
        </w:rPr>
        <w:t>S</w:t>
      </w:r>
      <w:r w:rsidR="00FF4C38" w:rsidRPr="00884478">
        <w:rPr>
          <w:i/>
          <w:iCs/>
        </w:rPr>
        <w:t>ellem</w:t>
      </w:r>
      <w:r w:rsidR="00F602DA" w:rsidRPr="00884478">
        <w:rPr>
          <w:i/>
          <w:iCs/>
        </w:rPr>
        <w:t>’i</w:t>
      </w:r>
      <w:proofErr w:type="spellEnd"/>
      <w:r w:rsidR="00F602DA" w:rsidRPr="00884478">
        <w:rPr>
          <w:i/>
          <w:iCs/>
        </w:rPr>
        <w:t xml:space="preserve"> </w:t>
      </w:r>
      <w:proofErr w:type="spellStart"/>
      <w:r w:rsidR="00F602DA" w:rsidRPr="00884478">
        <w:rPr>
          <w:i/>
          <w:iCs/>
        </w:rPr>
        <w:t>Zu’l</w:t>
      </w:r>
      <w:proofErr w:type="spellEnd"/>
      <w:r w:rsidR="00F602DA" w:rsidRPr="00884478">
        <w:rPr>
          <w:i/>
          <w:iCs/>
        </w:rPr>
        <w:t xml:space="preserve"> Mecaz panayırında gördüm. Panayırı karış karış geziyor </w:t>
      </w:r>
      <w:r w:rsidR="00E274A4" w:rsidRPr="00884478">
        <w:rPr>
          <w:i/>
          <w:iCs/>
        </w:rPr>
        <w:t xml:space="preserve">ve şöyle diyordu: </w:t>
      </w:r>
      <w:r w:rsidR="00884478" w:rsidRPr="00884478">
        <w:rPr>
          <w:i/>
          <w:iCs/>
        </w:rPr>
        <w:t>‘</w:t>
      </w:r>
      <w:r w:rsidR="00E274A4" w:rsidRPr="00884478">
        <w:rPr>
          <w:i/>
          <w:iCs/>
        </w:rPr>
        <w:t>Ey insanl</w:t>
      </w:r>
      <w:r w:rsidR="00C13A86" w:rsidRPr="00884478">
        <w:rPr>
          <w:i/>
          <w:iCs/>
        </w:rPr>
        <w:t>ar! La ilahe illallah deyiniz, kurtulunuz!”</w:t>
      </w:r>
      <w:r w:rsidR="009932C9" w:rsidRPr="00884478">
        <w:rPr>
          <w:rStyle w:val="DipnotBavurusu"/>
          <w:i/>
          <w:iCs/>
        </w:rPr>
        <w:footnoteReference w:id="7"/>
      </w:r>
    </w:p>
    <w:p w14:paraId="74C83FD3" w14:textId="5AE29694" w:rsidR="00F44479" w:rsidRPr="00884478" w:rsidRDefault="00884478" w:rsidP="008318EA">
      <w:pPr>
        <w:jc w:val="both"/>
        <w:rPr>
          <w:b/>
          <w:bCs/>
        </w:rPr>
      </w:pPr>
      <w:r w:rsidRPr="00884478">
        <w:rPr>
          <w:b/>
          <w:bCs/>
        </w:rPr>
        <w:tab/>
      </w:r>
      <w:r w:rsidR="00F44479" w:rsidRPr="00884478">
        <w:rPr>
          <w:b/>
          <w:bCs/>
        </w:rPr>
        <w:t>ASHABINI ZİKRE TEŞVİK EDİŞİ</w:t>
      </w:r>
    </w:p>
    <w:p w14:paraId="3706209B" w14:textId="626EA3D4" w:rsidR="003D612E" w:rsidRDefault="00954910" w:rsidP="00884478">
      <w:pPr>
        <w:ind w:firstLine="708"/>
        <w:jc w:val="both"/>
      </w:pPr>
      <w:r>
        <w:t xml:space="preserve">Muaz b. Cebel şöyle anlatıyor: </w:t>
      </w:r>
      <w:r w:rsidR="00884478" w:rsidRPr="00884478">
        <w:rPr>
          <w:i/>
          <w:iCs/>
        </w:rPr>
        <w:t>“</w:t>
      </w:r>
      <w:r w:rsidRPr="00884478">
        <w:rPr>
          <w:i/>
          <w:iCs/>
        </w:rPr>
        <w:t>Bir gün Rasul</w:t>
      </w:r>
      <w:r w:rsidR="00884478" w:rsidRPr="00884478">
        <w:rPr>
          <w:i/>
          <w:iCs/>
        </w:rPr>
        <w:t>u</w:t>
      </w:r>
      <w:r w:rsidRPr="00884478">
        <w:rPr>
          <w:i/>
          <w:iCs/>
        </w:rPr>
        <w:t>llah</w:t>
      </w:r>
      <w:r w:rsidR="006D1EFF" w:rsidRPr="00884478">
        <w:rPr>
          <w:i/>
          <w:iCs/>
        </w:rPr>
        <w:t xml:space="preserve"> </w:t>
      </w:r>
      <w:r w:rsidR="00B64B28" w:rsidRPr="00884478">
        <w:rPr>
          <w:i/>
          <w:iCs/>
        </w:rPr>
        <w:t xml:space="preserve">Sallallahu Aleyhi </w:t>
      </w:r>
      <w:r w:rsidR="00884478" w:rsidRPr="00884478">
        <w:rPr>
          <w:i/>
          <w:iCs/>
        </w:rPr>
        <w:t>ve</w:t>
      </w:r>
      <w:r w:rsidR="00754FE1" w:rsidRPr="00884478">
        <w:rPr>
          <w:i/>
          <w:iCs/>
        </w:rPr>
        <w:t xml:space="preserve"> S</w:t>
      </w:r>
      <w:r w:rsidR="00B64B28" w:rsidRPr="00884478">
        <w:rPr>
          <w:i/>
          <w:iCs/>
        </w:rPr>
        <w:t>ellem</w:t>
      </w:r>
      <w:r w:rsidR="00884478" w:rsidRPr="00884478">
        <w:rPr>
          <w:i/>
          <w:iCs/>
        </w:rPr>
        <w:t xml:space="preserve"> i</w:t>
      </w:r>
      <w:r w:rsidR="006D1EFF" w:rsidRPr="00884478">
        <w:rPr>
          <w:i/>
          <w:iCs/>
        </w:rPr>
        <w:t xml:space="preserve">le birlikte dolaşıyorduk. Bir ara </w:t>
      </w:r>
      <w:r w:rsidR="00884478" w:rsidRPr="00884478">
        <w:rPr>
          <w:i/>
          <w:iCs/>
        </w:rPr>
        <w:t>‘</w:t>
      </w:r>
      <w:proofErr w:type="spellStart"/>
      <w:r w:rsidR="002C6222" w:rsidRPr="00884478">
        <w:rPr>
          <w:i/>
          <w:iCs/>
        </w:rPr>
        <w:t>sabikun</w:t>
      </w:r>
      <w:proofErr w:type="spellEnd"/>
      <w:r w:rsidR="002C6222" w:rsidRPr="00884478">
        <w:rPr>
          <w:i/>
          <w:iCs/>
        </w:rPr>
        <w:t xml:space="preserve"> (öncüler) nerede?</w:t>
      </w:r>
      <w:r w:rsidR="00884478" w:rsidRPr="00884478">
        <w:rPr>
          <w:i/>
          <w:iCs/>
        </w:rPr>
        <w:t>’</w:t>
      </w:r>
      <w:r w:rsidR="002C6222" w:rsidRPr="00884478">
        <w:rPr>
          <w:i/>
          <w:iCs/>
        </w:rPr>
        <w:t xml:space="preserve"> </w:t>
      </w:r>
      <w:r w:rsidR="002874DB" w:rsidRPr="00884478">
        <w:rPr>
          <w:i/>
          <w:iCs/>
        </w:rPr>
        <w:t xml:space="preserve">buyurdular. </w:t>
      </w:r>
      <w:r w:rsidR="002C6222" w:rsidRPr="00884478">
        <w:rPr>
          <w:i/>
          <w:iCs/>
        </w:rPr>
        <w:t xml:space="preserve"> </w:t>
      </w:r>
      <w:r w:rsidR="002874DB" w:rsidRPr="00884478">
        <w:rPr>
          <w:i/>
          <w:iCs/>
        </w:rPr>
        <w:t xml:space="preserve">Bunun üzerine çevresindekiler </w:t>
      </w:r>
      <w:r w:rsidR="00884478" w:rsidRPr="00884478">
        <w:rPr>
          <w:i/>
          <w:iCs/>
        </w:rPr>
        <w:t>‘</w:t>
      </w:r>
      <w:r w:rsidR="00A85834" w:rsidRPr="00884478">
        <w:rPr>
          <w:i/>
          <w:iCs/>
        </w:rPr>
        <w:t>B</w:t>
      </w:r>
      <w:r w:rsidR="002874DB" w:rsidRPr="00884478">
        <w:rPr>
          <w:i/>
          <w:iCs/>
        </w:rPr>
        <w:t>ir</w:t>
      </w:r>
      <w:r w:rsidR="00A85834" w:rsidRPr="00884478">
        <w:rPr>
          <w:i/>
          <w:iCs/>
        </w:rPr>
        <w:t xml:space="preserve"> kısmı önünden gitmekte bir kısmı da arkandan gelmektedir</w:t>
      </w:r>
      <w:r w:rsidR="00884478" w:rsidRPr="00884478">
        <w:rPr>
          <w:i/>
          <w:iCs/>
        </w:rPr>
        <w:t>’</w:t>
      </w:r>
      <w:r w:rsidR="00A20FC1" w:rsidRPr="00884478">
        <w:rPr>
          <w:i/>
          <w:iCs/>
        </w:rPr>
        <w:t xml:space="preserve"> dediler. O zaman Rasulallah </w:t>
      </w:r>
      <w:r w:rsidR="00CD6085" w:rsidRPr="00884478">
        <w:rPr>
          <w:i/>
          <w:iCs/>
        </w:rPr>
        <w:t xml:space="preserve">Sallallahu Aleyhi </w:t>
      </w:r>
      <w:r w:rsidR="00884478" w:rsidRPr="00884478">
        <w:rPr>
          <w:i/>
          <w:iCs/>
        </w:rPr>
        <w:t>ve</w:t>
      </w:r>
      <w:r w:rsidR="00754FE1" w:rsidRPr="00884478">
        <w:rPr>
          <w:i/>
          <w:iCs/>
        </w:rPr>
        <w:t xml:space="preserve"> Se</w:t>
      </w:r>
      <w:r w:rsidR="00CD6085" w:rsidRPr="00884478">
        <w:rPr>
          <w:i/>
          <w:iCs/>
        </w:rPr>
        <w:t xml:space="preserve">llem </w:t>
      </w:r>
      <w:r w:rsidR="00A20FC1" w:rsidRPr="00884478">
        <w:rPr>
          <w:i/>
          <w:iCs/>
        </w:rPr>
        <w:t>şöyle buyurdular:</w:t>
      </w:r>
      <w:r w:rsidR="00884478" w:rsidRPr="00884478">
        <w:rPr>
          <w:i/>
          <w:iCs/>
        </w:rPr>
        <w:t xml:space="preserve"> ‘</w:t>
      </w:r>
      <w:r w:rsidR="00A20FC1" w:rsidRPr="00884478">
        <w:rPr>
          <w:i/>
          <w:iCs/>
        </w:rPr>
        <w:t xml:space="preserve">Allah’ın zikrine </w:t>
      </w:r>
      <w:r w:rsidR="00366AF8" w:rsidRPr="00884478">
        <w:rPr>
          <w:i/>
          <w:iCs/>
        </w:rPr>
        <w:t xml:space="preserve">devam eden </w:t>
      </w:r>
      <w:proofErr w:type="spellStart"/>
      <w:r w:rsidR="00366AF8" w:rsidRPr="00884478">
        <w:rPr>
          <w:i/>
          <w:iCs/>
        </w:rPr>
        <w:t>sabikun</w:t>
      </w:r>
      <w:proofErr w:type="spellEnd"/>
      <w:r w:rsidR="00366AF8" w:rsidRPr="00884478">
        <w:rPr>
          <w:i/>
          <w:iCs/>
        </w:rPr>
        <w:t xml:space="preserve"> nerede? Kim cennet bahçesinde otlamak istiyorsa Allah’ı çokça zikretsin.”</w:t>
      </w:r>
      <w:r w:rsidR="009932C9" w:rsidRPr="00884478">
        <w:rPr>
          <w:rStyle w:val="DipnotBavurusu"/>
          <w:i/>
          <w:iCs/>
        </w:rPr>
        <w:footnoteReference w:id="8"/>
      </w:r>
    </w:p>
    <w:p w14:paraId="0F8BF4AE" w14:textId="292CCECC" w:rsidR="00131627" w:rsidRPr="00884478" w:rsidRDefault="00C23D63" w:rsidP="00884478">
      <w:pPr>
        <w:ind w:firstLine="708"/>
        <w:jc w:val="both"/>
        <w:rPr>
          <w:b/>
          <w:bCs/>
        </w:rPr>
      </w:pPr>
      <w:r w:rsidRPr="00884478">
        <w:rPr>
          <w:b/>
          <w:bCs/>
        </w:rPr>
        <w:t>OLAYLARI ASHABINA NASİHAT ETMEK İÇİN FIRSAT BİLİŞİ</w:t>
      </w:r>
    </w:p>
    <w:p w14:paraId="4B86F69E" w14:textId="43176BC3" w:rsidR="00131627" w:rsidRPr="00FC20A3" w:rsidRDefault="00131627" w:rsidP="00884478">
      <w:pPr>
        <w:ind w:firstLine="708"/>
        <w:jc w:val="both"/>
        <w:rPr>
          <w:i/>
          <w:iCs/>
        </w:rPr>
      </w:pPr>
      <w:r>
        <w:t xml:space="preserve">Hz. Ömer anlatıyor: </w:t>
      </w:r>
      <w:r w:rsidR="00884478" w:rsidRPr="00FC20A3">
        <w:rPr>
          <w:i/>
          <w:iCs/>
        </w:rPr>
        <w:t>“</w:t>
      </w:r>
      <w:r w:rsidRPr="00FC20A3">
        <w:rPr>
          <w:i/>
          <w:iCs/>
        </w:rPr>
        <w:t>Peygamber</w:t>
      </w:r>
      <w:r w:rsidR="00CD6085" w:rsidRPr="00FC20A3">
        <w:rPr>
          <w:i/>
          <w:iCs/>
        </w:rPr>
        <w:t xml:space="preserve"> </w:t>
      </w:r>
      <w:bookmarkStart w:id="0" w:name="_Hlk146188996"/>
      <w:r w:rsidR="00CD6085" w:rsidRPr="00FC20A3">
        <w:rPr>
          <w:i/>
          <w:iCs/>
        </w:rPr>
        <w:t>Sallal</w:t>
      </w:r>
      <w:r w:rsidR="00B522CA" w:rsidRPr="00FC20A3">
        <w:rPr>
          <w:i/>
          <w:iCs/>
        </w:rPr>
        <w:t xml:space="preserve">lahu Aleyhi </w:t>
      </w:r>
      <w:r w:rsidR="00884478" w:rsidRPr="00FC20A3">
        <w:rPr>
          <w:i/>
          <w:iCs/>
        </w:rPr>
        <w:t>ve</w:t>
      </w:r>
      <w:r w:rsidR="003021CB" w:rsidRPr="00FC20A3">
        <w:rPr>
          <w:i/>
          <w:iCs/>
        </w:rPr>
        <w:t xml:space="preserve"> S</w:t>
      </w:r>
      <w:r w:rsidR="00B522CA" w:rsidRPr="00FC20A3">
        <w:rPr>
          <w:i/>
          <w:iCs/>
        </w:rPr>
        <w:t>ellem</w:t>
      </w:r>
      <w:bookmarkEnd w:id="0"/>
      <w:r w:rsidRPr="00FC20A3">
        <w:rPr>
          <w:i/>
          <w:iCs/>
        </w:rPr>
        <w:t xml:space="preserve">’in yanına esirler getirildi. Esirlerden bir kadının göğsü sütle dolmuştu ve emzirmek için bir çocuk arıyordu. Esirler arasında bir çocuğu bulduğu zaman onu alır, karnına yapıştırır ve o bebeği emzirirdi. Bunun üzerine Peygamber </w:t>
      </w:r>
      <w:r w:rsidR="00B522CA" w:rsidRPr="00FC20A3">
        <w:rPr>
          <w:i/>
          <w:iCs/>
        </w:rPr>
        <w:t xml:space="preserve">Sallallahu Aleyhi </w:t>
      </w:r>
      <w:r w:rsidR="00884478" w:rsidRPr="00FC20A3">
        <w:rPr>
          <w:i/>
          <w:iCs/>
        </w:rPr>
        <w:t>ve</w:t>
      </w:r>
      <w:r w:rsidR="003021CB" w:rsidRPr="00FC20A3">
        <w:rPr>
          <w:i/>
          <w:iCs/>
        </w:rPr>
        <w:t xml:space="preserve"> S</w:t>
      </w:r>
      <w:r w:rsidR="00B522CA" w:rsidRPr="00FC20A3">
        <w:rPr>
          <w:i/>
          <w:iCs/>
        </w:rPr>
        <w:t>ellem</w:t>
      </w:r>
      <w:r w:rsidRPr="00FC20A3">
        <w:rPr>
          <w:i/>
          <w:iCs/>
        </w:rPr>
        <w:t xml:space="preserve"> </w:t>
      </w:r>
      <w:r w:rsidR="00A21C92" w:rsidRPr="00FC20A3">
        <w:rPr>
          <w:i/>
          <w:iCs/>
        </w:rPr>
        <w:t>‘</w:t>
      </w:r>
      <w:r w:rsidRPr="00FC20A3">
        <w:rPr>
          <w:i/>
          <w:iCs/>
        </w:rPr>
        <w:t>Bu kadının çocuğunu ateşe atac</w:t>
      </w:r>
      <w:r w:rsidR="0020075C" w:rsidRPr="00FC20A3">
        <w:rPr>
          <w:i/>
          <w:iCs/>
        </w:rPr>
        <w:t>a</w:t>
      </w:r>
      <w:r w:rsidRPr="00FC20A3">
        <w:rPr>
          <w:i/>
          <w:iCs/>
        </w:rPr>
        <w:t>ğını düşünür müsünüz?</w:t>
      </w:r>
      <w:r w:rsidR="00A21C92" w:rsidRPr="00FC20A3">
        <w:rPr>
          <w:i/>
          <w:iCs/>
        </w:rPr>
        <w:t>’</w:t>
      </w:r>
      <w:r w:rsidRPr="00FC20A3">
        <w:rPr>
          <w:i/>
          <w:iCs/>
        </w:rPr>
        <w:t xml:space="preserve"> buyurdu.</w:t>
      </w:r>
      <w:r w:rsidR="00884478" w:rsidRPr="00FC20A3">
        <w:rPr>
          <w:i/>
          <w:iCs/>
        </w:rPr>
        <w:t xml:space="preserve"> </w:t>
      </w:r>
      <w:r w:rsidRPr="00FC20A3">
        <w:rPr>
          <w:i/>
          <w:iCs/>
        </w:rPr>
        <w:t xml:space="preserve">Biz, </w:t>
      </w:r>
      <w:r w:rsidR="00A21C92" w:rsidRPr="00FC20A3">
        <w:rPr>
          <w:i/>
          <w:iCs/>
        </w:rPr>
        <w:t>‘</w:t>
      </w:r>
      <w:r w:rsidRPr="00FC20A3">
        <w:rPr>
          <w:i/>
          <w:iCs/>
        </w:rPr>
        <w:t>Onu korumaya ve ateşe atmamaya gücü olduğu müddetçe hayır</w:t>
      </w:r>
      <w:r w:rsidR="00FC20A3">
        <w:rPr>
          <w:i/>
          <w:iCs/>
        </w:rPr>
        <w:t>’</w:t>
      </w:r>
      <w:r w:rsidRPr="00FC20A3">
        <w:rPr>
          <w:i/>
          <w:iCs/>
        </w:rPr>
        <w:t xml:space="preserve"> dedik.</w:t>
      </w:r>
      <w:r w:rsidR="00884478" w:rsidRPr="00FC20A3">
        <w:rPr>
          <w:i/>
          <w:iCs/>
        </w:rPr>
        <w:t xml:space="preserve"> </w:t>
      </w:r>
      <w:r w:rsidRPr="00FC20A3">
        <w:rPr>
          <w:i/>
          <w:iCs/>
        </w:rPr>
        <w:t xml:space="preserve">Peygamber </w:t>
      </w:r>
      <w:r w:rsidR="0020075C" w:rsidRPr="00FC20A3">
        <w:rPr>
          <w:i/>
          <w:iCs/>
        </w:rPr>
        <w:t xml:space="preserve">Sallallahu Aleyhi </w:t>
      </w:r>
      <w:r w:rsidR="00884478" w:rsidRPr="00FC20A3">
        <w:rPr>
          <w:i/>
          <w:iCs/>
        </w:rPr>
        <w:t>ve</w:t>
      </w:r>
      <w:r w:rsidR="00C9143C" w:rsidRPr="00FC20A3">
        <w:rPr>
          <w:i/>
          <w:iCs/>
        </w:rPr>
        <w:t xml:space="preserve"> Se</w:t>
      </w:r>
      <w:r w:rsidR="0020075C" w:rsidRPr="00FC20A3">
        <w:rPr>
          <w:i/>
          <w:iCs/>
        </w:rPr>
        <w:t>llem</w:t>
      </w:r>
      <w:r w:rsidRPr="00FC20A3">
        <w:rPr>
          <w:i/>
          <w:iCs/>
        </w:rPr>
        <w:t xml:space="preserve">: </w:t>
      </w:r>
      <w:r w:rsidR="00FC20A3">
        <w:rPr>
          <w:i/>
          <w:iCs/>
        </w:rPr>
        <w:t>‘</w:t>
      </w:r>
      <w:r w:rsidRPr="00FC20A3">
        <w:rPr>
          <w:i/>
          <w:iCs/>
        </w:rPr>
        <w:t>Muhakkak ki Allah’ın kullarına olan merhameti bu kadının çocuğuna olan merhametinden daha fazladır</w:t>
      </w:r>
      <w:r w:rsidR="00FC20A3">
        <w:rPr>
          <w:i/>
          <w:iCs/>
        </w:rPr>
        <w:t>’</w:t>
      </w:r>
      <w:r w:rsidRPr="00FC20A3">
        <w:rPr>
          <w:i/>
          <w:iCs/>
        </w:rPr>
        <w:t xml:space="preserve"> buyurdu.</w:t>
      </w:r>
      <w:r w:rsidR="00FC20A3">
        <w:rPr>
          <w:i/>
          <w:iCs/>
        </w:rPr>
        <w:t>”</w:t>
      </w:r>
      <w:r w:rsidR="00B24999" w:rsidRPr="00FC20A3">
        <w:rPr>
          <w:rStyle w:val="DipnotBavurusu"/>
          <w:i/>
          <w:iCs/>
        </w:rPr>
        <w:footnoteReference w:id="9"/>
      </w:r>
    </w:p>
    <w:p w14:paraId="3ED5FC08" w14:textId="6585AD63" w:rsidR="00131627" w:rsidRDefault="00131627" w:rsidP="00884478">
      <w:pPr>
        <w:ind w:firstLine="708"/>
        <w:jc w:val="both"/>
      </w:pPr>
      <w:proofErr w:type="spellStart"/>
      <w:r>
        <w:t>Abdülfettah</w:t>
      </w:r>
      <w:proofErr w:type="spellEnd"/>
      <w:r>
        <w:t xml:space="preserve"> Ebu Gudde bu olayı şöyle açıklıyor</w:t>
      </w:r>
      <w:r w:rsidR="00884478">
        <w:t>:</w:t>
      </w:r>
      <w:r>
        <w:t xml:space="preserve"> </w:t>
      </w:r>
      <w:r w:rsidRPr="00FC20A3">
        <w:rPr>
          <w:i/>
          <w:iCs/>
        </w:rPr>
        <w:t xml:space="preserve">“Peygamber </w:t>
      </w:r>
      <w:r w:rsidR="004B523A" w:rsidRPr="00FC20A3">
        <w:rPr>
          <w:i/>
          <w:iCs/>
        </w:rPr>
        <w:t xml:space="preserve">Sallallahu Aleyhi </w:t>
      </w:r>
      <w:r w:rsidR="00884478" w:rsidRPr="00FC20A3">
        <w:rPr>
          <w:i/>
          <w:iCs/>
        </w:rPr>
        <w:t>ve</w:t>
      </w:r>
      <w:r w:rsidR="00C9143C" w:rsidRPr="00FC20A3">
        <w:rPr>
          <w:i/>
          <w:iCs/>
        </w:rPr>
        <w:t xml:space="preserve"> S</w:t>
      </w:r>
      <w:r w:rsidR="004B523A" w:rsidRPr="00FC20A3">
        <w:rPr>
          <w:i/>
          <w:iCs/>
        </w:rPr>
        <w:t xml:space="preserve">ellem </w:t>
      </w:r>
      <w:r w:rsidRPr="00FC20A3">
        <w:rPr>
          <w:i/>
          <w:iCs/>
        </w:rPr>
        <w:t xml:space="preserve">kendisi ve ashabı ile kaybettiği çocuğunu bulan anne şefkatinin bulunduğu sahne arasında kaim olan </w:t>
      </w:r>
      <w:r w:rsidRPr="00FC20A3">
        <w:rPr>
          <w:i/>
          <w:iCs/>
        </w:rPr>
        <w:lastRenderedPageBreak/>
        <w:t>muhabbeti fırsat bilip Allah Teala’nın rahmetine olan benzerlik ve münasebetini değerlendirmişti ki, Rabbinin kendi kullarına olan rahmetini insanlar tanısın.</w:t>
      </w:r>
      <w:r w:rsidR="00FC20A3" w:rsidRPr="00FC20A3">
        <w:rPr>
          <w:i/>
          <w:iCs/>
        </w:rPr>
        <w:t>”</w:t>
      </w:r>
    </w:p>
    <w:p w14:paraId="493ACCC6" w14:textId="77777777" w:rsidR="00F32732" w:rsidRPr="00884478" w:rsidRDefault="00F32732" w:rsidP="00884478">
      <w:pPr>
        <w:ind w:firstLine="708"/>
        <w:jc w:val="both"/>
        <w:rPr>
          <w:b/>
          <w:bCs/>
        </w:rPr>
      </w:pPr>
      <w:r w:rsidRPr="00884478">
        <w:rPr>
          <w:b/>
          <w:bCs/>
        </w:rPr>
        <w:t>ASHABINI ÖVÜŞÜ</w:t>
      </w:r>
    </w:p>
    <w:p w14:paraId="20FA7998" w14:textId="1EF0B478" w:rsidR="007E614A" w:rsidRDefault="00F32732" w:rsidP="00884478">
      <w:pPr>
        <w:ind w:firstLine="708"/>
        <w:jc w:val="both"/>
        <w:rPr>
          <w:i/>
          <w:iCs/>
        </w:rPr>
      </w:pPr>
      <w:r>
        <w:t xml:space="preserve">Rasulallah </w:t>
      </w:r>
      <w:r w:rsidR="004B523A" w:rsidRPr="004B523A">
        <w:t xml:space="preserve">Sallallahu Aleyhi </w:t>
      </w:r>
      <w:r w:rsidR="00884478" w:rsidRPr="004B523A">
        <w:t>ve</w:t>
      </w:r>
      <w:r w:rsidR="00C9143C">
        <w:t xml:space="preserve"> S</w:t>
      </w:r>
      <w:r w:rsidR="004B523A" w:rsidRPr="004B523A">
        <w:t xml:space="preserve">ellem </w:t>
      </w:r>
      <w:r>
        <w:t>ashabını güzel işlerinde takdir eder ve devamına teşvik ederdi. Böylece onları ilme ve amele teşvik etmek için cesaretlendirird</w:t>
      </w:r>
      <w:r w:rsidR="00FC20A3">
        <w:t>i</w:t>
      </w:r>
      <w:r>
        <w:t xml:space="preserve">. </w:t>
      </w:r>
      <w:r w:rsidR="00FC20A3">
        <w:t>Ebu Musa el-</w:t>
      </w:r>
      <w:proofErr w:type="spellStart"/>
      <w:r w:rsidR="00FC20A3">
        <w:t>Eşari</w:t>
      </w:r>
      <w:proofErr w:type="spellEnd"/>
      <w:r w:rsidR="00FC20A3">
        <w:t xml:space="preserve">, </w:t>
      </w:r>
      <w:r>
        <w:t>Kur</w:t>
      </w:r>
      <w:r w:rsidR="00FC20A3">
        <w:t>’</w:t>
      </w:r>
      <w:r>
        <w:t>an</w:t>
      </w:r>
      <w:r w:rsidR="00FC20A3">
        <w:t>-</w:t>
      </w:r>
      <w:r>
        <w:t xml:space="preserve">ı Kerim’i okuyuşundan ötürü </w:t>
      </w:r>
      <w:r w:rsidR="00FC20A3">
        <w:t>Rasulullah’ın</w:t>
      </w:r>
      <w:r>
        <w:t xml:space="preserve"> kendisine söylediği şu sözleri aktarıyor:</w:t>
      </w:r>
      <w:r w:rsidR="00884478">
        <w:t xml:space="preserve"> </w:t>
      </w:r>
      <w:r w:rsidRPr="002B7139">
        <w:rPr>
          <w:i/>
          <w:iCs/>
        </w:rPr>
        <w:t xml:space="preserve">“Keşke dün gece senin kıraatini (Kur’an okumanı) dinlediğim zaman beni bir görseydin, sana Davud ailesinin </w:t>
      </w:r>
      <w:proofErr w:type="spellStart"/>
      <w:r w:rsidRPr="002B7139">
        <w:rPr>
          <w:i/>
          <w:iCs/>
        </w:rPr>
        <w:t>mizmarlarından</w:t>
      </w:r>
      <w:proofErr w:type="spellEnd"/>
      <w:r w:rsidRPr="002B7139">
        <w:rPr>
          <w:i/>
          <w:iCs/>
        </w:rPr>
        <w:t xml:space="preserve"> bir </w:t>
      </w:r>
      <w:proofErr w:type="spellStart"/>
      <w:r w:rsidRPr="002B7139">
        <w:rPr>
          <w:i/>
          <w:iCs/>
        </w:rPr>
        <w:t>mizmar</w:t>
      </w:r>
      <w:proofErr w:type="spellEnd"/>
      <w:r w:rsidRPr="002B7139">
        <w:rPr>
          <w:i/>
          <w:iCs/>
        </w:rPr>
        <w:t xml:space="preserve"> verilmiştir.</w:t>
      </w:r>
      <w:r w:rsidR="002B7139" w:rsidRPr="002B7139">
        <w:rPr>
          <w:i/>
          <w:iCs/>
        </w:rPr>
        <w:t>”</w:t>
      </w:r>
      <w:r w:rsidR="00FE2380" w:rsidRPr="002B7139">
        <w:rPr>
          <w:rStyle w:val="DipnotBavurusu"/>
          <w:i/>
          <w:iCs/>
        </w:rPr>
        <w:footnoteReference w:id="10"/>
      </w:r>
    </w:p>
    <w:p w14:paraId="13481A7E" w14:textId="18D23697" w:rsidR="00BF0580" w:rsidRPr="00BF0580" w:rsidRDefault="00BF0580" w:rsidP="00BF0580">
      <w:pPr>
        <w:ind w:firstLine="708"/>
        <w:jc w:val="both"/>
      </w:pPr>
      <w:r>
        <w:t>Peygamber Efendimiz yukarıdaki örneklerde de görüldüğü üzere ashabını en güzel şekilde eğitmiş ve bu eğitim sonraki nesiller için örneklik teşkil etmiştir. Aynı zamanda peygamber Efendimiz’in izlediği yöntemler bir metoda dönüşmüştür. Bugün Müslümanlar da Efendimiz’in izlediği yöntemleri uygulayarak sahabe nesli gibi bir nesil yetiştirmek zorundadırlar. Aksi halde içinde bulunduğumuz bu acı durum devam edecek ve Ümmet-i Muhammed’in kurtuluşu gerçekleşmeyecektir.</w:t>
      </w:r>
    </w:p>
    <w:sectPr w:rsidR="00BF0580" w:rsidRPr="00BF058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C4DAE" w14:textId="77777777" w:rsidR="001B4BA2" w:rsidRDefault="001B4BA2" w:rsidP="005D560C">
      <w:pPr>
        <w:spacing w:after="0" w:line="240" w:lineRule="auto"/>
      </w:pPr>
      <w:r>
        <w:separator/>
      </w:r>
    </w:p>
  </w:endnote>
  <w:endnote w:type="continuationSeparator" w:id="0">
    <w:p w14:paraId="660A24C2" w14:textId="77777777" w:rsidR="001B4BA2" w:rsidRDefault="001B4BA2" w:rsidP="005D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356D" w14:textId="77777777" w:rsidR="00305320" w:rsidRDefault="0030532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328A" w14:textId="77777777" w:rsidR="00A05C15" w:rsidRDefault="00A05C15" w:rsidP="00323E38">
    <w:pPr>
      <w:pStyle w:val="AltBilgi"/>
      <w:rPr>
        <w:b/>
        <w:bCs/>
      </w:rPr>
    </w:pPr>
  </w:p>
  <w:p w14:paraId="6C6F5CCE" w14:textId="4962E104" w:rsidR="00323E38" w:rsidRPr="00567AF3" w:rsidRDefault="00323E38" w:rsidP="00323E38">
    <w:pPr>
      <w:pStyle w:val="AltBilgi"/>
      <w:rPr>
        <w:b/>
        <w:bCs/>
      </w:rPr>
    </w:pPr>
    <w:r w:rsidRPr="007D1531">
      <w:rPr>
        <w:b/>
        <w:bCs/>
      </w:rPr>
      <w:t>FND 1</w:t>
    </w:r>
    <w:r>
      <w:rPr>
        <w:b/>
        <w:bCs/>
      </w:rPr>
      <w:t>49</w:t>
    </w:r>
    <w:r w:rsidRPr="007D1531">
      <w:rPr>
        <w:b/>
        <w:bCs/>
      </w:rPr>
      <w:t xml:space="preserve">. Sayı- </w:t>
    </w:r>
    <w:r>
      <w:rPr>
        <w:b/>
        <w:bCs/>
      </w:rPr>
      <w:t>Eylül</w:t>
    </w:r>
    <w:r w:rsidRPr="007D1531">
      <w:rPr>
        <w:b/>
        <w:bCs/>
      </w:rPr>
      <w:t xml:space="preserve"> 202</w:t>
    </w:r>
    <w:r>
      <w:rPr>
        <w:b/>
        <w:bCs/>
      </w:rPr>
      <w:t xml:space="preserve">3                                                                                                            </w:t>
    </w:r>
    <w:hyperlink r:id="rId1" w:history="1">
      <w:r w:rsidRPr="007D1531">
        <w:rPr>
          <w:rStyle w:val="Kpr"/>
          <w:b/>
          <w:bCs/>
        </w:rPr>
        <w:t>furkannesli.net</w:t>
      </w:r>
    </w:hyperlink>
  </w:p>
  <w:p w14:paraId="07482F8C" w14:textId="77777777" w:rsidR="00323E38" w:rsidRPr="00567AF3" w:rsidRDefault="00323E38" w:rsidP="00323E38">
    <w:pPr>
      <w:pStyle w:val="AltBilgi"/>
      <w:rPr>
        <w:b/>
        <w:bCs/>
      </w:rPr>
    </w:pPr>
    <w:r>
      <w:rPr>
        <w:b/>
        <w:bCs/>
      </w:rPr>
      <w:t xml:space="preserve">                             </w:t>
    </w:r>
    <w:r w:rsidRPr="007D1531">
      <w:rPr>
        <w:b/>
        <w:bCs/>
      </w:rPr>
      <w:t xml:space="preserve">                   </w:t>
    </w:r>
    <w:r>
      <w:rPr>
        <w:b/>
        <w:bCs/>
      </w:rPr>
      <w:t xml:space="preserve">        </w:t>
    </w:r>
    <w:r w:rsidRPr="007D1531">
      <w:rPr>
        <w:b/>
        <w:bCs/>
      </w:rPr>
      <w:t xml:space="preserve">                                                      </w:t>
    </w:r>
  </w:p>
  <w:p w14:paraId="7754B6D8" w14:textId="77777777" w:rsidR="00323E38" w:rsidRDefault="00323E38" w:rsidP="00323E38">
    <w:pPr>
      <w:pStyle w:val="AltBilgi"/>
    </w:pPr>
  </w:p>
  <w:p w14:paraId="67FDB04A" w14:textId="45071053" w:rsidR="00394426" w:rsidRDefault="00394426">
    <w:pPr>
      <w:pStyle w:val="AltBilgi"/>
    </w:pPr>
  </w:p>
  <w:p w14:paraId="4C2B9B0E" w14:textId="77777777" w:rsidR="00394426" w:rsidRDefault="0039442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2B5B" w14:textId="77777777" w:rsidR="00305320" w:rsidRDefault="0030532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872E6" w14:textId="77777777" w:rsidR="001B4BA2" w:rsidRDefault="001B4BA2" w:rsidP="005D560C">
      <w:pPr>
        <w:spacing w:after="0" w:line="240" w:lineRule="auto"/>
      </w:pPr>
      <w:r>
        <w:separator/>
      </w:r>
    </w:p>
  </w:footnote>
  <w:footnote w:type="continuationSeparator" w:id="0">
    <w:p w14:paraId="68D2385E" w14:textId="77777777" w:rsidR="001B4BA2" w:rsidRDefault="001B4BA2" w:rsidP="005D560C">
      <w:pPr>
        <w:spacing w:after="0" w:line="240" w:lineRule="auto"/>
      </w:pPr>
      <w:r>
        <w:continuationSeparator/>
      </w:r>
    </w:p>
  </w:footnote>
  <w:footnote w:id="1">
    <w:p w14:paraId="3113C576" w14:textId="5A8D1FF0" w:rsidR="005D560C" w:rsidRPr="00857934" w:rsidRDefault="005D560C">
      <w:pPr>
        <w:pStyle w:val="DipnotMetni"/>
        <w:rPr>
          <w:sz w:val="18"/>
          <w:szCs w:val="18"/>
        </w:rPr>
      </w:pPr>
      <w:r w:rsidRPr="00857934">
        <w:rPr>
          <w:rStyle w:val="DipnotBavurusu"/>
          <w:sz w:val="18"/>
          <w:szCs w:val="18"/>
        </w:rPr>
        <w:footnoteRef/>
      </w:r>
      <w:r w:rsidRPr="00857934">
        <w:rPr>
          <w:sz w:val="18"/>
          <w:szCs w:val="18"/>
        </w:rPr>
        <w:t xml:space="preserve"> </w:t>
      </w:r>
      <w:proofErr w:type="spellStart"/>
      <w:r w:rsidR="00F34F01" w:rsidRPr="00857934">
        <w:rPr>
          <w:sz w:val="18"/>
          <w:szCs w:val="18"/>
        </w:rPr>
        <w:t>Tirmizî</w:t>
      </w:r>
      <w:proofErr w:type="spellEnd"/>
      <w:r w:rsidR="00F34F01" w:rsidRPr="00857934">
        <w:rPr>
          <w:sz w:val="18"/>
          <w:szCs w:val="18"/>
        </w:rPr>
        <w:t xml:space="preserve">, </w:t>
      </w:r>
      <w:proofErr w:type="spellStart"/>
      <w:r w:rsidR="00F34F01" w:rsidRPr="00857934">
        <w:rPr>
          <w:sz w:val="18"/>
          <w:szCs w:val="18"/>
        </w:rPr>
        <w:t>Edeb</w:t>
      </w:r>
      <w:proofErr w:type="spellEnd"/>
      <w:r w:rsidR="00F34F01" w:rsidRPr="00857934">
        <w:rPr>
          <w:sz w:val="18"/>
          <w:szCs w:val="18"/>
        </w:rPr>
        <w:t xml:space="preserve"> 47; </w:t>
      </w:r>
      <w:proofErr w:type="spellStart"/>
      <w:r w:rsidR="00F34F01" w:rsidRPr="00857934">
        <w:rPr>
          <w:sz w:val="18"/>
          <w:szCs w:val="18"/>
        </w:rPr>
        <w:t>Dârimî</w:t>
      </w:r>
      <w:proofErr w:type="spellEnd"/>
      <w:r w:rsidR="00F34F01" w:rsidRPr="00857934">
        <w:rPr>
          <w:sz w:val="18"/>
          <w:szCs w:val="18"/>
        </w:rPr>
        <w:t>, Mukaddime</w:t>
      </w:r>
      <w:r w:rsidR="00310722" w:rsidRPr="00857934">
        <w:rPr>
          <w:sz w:val="18"/>
          <w:szCs w:val="18"/>
        </w:rPr>
        <w:t>,</w:t>
      </w:r>
      <w:r w:rsidR="00F34F01" w:rsidRPr="00857934">
        <w:rPr>
          <w:sz w:val="18"/>
          <w:szCs w:val="18"/>
        </w:rPr>
        <w:t xml:space="preserve"> 10</w:t>
      </w:r>
    </w:p>
  </w:footnote>
  <w:footnote w:id="2">
    <w:p w14:paraId="2309FE5D" w14:textId="26B72181" w:rsidR="00883530" w:rsidRPr="00857934" w:rsidRDefault="00883530">
      <w:pPr>
        <w:pStyle w:val="DipnotMetni"/>
        <w:rPr>
          <w:sz w:val="18"/>
          <w:szCs w:val="18"/>
        </w:rPr>
      </w:pPr>
      <w:r w:rsidRPr="00857934">
        <w:rPr>
          <w:rStyle w:val="DipnotBavurusu"/>
          <w:sz w:val="18"/>
          <w:szCs w:val="18"/>
        </w:rPr>
        <w:footnoteRef/>
      </w:r>
      <w:r w:rsidRPr="00857934">
        <w:rPr>
          <w:sz w:val="18"/>
          <w:szCs w:val="18"/>
        </w:rPr>
        <w:t xml:space="preserve"> </w:t>
      </w:r>
      <w:proofErr w:type="spellStart"/>
      <w:r w:rsidRPr="00857934">
        <w:rPr>
          <w:sz w:val="18"/>
          <w:szCs w:val="18"/>
        </w:rPr>
        <w:t>Dârimî</w:t>
      </w:r>
      <w:proofErr w:type="spellEnd"/>
      <w:r w:rsidRPr="00857934">
        <w:rPr>
          <w:sz w:val="18"/>
          <w:szCs w:val="18"/>
        </w:rPr>
        <w:t>, Mukaddime</w:t>
      </w:r>
      <w:r w:rsidR="00310722" w:rsidRPr="00857934">
        <w:rPr>
          <w:sz w:val="18"/>
          <w:szCs w:val="18"/>
        </w:rPr>
        <w:t>,</w:t>
      </w:r>
      <w:r w:rsidRPr="00857934">
        <w:rPr>
          <w:sz w:val="18"/>
          <w:szCs w:val="18"/>
        </w:rPr>
        <w:t xml:space="preserve"> 10</w:t>
      </w:r>
    </w:p>
  </w:footnote>
  <w:footnote w:id="3">
    <w:p w14:paraId="49EB93EB" w14:textId="01B0B2FA" w:rsidR="00883530" w:rsidRPr="00857934" w:rsidRDefault="00883530">
      <w:pPr>
        <w:pStyle w:val="DipnotMetni"/>
        <w:rPr>
          <w:sz w:val="18"/>
          <w:szCs w:val="18"/>
        </w:rPr>
      </w:pPr>
      <w:r w:rsidRPr="00857934">
        <w:rPr>
          <w:rStyle w:val="DipnotBavurusu"/>
          <w:sz w:val="18"/>
          <w:szCs w:val="18"/>
        </w:rPr>
        <w:footnoteRef/>
      </w:r>
      <w:r w:rsidRPr="00857934">
        <w:rPr>
          <w:sz w:val="18"/>
          <w:szCs w:val="18"/>
        </w:rPr>
        <w:t xml:space="preserve"> </w:t>
      </w:r>
      <w:r w:rsidR="005C704D" w:rsidRPr="00857934">
        <w:rPr>
          <w:sz w:val="18"/>
          <w:szCs w:val="18"/>
        </w:rPr>
        <w:t>Müslim, Fedâil, 51</w:t>
      </w:r>
    </w:p>
  </w:footnote>
  <w:footnote w:id="4">
    <w:p w14:paraId="6ECE9BDA" w14:textId="72CECC6D" w:rsidR="00A7051F" w:rsidRDefault="00A7051F">
      <w:pPr>
        <w:pStyle w:val="DipnotMetni"/>
      </w:pPr>
      <w:r w:rsidRPr="00857934">
        <w:rPr>
          <w:rStyle w:val="DipnotBavurusu"/>
          <w:sz w:val="18"/>
          <w:szCs w:val="18"/>
        </w:rPr>
        <w:footnoteRef/>
      </w:r>
      <w:r w:rsidRPr="00857934">
        <w:rPr>
          <w:sz w:val="18"/>
          <w:szCs w:val="18"/>
        </w:rPr>
        <w:t xml:space="preserve"> Müslim, Fedâil, 54</w:t>
      </w:r>
    </w:p>
  </w:footnote>
  <w:footnote w:id="5">
    <w:p w14:paraId="3D1CD7A0" w14:textId="7E721A91" w:rsidR="00F57E8F" w:rsidRPr="00857934" w:rsidRDefault="00F57E8F">
      <w:pPr>
        <w:pStyle w:val="DipnotMetni"/>
        <w:rPr>
          <w:sz w:val="18"/>
          <w:szCs w:val="18"/>
        </w:rPr>
      </w:pPr>
      <w:r w:rsidRPr="00857934">
        <w:rPr>
          <w:rStyle w:val="DipnotBavurusu"/>
          <w:sz w:val="18"/>
          <w:szCs w:val="18"/>
        </w:rPr>
        <w:footnoteRef/>
      </w:r>
      <w:r w:rsidRPr="00857934">
        <w:rPr>
          <w:sz w:val="18"/>
          <w:szCs w:val="18"/>
        </w:rPr>
        <w:t xml:space="preserve">  Ahmed, II, 298</w:t>
      </w:r>
    </w:p>
  </w:footnote>
  <w:footnote w:id="6">
    <w:p w14:paraId="2A87D523" w14:textId="10D38D79" w:rsidR="00A77F0E" w:rsidRPr="00857934" w:rsidRDefault="00A77F0E">
      <w:pPr>
        <w:pStyle w:val="DipnotMetni"/>
        <w:rPr>
          <w:sz w:val="18"/>
          <w:szCs w:val="18"/>
        </w:rPr>
      </w:pPr>
      <w:r w:rsidRPr="00857934">
        <w:rPr>
          <w:rStyle w:val="DipnotBavurusu"/>
          <w:sz w:val="18"/>
          <w:szCs w:val="18"/>
        </w:rPr>
        <w:footnoteRef/>
      </w:r>
      <w:r w:rsidRPr="00857934">
        <w:rPr>
          <w:sz w:val="18"/>
          <w:szCs w:val="18"/>
        </w:rPr>
        <w:t xml:space="preserve"> İbn Sa’d, İmam Ahmed, Ebu Davud ve Tirmizi 2/154</w:t>
      </w:r>
    </w:p>
  </w:footnote>
  <w:footnote w:id="7">
    <w:p w14:paraId="4E7D90D2" w14:textId="60CEDD5C" w:rsidR="009932C9" w:rsidRPr="00857934" w:rsidRDefault="009932C9">
      <w:pPr>
        <w:pStyle w:val="DipnotMetni"/>
        <w:rPr>
          <w:sz w:val="18"/>
          <w:szCs w:val="18"/>
        </w:rPr>
      </w:pPr>
      <w:r w:rsidRPr="00857934">
        <w:rPr>
          <w:rStyle w:val="DipnotBavurusu"/>
          <w:sz w:val="18"/>
          <w:szCs w:val="18"/>
        </w:rPr>
        <w:footnoteRef/>
      </w:r>
      <w:r w:rsidRPr="00857934">
        <w:rPr>
          <w:sz w:val="18"/>
          <w:szCs w:val="18"/>
        </w:rPr>
        <w:t xml:space="preserve"> </w:t>
      </w:r>
      <w:proofErr w:type="spellStart"/>
      <w:r w:rsidRPr="00857934">
        <w:rPr>
          <w:sz w:val="18"/>
          <w:szCs w:val="18"/>
        </w:rPr>
        <w:t>Bidaye</w:t>
      </w:r>
      <w:proofErr w:type="spellEnd"/>
      <w:r w:rsidRPr="00857934">
        <w:rPr>
          <w:sz w:val="18"/>
          <w:szCs w:val="18"/>
        </w:rPr>
        <w:t xml:space="preserve">, 3/41 </w:t>
      </w:r>
      <w:proofErr w:type="spellStart"/>
      <w:r w:rsidRPr="00857934">
        <w:rPr>
          <w:sz w:val="18"/>
          <w:szCs w:val="18"/>
        </w:rPr>
        <w:t>Beyhaki</w:t>
      </w:r>
      <w:proofErr w:type="spellEnd"/>
      <w:r w:rsidRPr="00857934">
        <w:rPr>
          <w:sz w:val="18"/>
          <w:szCs w:val="18"/>
        </w:rPr>
        <w:t>;</w:t>
      </w:r>
      <w:r w:rsidR="00884478" w:rsidRPr="00857934">
        <w:rPr>
          <w:sz w:val="18"/>
          <w:szCs w:val="18"/>
        </w:rPr>
        <w:t xml:space="preserve"> </w:t>
      </w:r>
      <w:proofErr w:type="spellStart"/>
      <w:r w:rsidRPr="00857934">
        <w:rPr>
          <w:sz w:val="18"/>
          <w:szCs w:val="18"/>
        </w:rPr>
        <w:t>Heysemi</w:t>
      </w:r>
      <w:proofErr w:type="spellEnd"/>
      <w:r w:rsidRPr="00857934">
        <w:rPr>
          <w:sz w:val="18"/>
          <w:szCs w:val="18"/>
        </w:rPr>
        <w:t>, 6/22</w:t>
      </w:r>
    </w:p>
  </w:footnote>
  <w:footnote w:id="8">
    <w:p w14:paraId="009A3971" w14:textId="3F6C9A3A" w:rsidR="009932C9" w:rsidRPr="00857934" w:rsidRDefault="009932C9">
      <w:pPr>
        <w:pStyle w:val="DipnotMetni"/>
        <w:rPr>
          <w:sz w:val="18"/>
          <w:szCs w:val="18"/>
        </w:rPr>
      </w:pPr>
      <w:r w:rsidRPr="00857934">
        <w:rPr>
          <w:rStyle w:val="DipnotBavurusu"/>
          <w:sz w:val="18"/>
          <w:szCs w:val="18"/>
        </w:rPr>
        <w:footnoteRef/>
      </w:r>
      <w:r w:rsidRPr="00857934">
        <w:rPr>
          <w:sz w:val="18"/>
          <w:szCs w:val="18"/>
        </w:rPr>
        <w:t xml:space="preserve"> </w:t>
      </w:r>
      <w:r w:rsidR="003D612E" w:rsidRPr="00857934">
        <w:rPr>
          <w:sz w:val="18"/>
          <w:szCs w:val="18"/>
        </w:rPr>
        <w:t>Heysemi, X/75 Taberani’den</w:t>
      </w:r>
    </w:p>
  </w:footnote>
  <w:footnote w:id="9">
    <w:p w14:paraId="3E708376" w14:textId="69ACC896" w:rsidR="00B24999" w:rsidRDefault="00B24999">
      <w:pPr>
        <w:pStyle w:val="DipnotMetni"/>
      </w:pPr>
      <w:r w:rsidRPr="00857934">
        <w:rPr>
          <w:rStyle w:val="DipnotBavurusu"/>
          <w:sz w:val="18"/>
          <w:szCs w:val="18"/>
        </w:rPr>
        <w:footnoteRef/>
      </w:r>
      <w:r w:rsidRPr="00857934">
        <w:rPr>
          <w:sz w:val="18"/>
          <w:szCs w:val="18"/>
        </w:rPr>
        <w:t xml:space="preserve"> Buhari,5999; Müslim, 2754</w:t>
      </w:r>
    </w:p>
  </w:footnote>
  <w:footnote w:id="10">
    <w:p w14:paraId="38110649" w14:textId="32AC4109" w:rsidR="00FE2380" w:rsidRPr="00857934" w:rsidRDefault="00FE2380">
      <w:pPr>
        <w:pStyle w:val="DipnotMetni"/>
        <w:rPr>
          <w:sz w:val="18"/>
          <w:szCs w:val="18"/>
        </w:rPr>
      </w:pPr>
      <w:r w:rsidRPr="00857934">
        <w:rPr>
          <w:rStyle w:val="DipnotBavurusu"/>
          <w:sz w:val="18"/>
          <w:szCs w:val="18"/>
        </w:rPr>
        <w:footnoteRef/>
      </w:r>
      <w:r w:rsidRPr="00857934">
        <w:rPr>
          <w:sz w:val="18"/>
          <w:szCs w:val="18"/>
        </w:rPr>
        <w:t xml:space="preserve"> Buhari, 5048 ve Müslim, 793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0DBE" w14:textId="77777777" w:rsidR="00305320" w:rsidRDefault="0030532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74E7" w14:textId="4078D028" w:rsidR="000C332A" w:rsidRDefault="00305320">
    <w:pPr>
      <w:pStyle w:val="stBilgi"/>
    </w:pPr>
    <w:sdt>
      <w:sdtPr>
        <w:id w:val="1704979692"/>
        <w:placeholder>
          <w:docPart w:val="7A7712FF1F124F2E9846752158C21A16"/>
        </w:placeholder>
        <w:temporary/>
        <w:showingPlcHdr/>
        <w15:appearance w15:val="hidden"/>
      </w:sdtPr>
      <w:sdtContent>
        <w:r>
          <w:t>[Buraya yazın]</w:t>
        </w:r>
      </w:sdtContent>
    </w:sdt>
    <w:r>
      <w:ptab w:relativeTo="margin" w:alignment="center" w:leader="none"/>
    </w:r>
    <w:sdt>
      <w:sdtPr>
        <w:id w:val="968859947"/>
        <w:placeholder>
          <w:docPart w:val="7A7712FF1F124F2E9846752158C21A16"/>
        </w:placeholder>
        <w:temporary/>
        <w:showingPlcHdr/>
        <w15:appearance w15:val="hidden"/>
      </w:sdtPr>
      <w:sdtContent>
        <w:r>
          <w:t>[Buraya yazın]</w:t>
        </w:r>
      </w:sdtContent>
    </w:sdt>
    <w:r>
      <w:ptab w:relativeTo="margin" w:alignment="right" w:leader="none"/>
    </w:r>
    <w:sdt>
      <w:sdtPr>
        <w:id w:val="968859952"/>
        <w:placeholder>
          <w:docPart w:val="7A7712FF1F124F2E9846752158C21A16"/>
        </w:placeholder>
        <w:temporary/>
        <w:showingPlcHdr/>
        <w15:appearance w15:val="hidden"/>
      </w:sdtPr>
      <w:sdtContent>
        <w:r>
          <w:t>[Buraya yazın]</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74C6" w14:textId="77777777" w:rsidR="00305320" w:rsidRDefault="0030532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E0"/>
    <w:rsid w:val="000201FB"/>
    <w:rsid w:val="00045FD4"/>
    <w:rsid w:val="00047345"/>
    <w:rsid w:val="000619A0"/>
    <w:rsid w:val="0006722C"/>
    <w:rsid w:val="000A3966"/>
    <w:rsid w:val="000A4351"/>
    <w:rsid w:val="000A7ACC"/>
    <w:rsid w:val="000B3262"/>
    <w:rsid w:val="000B44C9"/>
    <w:rsid w:val="000C332A"/>
    <w:rsid w:val="000C3AC8"/>
    <w:rsid w:val="000E4BB3"/>
    <w:rsid w:val="000E5086"/>
    <w:rsid w:val="00102D3D"/>
    <w:rsid w:val="00131627"/>
    <w:rsid w:val="00134040"/>
    <w:rsid w:val="0013667D"/>
    <w:rsid w:val="001B4BA2"/>
    <w:rsid w:val="001F797D"/>
    <w:rsid w:val="0020075C"/>
    <w:rsid w:val="00200DCE"/>
    <w:rsid w:val="0021563B"/>
    <w:rsid w:val="00245772"/>
    <w:rsid w:val="0025579F"/>
    <w:rsid w:val="00265B73"/>
    <w:rsid w:val="0028131A"/>
    <w:rsid w:val="00281545"/>
    <w:rsid w:val="002874DB"/>
    <w:rsid w:val="002901D1"/>
    <w:rsid w:val="002969E0"/>
    <w:rsid w:val="002A2506"/>
    <w:rsid w:val="002A6EAE"/>
    <w:rsid w:val="002B7139"/>
    <w:rsid w:val="002B7C6C"/>
    <w:rsid w:val="002C3061"/>
    <w:rsid w:val="002C6123"/>
    <w:rsid w:val="002C6222"/>
    <w:rsid w:val="002F46D3"/>
    <w:rsid w:val="003021CB"/>
    <w:rsid w:val="00305320"/>
    <w:rsid w:val="00310722"/>
    <w:rsid w:val="003213AC"/>
    <w:rsid w:val="00323E38"/>
    <w:rsid w:val="0033184F"/>
    <w:rsid w:val="00346580"/>
    <w:rsid w:val="00366AF8"/>
    <w:rsid w:val="00373D3B"/>
    <w:rsid w:val="00394426"/>
    <w:rsid w:val="003C104D"/>
    <w:rsid w:val="003C4756"/>
    <w:rsid w:val="003D612E"/>
    <w:rsid w:val="003F1243"/>
    <w:rsid w:val="003F29B0"/>
    <w:rsid w:val="00407D6A"/>
    <w:rsid w:val="00410CF0"/>
    <w:rsid w:val="00427AC6"/>
    <w:rsid w:val="004300E0"/>
    <w:rsid w:val="00435AD0"/>
    <w:rsid w:val="004373A4"/>
    <w:rsid w:val="004379B8"/>
    <w:rsid w:val="0044113B"/>
    <w:rsid w:val="00461A67"/>
    <w:rsid w:val="0048061C"/>
    <w:rsid w:val="004824ED"/>
    <w:rsid w:val="00484880"/>
    <w:rsid w:val="00495951"/>
    <w:rsid w:val="004B5023"/>
    <w:rsid w:val="004B523A"/>
    <w:rsid w:val="004C01E4"/>
    <w:rsid w:val="004C4D9D"/>
    <w:rsid w:val="004D2EEB"/>
    <w:rsid w:val="004E5AD6"/>
    <w:rsid w:val="004F51FE"/>
    <w:rsid w:val="00507E45"/>
    <w:rsid w:val="00534102"/>
    <w:rsid w:val="00541978"/>
    <w:rsid w:val="005421D5"/>
    <w:rsid w:val="00551318"/>
    <w:rsid w:val="005B6C6F"/>
    <w:rsid w:val="005B72B1"/>
    <w:rsid w:val="005C704D"/>
    <w:rsid w:val="005D560C"/>
    <w:rsid w:val="005E3F6A"/>
    <w:rsid w:val="00600BF2"/>
    <w:rsid w:val="00601C49"/>
    <w:rsid w:val="00615D4B"/>
    <w:rsid w:val="00630D34"/>
    <w:rsid w:val="006326E5"/>
    <w:rsid w:val="006B0809"/>
    <w:rsid w:val="006C75FA"/>
    <w:rsid w:val="006C7E5D"/>
    <w:rsid w:val="006D121C"/>
    <w:rsid w:val="006D1EFF"/>
    <w:rsid w:val="006E6AB7"/>
    <w:rsid w:val="00700CBE"/>
    <w:rsid w:val="00711068"/>
    <w:rsid w:val="00721C24"/>
    <w:rsid w:val="00753063"/>
    <w:rsid w:val="00754FE1"/>
    <w:rsid w:val="00756AEA"/>
    <w:rsid w:val="00767237"/>
    <w:rsid w:val="007A5E22"/>
    <w:rsid w:val="007B58AF"/>
    <w:rsid w:val="007C4852"/>
    <w:rsid w:val="007D64AE"/>
    <w:rsid w:val="007E614A"/>
    <w:rsid w:val="008318EA"/>
    <w:rsid w:val="0085213B"/>
    <w:rsid w:val="00857934"/>
    <w:rsid w:val="00882183"/>
    <w:rsid w:val="00883530"/>
    <w:rsid w:val="00884478"/>
    <w:rsid w:val="00893455"/>
    <w:rsid w:val="008949B9"/>
    <w:rsid w:val="008A0297"/>
    <w:rsid w:val="00903CD1"/>
    <w:rsid w:val="009543E0"/>
    <w:rsid w:val="00954910"/>
    <w:rsid w:val="009564CB"/>
    <w:rsid w:val="0096327B"/>
    <w:rsid w:val="009932C9"/>
    <w:rsid w:val="009976F5"/>
    <w:rsid w:val="009A7923"/>
    <w:rsid w:val="009D20E5"/>
    <w:rsid w:val="00A05C15"/>
    <w:rsid w:val="00A1128D"/>
    <w:rsid w:val="00A121D7"/>
    <w:rsid w:val="00A20FC1"/>
    <w:rsid w:val="00A21C92"/>
    <w:rsid w:val="00A31C5C"/>
    <w:rsid w:val="00A44A05"/>
    <w:rsid w:val="00A53603"/>
    <w:rsid w:val="00A559DC"/>
    <w:rsid w:val="00A5749C"/>
    <w:rsid w:val="00A7051F"/>
    <w:rsid w:val="00A77F0E"/>
    <w:rsid w:val="00A85834"/>
    <w:rsid w:val="00AA2DE0"/>
    <w:rsid w:val="00AB21D9"/>
    <w:rsid w:val="00AC1534"/>
    <w:rsid w:val="00AE26A5"/>
    <w:rsid w:val="00AE43D2"/>
    <w:rsid w:val="00AF0AE3"/>
    <w:rsid w:val="00B106BA"/>
    <w:rsid w:val="00B24999"/>
    <w:rsid w:val="00B274BE"/>
    <w:rsid w:val="00B36AB7"/>
    <w:rsid w:val="00B36ACE"/>
    <w:rsid w:val="00B4359E"/>
    <w:rsid w:val="00B522CA"/>
    <w:rsid w:val="00B64B28"/>
    <w:rsid w:val="00B75BEF"/>
    <w:rsid w:val="00B80D82"/>
    <w:rsid w:val="00B96AE5"/>
    <w:rsid w:val="00BF0580"/>
    <w:rsid w:val="00C13A86"/>
    <w:rsid w:val="00C20B29"/>
    <w:rsid w:val="00C23D63"/>
    <w:rsid w:val="00C45B75"/>
    <w:rsid w:val="00C54223"/>
    <w:rsid w:val="00C54991"/>
    <w:rsid w:val="00C6598D"/>
    <w:rsid w:val="00C65ACB"/>
    <w:rsid w:val="00C9143C"/>
    <w:rsid w:val="00CD4199"/>
    <w:rsid w:val="00CD6085"/>
    <w:rsid w:val="00CD63A9"/>
    <w:rsid w:val="00CE485F"/>
    <w:rsid w:val="00CF19D0"/>
    <w:rsid w:val="00D025A8"/>
    <w:rsid w:val="00D105F0"/>
    <w:rsid w:val="00D151A0"/>
    <w:rsid w:val="00D27E95"/>
    <w:rsid w:val="00D44F72"/>
    <w:rsid w:val="00D47ED9"/>
    <w:rsid w:val="00D50683"/>
    <w:rsid w:val="00D54C06"/>
    <w:rsid w:val="00D625DE"/>
    <w:rsid w:val="00D930E7"/>
    <w:rsid w:val="00DA18B6"/>
    <w:rsid w:val="00DB0EA4"/>
    <w:rsid w:val="00DB79BE"/>
    <w:rsid w:val="00DC3DA1"/>
    <w:rsid w:val="00DD1F6E"/>
    <w:rsid w:val="00DD2E74"/>
    <w:rsid w:val="00DD3CC3"/>
    <w:rsid w:val="00DD4C44"/>
    <w:rsid w:val="00DD757A"/>
    <w:rsid w:val="00DD7A7D"/>
    <w:rsid w:val="00DE3660"/>
    <w:rsid w:val="00DF4DE0"/>
    <w:rsid w:val="00DF69B0"/>
    <w:rsid w:val="00E274A4"/>
    <w:rsid w:val="00E3766B"/>
    <w:rsid w:val="00E4574D"/>
    <w:rsid w:val="00E77579"/>
    <w:rsid w:val="00E80DAA"/>
    <w:rsid w:val="00E920C3"/>
    <w:rsid w:val="00EA439D"/>
    <w:rsid w:val="00EC34EE"/>
    <w:rsid w:val="00EF3E24"/>
    <w:rsid w:val="00F13DF5"/>
    <w:rsid w:val="00F25ED2"/>
    <w:rsid w:val="00F32732"/>
    <w:rsid w:val="00F34F01"/>
    <w:rsid w:val="00F44479"/>
    <w:rsid w:val="00F57E8F"/>
    <w:rsid w:val="00F602DA"/>
    <w:rsid w:val="00F72748"/>
    <w:rsid w:val="00F91C00"/>
    <w:rsid w:val="00F941CA"/>
    <w:rsid w:val="00FC20A3"/>
    <w:rsid w:val="00FC309A"/>
    <w:rsid w:val="00FE2380"/>
    <w:rsid w:val="00FF4C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5BB77"/>
  <w15:chartTrackingRefBased/>
  <w15:docId w15:val="{B07FE073-6EA7-4E7F-B9D5-F6D6B6AB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5D560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D560C"/>
    <w:rPr>
      <w:sz w:val="20"/>
      <w:szCs w:val="20"/>
    </w:rPr>
  </w:style>
  <w:style w:type="character" w:styleId="DipnotBavurusu">
    <w:name w:val="footnote reference"/>
    <w:basedOn w:val="VarsaylanParagrafYazTipi"/>
    <w:uiPriority w:val="99"/>
    <w:semiHidden/>
    <w:unhideWhenUsed/>
    <w:rsid w:val="005D560C"/>
    <w:rPr>
      <w:vertAlign w:val="superscript"/>
    </w:rPr>
  </w:style>
  <w:style w:type="paragraph" w:styleId="stBilgi">
    <w:name w:val="header"/>
    <w:basedOn w:val="Normal"/>
    <w:link w:val="stBilgiChar"/>
    <w:uiPriority w:val="99"/>
    <w:unhideWhenUsed/>
    <w:rsid w:val="000C33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C332A"/>
  </w:style>
  <w:style w:type="paragraph" w:styleId="AltBilgi">
    <w:name w:val="footer"/>
    <w:basedOn w:val="Normal"/>
    <w:link w:val="AltBilgiChar"/>
    <w:uiPriority w:val="99"/>
    <w:unhideWhenUsed/>
    <w:rsid w:val="000C33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C332A"/>
  </w:style>
  <w:style w:type="character" w:styleId="Kpr">
    <w:name w:val="Hyperlink"/>
    <w:basedOn w:val="VarsaylanParagrafYazTipi"/>
    <w:uiPriority w:val="99"/>
    <w:unhideWhenUsed/>
    <w:rsid w:val="00323E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7712FF1F124F2E9846752158C21A16"/>
        <w:category>
          <w:name w:val="Genel"/>
          <w:gallery w:val="placeholder"/>
        </w:category>
        <w:types>
          <w:type w:val="bbPlcHdr"/>
        </w:types>
        <w:behaviors>
          <w:behavior w:val="content"/>
        </w:behaviors>
        <w:guid w:val="{ECAF264A-9BEC-4DAC-BC0E-EEC4DF358286}"/>
      </w:docPartPr>
      <w:docPartBody>
        <w:p w:rsidR="00000000" w:rsidRDefault="00D41FE6" w:rsidP="00D41FE6">
          <w:pPr>
            <w:pStyle w:val="7A7712FF1F124F2E9846752158C21A16"/>
          </w:pPr>
          <w:r>
            <w:t>[Buraya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FE6"/>
    <w:rsid w:val="004A0313"/>
    <w:rsid w:val="00D41F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A7712FF1F124F2E9846752158C21A16">
    <w:name w:val="7A7712FF1F124F2E9846752158C21A16"/>
    <w:rsid w:val="00D41F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9B065-2DFD-4137-AD1B-EFF26AADB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1006</Words>
  <Characters>5738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Rumeysa Doğan</dc:creator>
  <cp:keywords/>
  <dc:description/>
  <cp:lastModifiedBy>Rumeysa Doğan</cp:lastModifiedBy>
  <cp:revision>14</cp:revision>
  <dcterms:created xsi:type="dcterms:W3CDTF">2023-10-02T09:58:00Z</dcterms:created>
  <dcterms:modified xsi:type="dcterms:W3CDTF">2023-10-25T09:24:00Z</dcterms:modified>
</cp:coreProperties>
</file>