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E072E" w14:textId="77777777" w:rsidR="00343AEF" w:rsidRDefault="00343AEF" w:rsidP="00343AEF">
      <w:pPr>
        <w:jc w:val="center"/>
        <w:rPr>
          <w:b/>
          <w:bCs/>
          <w:sz w:val="50"/>
          <w:szCs w:val="50"/>
        </w:rPr>
      </w:pPr>
      <w:r w:rsidRPr="00343AEF">
        <w:rPr>
          <w:b/>
          <w:bCs/>
          <w:sz w:val="50"/>
          <w:szCs w:val="50"/>
        </w:rPr>
        <w:t xml:space="preserve">Furkan Hareketine Karşı Kurulan Tuzaklar </w:t>
      </w:r>
    </w:p>
    <w:p w14:paraId="5063D3C8" w14:textId="3CE5175C" w:rsidR="00372F65" w:rsidRPr="00343AEF" w:rsidRDefault="00343AEF" w:rsidP="00343AEF">
      <w:pPr>
        <w:jc w:val="center"/>
        <w:rPr>
          <w:b/>
          <w:bCs/>
          <w:sz w:val="50"/>
          <w:szCs w:val="50"/>
        </w:rPr>
      </w:pPr>
      <w:r w:rsidRPr="00343AEF">
        <w:rPr>
          <w:b/>
          <w:bCs/>
          <w:sz w:val="50"/>
          <w:szCs w:val="50"/>
        </w:rPr>
        <w:t>Ve Asıl Nedenleri</w:t>
      </w:r>
    </w:p>
    <w:p w14:paraId="20C07E11" w14:textId="4E0391D7" w:rsidR="007C6553" w:rsidRPr="007A4BAC" w:rsidRDefault="00CE34A8" w:rsidP="007A4BAC">
      <w:pPr>
        <w:jc w:val="both"/>
      </w:pPr>
      <w:r>
        <w:tab/>
      </w:r>
      <w:r w:rsidR="00A94E5F" w:rsidRPr="007A4BAC">
        <w:t xml:space="preserve">Geçmişi on binlerce yıla dayanan bir davanın, her zaman ve </w:t>
      </w:r>
      <w:r w:rsidR="001D0ED2" w:rsidRPr="007A4BAC">
        <w:t>mekânda</w:t>
      </w:r>
      <w:r w:rsidR="00A94E5F" w:rsidRPr="007A4BAC">
        <w:t xml:space="preserve"> düşmanlarının olması kadar olağan bir şey olamaz. O dava ki</w:t>
      </w:r>
      <w:r w:rsidR="002D61C5">
        <w:t xml:space="preserve"> </w:t>
      </w:r>
      <w:r w:rsidR="00A94E5F" w:rsidRPr="007A4BAC">
        <w:t xml:space="preserve">hayatın gayesini tek otorite olan Allah’a itaat esasına dayasın, </w:t>
      </w:r>
      <w:r w:rsidR="007C6553" w:rsidRPr="007A4BAC">
        <w:t>dünyada</w:t>
      </w:r>
      <w:r w:rsidR="002D61C5">
        <w:t>;</w:t>
      </w:r>
      <w:r w:rsidR="007C6553" w:rsidRPr="007A4BAC">
        <w:t xml:space="preserve"> Tevhi</w:t>
      </w:r>
      <w:r w:rsidR="002D61C5">
        <w:t>d</w:t>
      </w:r>
      <w:r w:rsidR="007C6553" w:rsidRPr="007A4BAC">
        <w:t>, Adalet, Hürriyet ve Medeniyet esaslarına dayalı bir toplum oluşturmak istesin, tüm alanlarda kullara kulluğa karşı çıksın</w:t>
      </w:r>
      <w:r w:rsidR="002D61C5">
        <w:t xml:space="preserve"> </w:t>
      </w:r>
      <w:r w:rsidR="00F83D14">
        <w:t xml:space="preserve">ve </w:t>
      </w:r>
      <w:r w:rsidR="007C6553" w:rsidRPr="007A4BAC">
        <w:t>sonra da o davanın mensu</w:t>
      </w:r>
      <w:r w:rsidR="00074396" w:rsidRPr="007A4BAC">
        <w:t>plarına engeller çıkartılmasın.</w:t>
      </w:r>
    </w:p>
    <w:p w14:paraId="13B126EC" w14:textId="7EE379F1" w:rsidR="00A94E5F" w:rsidRPr="007A4BAC" w:rsidRDefault="007C6553" w:rsidP="002D61C5">
      <w:pPr>
        <w:ind w:firstLine="708"/>
        <w:jc w:val="both"/>
      </w:pPr>
      <w:r w:rsidRPr="007A4BAC">
        <w:t xml:space="preserve">Kesin olan bir şey var ki, tarih boyunca dünya iyilerle kötülerin mücadele alanı olmuştur. Bir tarafta kutsal değerler uğrunda, insanın onuruna yakışan bir dünya oluşması için çabalayanlar diğer yanda </w:t>
      </w:r>
      <w:r w:rsidR="007930D8" w:rsidRPr="007A4BAC">
        <w:t xml:space="preserve">sadece </w:t>
      </w:r>
      <w:r w:rsidRPr="007A4BAC">
        <w:t xml:space="preserve">şahsi arzu ve istekleri </w:t>
      </w:r>
      <w:r w:rsidR="007930D8" w:rsidRPr="007A4BAC">
        <w:t>uğrunda çabalayanlar</w:t>
      </w:r>
      <w:r w:rsidR="002D61C5">
        <w:t>… Bu iki grup</w:t>
      </w:r>
      <w:r w:rsidR="007930D8" w:rsidRPr="007A4BAC">
        <w:t xml:space="preserve"> arasında mücadele hiç bitmemiştir. Elbette mücadele varsa zorluk vardır, çile vardır, çeşitli kumpas</w:t>
      </w:r>
      <w:r w:rsidR="00F83D14">
        <w:t>lara</w:t>
      </w:r>
      <w:r w:rsidR="007930D8" w:rsidRPr="007A4BAC">
        <w:t xml:space="preserve"> ve iftiralara uğramak vardır. Ancak bunların hiç birisi </w:t>
      </w:r>
      <w:r w:rsidR="00074396" w:rsidRPr="007A4BAC">
        <w:t>şaşırtıcı olmayıp aksine Tevhi</w:t>
      </w:r>
      <w:r w:rsidR="002D61C5">
        <w:t>d</w:t>
      </w:r>
      <w:r w:rsidR="007930D8" w:rsidRPr="007A4BAC">
        <w:t xml:space="preserve"> dava</w:t>
      </w:r>
      <w:r w:rsidR="001E1450" w:rsidRPr="007A4BAC">
        <w:t xml:space="preserve">sının öncülerinin hep tecrübe </w:t>
      </w:r>
      <w:r w:rsidR="00CE34A8" w:rsidRPr="007A4BAC">
        <w:t>ettikleri</w:t>
      </w:r>
      <w:r w:rsidR="007930D8" w:rsidRPr="007A4BAC">
        <w:t xml:space="preserve"> olaylar olmuştur. Bir başka gerçek ise bu ku</w:t>
      </w:r>
      <w:r w:rsidR="00074396" w:rsidRPr="007A4BAC">
        <w:t>tlu mücadelede çoğunlukla Tevhi</w:t>
      </w:r>
      <w:r w:rsidR="002D61C5">
        <w:t>d</w:t>
      </w:r>
      <w:r w:rsidR="007930D8" w:rsidRPr="007A4BAC">
        <w:t xml:space="preserve"> ehlinin maddi imk</w:t>
      </w:r>
      <w:r w:rsidR="00F83D14">
        <w:t>â</w:t>
      </w:r>
      <w:r w:rsidR="007930D8" w:rsidRPr="007A4BAC">
        <w:t>nlar açısından zayıf olmasıdır. Hal böyle iken, sonunda Allah’ın sözü ve hükmü her zaman gerçekleşmiştir, batılın sözü ve hükmü ise daima havada kalmış ve gerçekleşmemiştir.</w:t>
      </w:r>
    </w:p>
    <w:p w14:paraId="39B6EF73" w14:textId="16437B55" w:rsidR="008C12DE" w:rsidRPr="007A4BAC" w:rsidRDefault="005D2351" w:rsidP="00E26A6C">
      <w:pPr>
        <w:ind w:firstLine="708"/>
        <w:jc w:val="both"/>
      </w:pPr>
      <w:r w:rsidRPr="007A4BAC">
        <w:t xml:space="preserve">Yaklaşık kırk yıldır kendi toplumunun ıslahı, İslam </w:t>
      </w:r>
      <w:r w:rsidR="002D61C5">
        <w:t>M</w:t>
      </w:r>
      <w:r w:rsidRPr="007A4BAC">
        <w:t xml:space="preserve">edeniyetinin ihyası için gece gündüz demeden çabalayan Muhterem Alparslan </w:t>
      </w:r>
      <w:r w:rsidR="002D61C5" w:rsidRPr="007A4BAC">
        <w:t>Kuytul</w:t>
      </w:r>
      <w:r w:rsidR="002D61C5">
        <w:t xml:space="preserve"> Hocaefendi</w:t>
      </w:r>
      <w:r w:rsidR="002D61C5" w:rsidRPr="007A4BAC">
        <w:t xml:space="preserve"> </w:t>
      </w:r>
      <w:r w:rsidRPr="007A4BAC">
        <w:t>ve</w:t>
      </w:r>
      <w:r w:rsidR="002D61C5">
        <w:t xml:space="preserve"> onun öncülüğünde kurulan</w:t>
      </w:r>
      <w:r w:rsidRPr="007A4BAC">
        <w:t xml:space="preserve"> Furkan </w:t>
      </w:r>
      <w:r w:rsidR="002D61C5" w:rsidRPr="007A4BAC">
        <w:t>Hareketi</w:t>
      </w:r>
      <w:r w:rsidRPr="007A4BAC">
        <w:t>, memleket</w:t>
      </w:r>
      <w:r w:rsidR="002D61C5">
        <w:t>imizin</w:t>
      </w:r>
      <w:r w:rsidRPr="007A4BAC">
        <w:t xml:space="preserve"> insanlarının çoğunluğunun teveccüh</w:t>
      </w:r>
      <w:r w:rsidR="00E26A6C">
        <w:t>üne mazhar</w:t>
      </w:r>
      <w:r w:rsidRPr="007A4BAC">
        <w:t xml:space="preserve"> olduğu gibi bir kısım çevrel</w:t>
      </w:r>
      <w:r w:rsidR="001E1450" w:rsidRPr="007A4BAC">
        <w:t xml:space="preserve">erin de hoşuna </w:t>
      </w:r>
      <w:r w:rsidR="00E26A6C">
        <w:t>git</w:t>
      </w:r>
      <w:r w:rsidR="0053083A" w:rsidRPr="007A4BAC">
        <w:t>m</w:t>
      </w:r>
      <w:r w:rsidR="00E26A6C">
        <w:t>emi</w:t>
      </w:r>
      <w:r w:rsidR="0053083A" w:rsidRPr="007A4BAC">
        <w:t>şt</w:t>
      </w:r>
      <w:r w:rsidR="00E26A6C">
        <w:t>i</w:t>
      </w:r>
      <w:r w:rsidR="0053083A" w:rsidRPr="007A4BAC">
        <w:t>r</w:t>
      </w:r>
      <w:r w:rsidRPr="007A4BAC">
        <w:t>.</w:t>
      </w:r>
      <w:r w:rsidR="00E26A6C">
        <w:t xml:space="preserve"> </w:t>
      </w:r>
      <w:r w:rsidR="0053083A" w:rsidRPr="007A4BAC">
        <w:t xml:space="preserve">2014 yılında başlayan Furkan Hareketine yönelik </w:t>
      </w:r>
      <w:r w:rsidR="001E1450" w:rsidRPr="007A4BAC">
        <w:t>engellemeler, önce devlete ait s</w:t>
      </w:r>
      <w:r w:rsidR="0053083A" w:rsidRPr="007A4BAC">
        <w:t xml:space="preserve">por salonlarının İslami </w:t>
      </w:r>
      <w:r w:rsidR="00E26A6C">
        <w:t>k</w:t>
      </w:r>
      <w:r w:rsidR="0053083A" w:rsidRPr="007A4BAC">
        <w:t>onferan</w:t>
      </w:r>
      <w:r w:rsidR="00074396" w:rsidRPr="007A4BAC">
        <w:t>s</w:t>
      </w:r>
      <w:r w:rsidR="0053083A" w:rsidRPr="007A4BAC">
        <w:t>lar için verilmemesiyle başladı.</w:t>
      </w:r>
      <w:r w:rsidR="008C12DE" w:rsidRPr="007A4BAC">
        <w:t xml:space="preserve"> </w:t>
      </w:r>
      <w:r w:rsidR="0053083A" w:rsidRPr="007A4BAC">
        <w:t xml:space="preserve">Yüzlerce </w:t>
      </w:r>
      <w:r w:rsidR="00E26A6C" w:rsidRPr="007A4BAC">
        <w:t xml:space="preserve">konferans </w:t>
      </w:r>
      <w:r w:rsidR="0053083A" w:rsidRPr="007A4BAC">
        <w:t>izin alın</w:t>
      </w:r>
      <w:r w:rsidR="00E26A6C">
        <w:t>dığ</w:t>
      </w:r>
      <w:r w:rsidR="0053083A" w:rsidRPr="007A4BAC">
        <w:t>ı</w:t>
      </w:r>
      <w:r w:rsidR="00E26A6C">
        <w:t xml:space="preserve"> halde</w:t>
      </w:r>
      <w:r w:rsidR="0053083A" w:rsidRPr="007A4BAC">
        <w:t xml:space="preserve"> son dakika kararlarla iptal edildi. </w:t>
      </w:r>
      <w:r w:rsidR="00ED1B4B" w:rsidRPr="007A4BAC">
        <w:t xml:space="preserve">Ardından </w:t>
      </w:r>
      <w:r w:rsidR="00E26A6C">
        <w:t>düğün</w:t>
      </w:r>
      <w:r w:rsidR="00ED1B4B" w:rsidRPr="007A4BAC">
        <w:t xml:space="preserve"> salonlar</w:t>
      </w:r>
      <w:r w:rsidR="00E26A6C">
        <w:t>ın</w:t>
      </w:r>
      <w:r w:rsidR="00ED1B4B" w:rsidRPr="007A4BAC">
        <w:t>da</w:t>
      </w:r>
      <w:r w:rsidR="00E26A6C">
        <w:t xml:space="preserve"> yapılan</w:t>
      </w:r>
      <w:r w:rsidR="00ED1B4B" w:rsidRPr="007A4BAC">
        <w:t xml:space="preserve"> konferanslar engellenmeye başlandı. Düğün </w:t>
      </w:r>
      <w:r w:rsidR="00E26A6C">
        <w:t>s</w:t>
      </w:r>
      <w:r w:rsidR="00ED1B4B" w:rsidRPr="007A4BAC">
        <w:t>alonu sahipleri sivil</w:t>
      </w:r>
      <w:r w:rsidR="00074396" w:rsidRPr="007A4BAC">
        <w:t xml:space="preserve"> polislerce tehdit edilerek prog</w:t>
      </w:r>
      <w:r w:rsidR="00ED1B4B" w:rsidRPr="007A4BAC">
        <w:t>ramların iptal edilmesi sağlandı.</w:t>
      </w:r>
      <w:r w:rsidR="008C12DE" w:rsidRPr="007A4BAC">
        <w:t xml:space="preserve"> İzin verilen az sayıdaki konferan</w:t>
      </w:r>
      <w:r w:rsidR="00074396" w:rsidRPr="007A4BAC">
        <w:t>s</w:t>
      </w:r>
      <w:r w:rsidR="008C12DE" w:rsidRPr="007A4BAC">
        <w:t>lar için ise adeta halkın korkup gelmemesini temin maksadıyla, yüzlerce polisle salonlar kuşatıldı. Tüm bunlar niçin yapılmaktaydı?</w:t>
      </w:r>
    </w:p>
    <w:p w14:paraId="3A0CE9E4" w14:textId="0379CF04" w:rsidR="008C12DE" w:rsidRPr="007A4BAC" w:rsidRDefault="008C12DE" w:rsidP="00E26A6C">
      <w:pPr>
        <w:ind w:firstLine="708"/>
        <w:jc w:val="both"/>
      </w:pPr>
      <w:r w:rsidRPr="007A4BAC">
        <w:t>Tüm çalışmaları şeffaf olan</w:t>
      </w:r>
      <w:r w:rsidR="00E26A6C">
        <w:t>,</w:t>
      </w:r>
      <w:r w:rsidRPr="007A4BAC">
        <w:t xml:space="preserve"> söylemiyle eylemi bir olan kısaca içi dışı aynı olan bir hocadan</w:t>
      </w:r>
      <w:r w:rsidR="00E26A6C">
        <w:t xml:space="preserve"> ve</w:t>
      </w:r>
      <w:r w:rsidRPr="007A4BAC">
        <w:t xml:space="preserve"> onun cemaatinden neden bu d</w:t>
      </w:r>
      <w:r w:rsidR="001E1450" w:rsidRPr="007A4BAC">
        <w:t>enli rahatsızlık duyulmaktaydı</w:t>
      </w:r>
      <w:r w:rsidRPr="007A4BAC">
        <w:t>? Devletin çok iyi bildiği ve takip ettiği bu ha</w:t>
      </w:r>
      <w:r w:rsidR="00C20C5E" w:rsidRPr="007A4BAC">
        <w:t>rekette hep iyi, faydalı ve hayı</w:t>
      </w:r>
      <w:r w:rsidRPr="007A4BAC">
        <w:t xml:space="preserve">rlı </w:t>
      </w:r>
      <w:r w:rsidR="00C20C5E" w:rsidRPr="007A4BAC">
        <w:t xml:space="preserve">faaliyetler sadır olmuştur. </w:t>
      </w:r>
      <w:r w:rsidR="00E26A6C" w:rsidRPr="007A4BAC">
        <w:t>Hiçbir</w:t>
      </w:r>
      <w:r w:rsidR="00C20C5E" w:rsidRPr="007A4BAC">
        <w:t xml:space="preserve"> art niyet olmadığı halde topluma zarar veren tutum,</w:t>
      </w:r>
      <w:r w:rsidR="00074396" w:rsidRPr="007A4BAC">
        <w:t xml:space="preserve"> terör v</w:t>
      </w:r>
      <w:r w:rsidR="00C20C5E" w:rsidRPr="007A4BAC">
        <w:t>b</w:t>
      </w:r>
      <w:r w:rsidR="00074396" w:rsidRPr="007A4BAC">
        <w:t>.</w:t>
      </w:r>
      <w:r w:rsidR="00C20C5E" w:rsidRPr="007A4BAC">
        <w:t xml:space="preserve"> hallerden beri olan bu berrak hareketi</w:t>
      </w:r>
      <w:r w:rsidR="00074396" w:rsidRPr="007A4BAC">
        <w:t>n neyi onları rahatsız etmiştir</w:t>
      </w:r>
      <w:r w:rsidR="00C20C5E" w:rsidRPr="007A4BAC">
        <w:t>?</w:t>
      </w:r>
    </w:p>
    <w:p w14:paraId="1C75A4E0" w14:textId="57CCA0AA" w:rsidR="00C20C5E" w:rsidRPr="007A4BAC" w:rsidRDefault="00263AF8" w:rsidP="00E26A6C">
      <w:pPr>
        <w:ind w:firstLine="708"/>
        <w:jc w:val="both"/>
      </w:pPr>
      <w:r w:rsidRPr="007A4BAC">
        <w:t>15 Temmuz 2016 yılında yaşanan darbe</w:t>
      </w:r>
      <w:r w:rsidR="00F83D14">
        <w:t xml:space="preserve"> girişimi</w:t>
      </w:r>
      <w:r w:rsidRPr="007A4BAC">
        <w:t xml:space="preserve"> neticesinde İslam</w:t>
      </w:r>
      <w:r w:rsidR="00074396" w:rsidRPr="007A4BAC">
        <w:t>’</w:t>
      </w:r>
      <w:r w:rsidRPr="007A4BAC">
        <w:t xml:space="preserve">a mesafeli ve düşman çevreler, adeta ellerine geçecek bir fırsat bekliyormuş gibi davranarak Furkan Hareketine ve Alparslan </w:t>
      </w:r>
      <w:r w:rsidR="00A27D42" w:rsidRPr="007A4BAC">
        <w:t xml:space="preserve">Kuytul </w:t>
      </w:r>
      <w:r w:rsidR="00074396" w:rsidRPr="007A4BAC">
        <w:t>Hocae</w:t>
      </w:r>
      <w:r w:rsidRPr="007A4BAC">
        <w:t>fendi’</w:t>
      </w:r>
      <w:r w:rsidR="001E672D" w:rsidRPr="007A4BAC">
        <w:t>ye olan düşmanlıkların</w:t>
      </w:r>
      <w:r w:rsidR="00A27D42">
        <w:t>a</w:t>
      </w:r>
      <w:r w:rsidR="001E672D" w:rsidRPr="007A4BAC">
        <w:t xml:space="preserve"> perdeyi kaldırarak hız verdiler. Çeşitli medya vasıtaları aracılığıyla büyük bir algı operasyonuna başlayan aynı çevreler, Alparslan Hoca’nın videolarını kırparak konuşmalarının anlamlarını bozdular. Büyük bir trol ordusuna verilen talimatla sosyal medya üzerinden saldırı ve karalama kampanyası ile psikolojik savaş başlattılar. Amaç belliydi</w:t>
      </w:r>
      <w:r w:rsidR="00D70A59">
        <w:t>;</w:t>
      </w:r>
      <w:r w:rsidR="001E672D" w:rsidRPr="007A4BAC">
        <w:t xml:space="preserve"> top</w:t>
      </w:r>
      <w:r w:rsidR="00B926D5" w:rsidRPr="007A4BAC">
        <w:t>lumda yerleşen ve gittikçe büyüy</w:t>
      </w:r>
      <w:r w:rsidR="001E672D" w:rsidRPr="007A4BAC">
        <w:t>en Alparslan Hoca</w:t>
      </w:r>
      <w:r w:rsidR="00A27D42">
        <w:t>’</w:t>
      </w:r>
      <w:r w:rsidR="001E1450" w:rsidRPr="007A4BAC">
        <w:t xml:space="preserve">ya olan sevgi </w:t>
      </w:r>
      <w:r w:rsidR="002D61C5" w:rsidRPr="007A4BAC">
        <w:t>ve teveccühü</w:t>
      </w:r>
      <w:r w:rsidR="001E672D" w:rsidRPr="007A4BAC">
        <w:t xml:space="preserve"> yıkmak. Bu amaçla</w:t>
      </w:r>
      <w:r w:rsidR="001E1450" w:rsidRPr="007A4BAC">
        <w:t>,</w:t>
      </w:r>
      <w:r w:rsidR="001E672D" w:rsidRPr="007A4BAC">
        <w:t xml:space="preserve"> yaptığı konuşmala</w:t>
      </w:r>
      <w:r w:rsidR="00D70A59">
        <w:t>r</w:t>
      </w:r>
      <w:r w:rsidR="001E672D" w:rsidRPr="007A4BAC">
        <w:t xml:space="preserve"> bahane edilerek </w:t>
      </w:r>
      <w:r w:rsidR="00A27D42" w:rsidRPr="007A4BAC">
        <w:t>Alparslan Hoca</w:t>
      </w:r>
      <w:r w:rsidR="00A27D42">
        <w:t>’</w:t>
      </w:r>
      <w:r w:rsidR="00A27D42" w:rsidRPr="007A4BAC">
        <w:t xml:space="preserve">ya </w:t>
      </w:r>
      <w:r w:rsidR="001E672D" w:rsidRPr="007A4BAC">
        <w:t>onlarca davalar açıldı.</w:t>
      </w:r>
      <w:r w:rsidR="00074396" w:rsidRPr="007A4BAC">
        <w:t xml:space="preserve"> </w:t>
      </w:r>
    </w:p>
    <w:p w14:paraId="034673CC" w14:textId="77777777" w:rsidR="00A27D42" w:rsidRDefault="002760DA" w:rsidP="00A27D42">
      <w:pPr>
        <w:ind w:firstLine="708"/>
        <w:jc w:val="both"/>
        <w:rPr>
          <w:i/>
          <w:iCs/>
        </w:rPr>
      </w:pPr>
      <w:r w:rsidRPr="00A27D42">
        <w:rPr>
          <w:i/>
          <w:iCs/>
        </w:rPr>
        <w:t>“.. Onlar tuzak kuruyorlar. Allah da tuzak kuruyordu. Allah, tuzak kuranların en hayırlısıdır.”</w:t>
      </w:r>
      <w:r w:rsidRPr="00A27D42">
        <w:rPr>
          <w:i/>
          <w:iCs/>
          <w:vertAlign w:val="superscript"/>
        </w:rPr>
        <w:t>1</w:t>
      </w:r>
    </w:p>
    <w:p w14:paraId="68748A22" w14:textId="603C8B6C" w:rsidR="002760DA" w:rsidRPr="00A27D42" w:rsidRDefault="002760DA" w:rsidP="00A27D42">
      <w:pPr>
        <w:ind w:firstLine="708"/>
        <w:jc w:val="both"/>
        <w:rPr>
          <w:i/>
          <w:iCs/>
        </w:rPr>
      </w:pPr>
      <w:r w:rsidRPr="007A4BAC">
        <w:t>Çeşitli terör örgütlerine (dört örgüt</w:t>
      </w:r>
      <w:r w:rsidR="00A27D42">
        <w:t>ün</w:t>
      </w:r>
      <w:r w:rsidRPr="007A4BAC">
        <w:t xml:space="preserve">e birden) üye olmak(!) gibi </w:t>
      </w:r>
      <w:r w:rsidR="00A43B26" w:rsidRPr="007A4BAC">
        <w:t xml:space="preserve">çok komik iftiralarla 30 Ocak 2018 </w:t>
      </w:r>
      <w:r w:rsidR="00F74C96" w:rsidRPr="007A4BAC">
        <w:t>yılında yapılan operasyon ile Alparsla</w:t>
      </w:r>
      <w:r w:rsidR="001C51F8" w:rsidRPr="007A4BAC">
        <w:t xml:space="preserve">n </w:t>
      </w:r>
      <w:r w:rsidR="00A27D42" w:rsidRPr="007A4BAC">
        <w:t xml:space="preserve">Kuytul </w:t>
      </w:r>
      <w:r w:rsidR="001C51F8" w:rsidRPr="007A4BAC">
        <w:t>Hocaefendi ve 20</w:t>
      </w:r>
      <w:r w:rsidR="001E1450" w:rsidRPr="007A4BAC">
        <w:t xml:space="preserve"> kişi gözaltına alındı. B</w:t>
      </w:r>
      <w:r w:rsidR="00F74C96" w:rsidRPr="007A4BAC">
        <w:t xml:space="preserve">aşta Furkan Vakfı Genel Merkezi olmak üzere birçok şube ve dernekler kapatıldı. </w:t>
      </w:r>
      <w:r w:rsidR="00F74C96" w:rsidRPr="00A27D42">
        <w:rPr>
          <w:b/>
          <w:bCs/>
        </w:rPr>
        <w:t>Herke</w:t>
      </w:r>
      <w:r w:rsidR="00A27D42" w:rsidRPr="00A27D42">
        <w:rPr>
          <w:b/>
          <w:bCs/>
        </w:rPr>
        <w:t>s</w:t>
      </w:r>
      <w:r w:rsidR="00F74C96" w:rsidRPr="00A27D42">
        <w:rPr>
          <w:b/>
          <w:bCs/>
        </w:rPr>
        <w:t xml:space="preserve"> biliyordu ki Alparslan Hoca</w:t>
      </w:r>
      <w:r w:rsidR="00A27D42" w:rsidRPr="00A27D42">
        <w:rPr>
          <w:b/>
          <w:bCs/>
        </w:rPr>
        <w:t>’</w:t>
      </w:r>
      <w:r w:rsidR="00F74C96" w:rsidRPr="00A27D42">
        <w:rPr>
          <w:b/>
          <w:bCs/>
        </w:rPr>
        <w:t xml:space="preserve">nın suçu zulme boyun eğmemek, </w:t>
      </w:r>
      <w:r w:rsidR="00A27D42" w:rsidRPr="00A27D42">
        <w:rPr>
          <w:b/>
          <w:bCs/>
        </w:rPr>
        <w:t xml:space="preserve">Tevhidi </w:t>
      </w:r>
      <w:r w:rsidR="00F74C96" w:rsidRPr="00A27D42">
        <w:rPr>
          <w:b/>
          <w:bCs/>
        </w:rPr>
        <w:t>anlatmak, hakka hak batıla batıl demekti.</w:t>
      </w:r>
      <w:r w:rsidR="00F74C96" w:rsidRPr="007A4BAC">
        <w:t xml:space="preserve"> </w:t>
      </w:r>
      <w:r w:rsidR="001E1450" w:rsidRPr="007A4BAC">
        <w:t>Susturmak için üç kez hapse attılar</w:t>
      </w:r>
      <w:r w:rsidR="00F74C96" w:rsidRPr="007A4BAC">
        <w:t>,</w:t>
      </w:r>
      <w:r w:rsidR="00623FC1" w:rsidRPr="007A4BAC">
        <w:t xml:space="preserve"> ancak </w:t>
      </w:r>
      <w:r w:rsidR="00302576" w:rsidRPr="007A4BAC">
        <w:t>cezaevi kısıtlamalarına rağmen y</w:t>
      </w:r>
      <w:r w:rsidR="00074396" w:rsidRPr="007A4BAC">
        <w:t xml:space="preserve">ine </w:t>
      </w:r>
      <w:r w:rsidR="00302576" w:rsidRPr="007A4BAC">
        <w:t>tüm gücüyle hakkı savunmaya devam etti. Anayasanın ve kanunların verdiği haklarla</w:t>
      </w:r>
      <w:r w:rsidR="001E1450" w:rsidRPr="007A4BAC">
        <w:t>,</w:t>
      </w:r>
      <w:r w:rsidR="00302576" w:rsidRPr="007A4BAC">
        <w:t xml:space="preserve"> yasal haklarını kullanmak ve cezaevinde haksız yere tutulan kardeşlerini savunmak, onlarla dayanışma içinde olduklarını göstermek için yapılan basın açıklamaların</w:t>
      </w:r>
      <w:r w:rsidR="00327992">
        <w:t>d</w:t>
      </w:r>
      <w:r w:rsidR="00302576" w:rsidRPr="007A4BAC">
        <w:t xml:space="preserve">a yer yer polis aşırı </w:t>
      </w:r>
      <w:r w:rsidR="001E1450" w:rsidRPr="007A4BAC">
        <w:t>şiddet gösterdi</w:t>
      </w:r>
      <w:r w:rsidR="00327992">
        <w:t xml:space="preserve"> ve katılımcıları</w:t>
      </w:r>
      <w:r w:rsidR="001E1450" w:rsidRPr="007A4BAC">
        <w:t xml:space="preserve"> darp etti. Y</w:t>
      </w:r>
      <w:r w:rsidR="00302576" w:rsidRPr="007A4BAC">
        <w:t xml:space="preserve">üzlerce insanın başına cop vurmak suretiyle sokak işkenceleri yapıldı. 20 Mart 2022’de Adana’da yaşanan </w:t>
      </w:r>
      <w:r w:rsidR="001E1450" w:rsidRPr="007A4BAC">
        <w:t xml:space="preserve">yakın </w:t>
      </w:r>
      <w:r w:rsidR="00302576" w:rsidRPr="007A4BAC">
        <w:t>tarihin en büyük sokak işkencesi ile polisler tarafından insanlar adeta öldürülmek istendi.</w:t>
      </w:r>
      <w:r w:rsidR="004548EC" w:rsidRPr="007A4BAC">
        <w:t xml:space="preserve"> Peki bu kadar ağır işkence ve</w:t>
      </w:r>
      <w:r w:rsidR="00074396" w:rsidRPr="007A4BAC">
        <w:t xml:space="preserve"> zulümlerin sebebi neydi</w:t>
      </w:r>
      <w:r w:rsidR="004548EC" w:rsidRPr="007A4BAC">
        <w:t xml:space="preserve">? </w:t>
      </w:r>
    </w:p>
    <w:p w14:paraId="1E51C8B1" w14:textId="5926BFBE" w:rsidR="002760DA" w:rsidRPr="007A4BAC" w:rsidRDefault="00A27D42" w:rsidP="007A4BAC">
      <w:pPr>
        <w:jc w:val="both"/>
      </w:pPr>
      <w:r>
        <w:lastRenderedPageBreak/>
        <w:tab/>
      </w:r>
      <w:r w:rsidR="001C51F8" w:rsidRPr="005C4C32">
        <w:rPr>
          <w:b/>
          <w:bCs/>
        </w:rPr>
        <w:t>Çok açıktır ki polisin bu kadar aşırı sert tutum, darp, gözaltılar ve işkencelerinin gerçek nedeni Furkan Hareketi mensuplarının gözünü korkutmaktı. Bir daha sokağa çıkıp yasal haklarını kullanarak zulme uğrayan hocaları ve kardeşlerinin hakkını savunmamaları</w:t>
      </w:r>
      <w:r w:rsidR="005C4C32">
        <w:rPr>
          <w:b/>
          <w:bCs/>
        </w:rPr>
        <w:t>n</w:t>
      </w:r>
      <w:r w:rsidR="001C51F8" w:rsidRPr="005C4C32">
        <w:rPr>
          <w:b/>
          <w:bCs/>
        </w:rPr>
        <w:t>ı</w:t>
      </w:r>
      <w:r w:rsidR="005C4C32">
        <w:rPr>
          <w:b/>
          <w:bCs/>
        </w:rPr>
        <w:t xml:space="preserve"> sağlamaktı</w:t>
      </w:r>
      <w:r w:rsidR="001C51F8" w:rsidRPr="005C4C32">
        <w:t xml:space="preserve">. </w:t>
      </w:r>
      <w:r w:rsidR="001C51F8" w:rsidRPr="007A4BAC">
        <w:t xml:space="preserve">Ayrıca sadece Furkan Hareketi mensubu oldukları için </w:t>
      </w:r>
      <w:r w:rsidR="00162ACC" w:rsidRPr="007A4BAC">
        <w:t xml:space="preserve">yüzlerce insana </w:t>
      </w:r>
      <w:r w:rsidR="001C51F8" w:rsidRPr="007A4BAC">
        <w:t xml:space="preserve">ve </w:t>
      </w:r>
      <w:r w:rsidR="00162ACC" w:rsidRPr="007A4BAC">
        <w:t xml:space="preserve">onların </w:t>
      </w:r>
      <w:r w:rsidR="001C51F8" w:rsidRPr="007A4BAC">
        <w:t xml:space="preserve">araçlarına polisin yazdığı </w:t>
      </w:r>
      <w:r w:rsidR="00162ACC" w:rsidRPr="007A4BAC">
        <w:t xml:space="preserve">kasıtlı </w:t>
      </w:r>
      <w:r w:rsidR="001C51F8" w:rsidRPr="007A4BAC">
        <w:t>cezalar da aynı amac</w:t>
      </w:r>
      <w:r w:rsidR="00162ACC" w:rsidRPr="007A4BAC">
        <w:t>ı taşımaktadır. Bu kez ekonomik cezalar ile gözleri korkutulmak,</w:t>
      </w:r>
      <w:r w:rsidR="00074396" w:rsidRPr="007A4BAC">
        <w:t xml:space="preserve"> </w:t>
      </w:r>
      <w:r w:rsidR="00162ACC" w:rsidRPr="007A4BAC">
        <w:t>bir daha meşru eylem ve etkinliklere katılmamaları hedefleniyordu.</w:t>
      </w:r>
      <w:r w:rsidR="009174ED" w:rsidRPr="007A4BAC">
        <w:t xml:space="preserve"> </w:t>
      </w:r>
    </w:p>
    <w:p w14:paraId="428CE24D" w14:textId="6000EFB2" w:rsidR="009174ED" w:rsidRPr="007A4BAC" w:rsidRDefault="009174ED" w:rsidP="005C4C32">
      <w:pPr>
        <w:ind w:firstLine="708"/>
        <w:jc w:val="both"/>
      </w:pPr>
      <w:r w:rsidRPr="007A4BAC">
        <w:t xml:space="preserve">Polisler ve savcılar eliyle çeşitli haksızlık ve zulümlere maruz bırakılan bu ihlaslı ve </w:t>
      </w:r>
      <w:r w:rsidR="005C4C32" w:rsidRPr="007A4BAC">
        <w:t>fedakâr</w:t>
      </w:r>
      <w:r w:rsidRPr="007A4BAC">
        <w:t xml:space="preserve"> topluluk dağıtılamayınca, korkutulamayınca, öte yandan Allah’ın ve mazlumların hakkını savunmaktan vazgeçirilemeyince</w:t>
      </w:r>
      <w:r w:rsidR="00F14C8C">
        <w:t>,</w:t>
      </w:r>
      <w:r w:rsidRPr="007A4BAC">
        <w:t xml:space="preserve"> bu hareket üzerinde yeni bir planın uygulamaya konulduğunu görmekteyiz.</w:t>
      </w:r>
      <w:r w:rsidR="004A0AF9" w:rsidRPr="007A4BAC">
        <w:t xml:space="preserve"> Yeni plan toplumun umudu haline gelen</w:t>
      </w:r>
      <w:r w:rsidR="00A2316C">
        <w:t xml:space="preserve"> ve</w:t>
      </w:r>
      <w:r w:rsidR="004A0AF9" w:rsidRPr="007A4BAC">
        <w:t xml:space="preserve"> sevilen bu hareketin içten parçalanmaya çalışılmasıdır. Bu amaca uygun karakter </w:t>
      </w:r>
      <w:r w:rsidR="00F14C8C">
        <w:t xml:space="preserve">olan </w:t>
      </w:r>
      <w:r w:rsidR="004A0AF9" w:rsidRPr="007A4BAC">
        <w:t xml:space="preserve">sorunlu ve marazlı kişiler kullanılarak hareket içinde fitne çıkarmakla işe başlamışlardır. Yıllarca içinde bulundukları hareketle ne duygusal </w:t>
      </w:r>
      <w:r w:rsidR="009A54E0" w:rsidRPr="007A4BAC">
        <w:t xml:space="preserve">yönden </w:t>
      </w:r>
      <w:r w:rsidR="004A0AF9" w:rsidRPr="007A4BAC">
        <w:t>ne de hedefler</w:t>
      </w:r>
      <w:r w:rsidR="009A54E0" w:rsidRPr="007A4BAC">
        <w:t>i</w:t>
      </w:r>
      <w:r w:rsidR="004A0AF9" w:rsidRPr="007A4BAC">
        <w:t xml:space="preserve"> açısından bütünleşmemiş kişiler aracılığıyla</w:t>
      </w:r>
      <w:r w:rsidR="005E2AAD" w:rsidRPr="007A4BAC">
        <w:t>,</w:t>
      </w:r>
      <w:r w:rsidR="004A0AF9" w:rsidRPr="007A4BAC">
        <w:t xml:space="preserve"> her kritik olayda eleştiri(!) adı altında birli</w:t>
      </w:r>
      <w:r w:rsidR="004A6B51" w:rsidRPr="007A4BAC">
        <w:t>ği bozucu ve</w:t>
      </w:r>
      <w:r w:rsidR="004A0AF9" w:rsidRPr="007A4BAC">
        <w:t xml:space="preserve"> din düşmanlarının ekmeğine yağ süre</w:t>
      </w:r>
      <w:r w:rsidR="005E2AAD" w:rsidRPr="007A4BAC">
        <w:t>n söylem ve tutumlarıyla arzulanan</w:t>
      </w:r>
      <w:r w:rsidR="004A0AF9" w:rsidRPr="007A4BAC">
        <w:t xml:space="preserve"> parçala</w:t>
      </w:r>
      <w:r w:rsidR="00A2316C">
        <w:t>n</w:t>
      </w:r>
      <w:r w:rsidR="004A0AF9" w:rsidRPr="007A4BAC">
        <w:t>m</w:t>
      </w:r>
      <w:r w:rsidR="004A6B51" w:rsidRPr="007A4BAC">
        <w:t>a ve bölünmeyi sağlamay</w:t>
      </w:r>
      <w:r w:rsidR="005E2AAD" w:rsidRPr="007A4BAC">
        <w:t>a çalışmışlardır</w:t>
      </w:r>
      <w:r w:rsidR="004A0AF9" w:rsidRPr="007A4BAC">
        <w:t>.</w:t>
      </w:r>
      <w:r w:rsidR="004A6B51" w:rsidRPr="007A4BAC">
        <w:t xml:space="preserve"> Onlar milletin u</w:t>
      </w:r>
      <w:r w:rsidR="005E2AAD" w:rsidRPr="007A4BAC">
        <w:t>mudu, neslimizin kurtuluşu olan</w:t>
      </w:r>
      <w:r w:rsidR="004A6B51" w:rsidRPr="007A4BAC">
        <w:t xml:space="preserve"> bu örnek </w:t>
      </w:r>
      <w:r w:rsidR="005E2AAD" w:rsidRPr="007A4BAC">
        <w:t xml:space="preserve">ve öncü topluluğun birliğine, </w:t>
      </w:r>
      <w:r w:rsidR="00A2316C" w:rsidRPr="007A4BAC">
        <w:t>heyecanına,</w:t>
      </w:r>
      <w:r w:rsidR="005E2AAD" w:rsidRPr="007A4BAC">
        <w:t xml:space="preserve"> hocalarına olan sevgi ve </w:t>
      </w:r>
      <w:r w:rsidR="00A2316C" w:rsidRPr="007A4BAC">
        <w:t>sadakat</w:t>
      </w:r>
      <w:r w:rsidR="00A2316C">
        <w:t>i</w:t>
      </w:r>
      <w:r w:rsidR="00A2316C" w:rsidRPr="007A4BAC">
        <w:t>ne</w:t>
      </w:r>
      <w:r w:rsidR="004A6B51" w:rsidRPr="007A4BAC">
        <w:t xml:space="preserve"> kast</w:t>
      </w:r>
      <w:r w:rsidR="00F14C8C">
        <w:t xml:space="preserve"> </w:t>
      </w:r>
      <w:r w:rsidR="004A6B51" w:rsidRPr="007A4BAC">
        <w:t>etmişlerdir. Her iki yüzlü ve kötü niyetli kimseler gibi onlar da niyetlerinin ıslah</w:t>
      </w:r>
      <w:r w:rsidR="005E2AAD" w:rsidRPr="007A4BAC">
        <w:t>(!)</w:t>
      </w:r>
      <w:r w:rsidR="004A6B51" w:rsidRPr="007A4BAC">
        <w:t xml:space="preserve"> olduğun</w:t>
      </w:r>
      <w:r w:rsidR="005E2AAD" w:rsidRPr="007A4BAC">
        <w:t>u söylerle</w:t>
      </w:r>
      <w:r w:rsidR="004A6B51" w:rsidRPr="007A4BAC">
        <w:t xml:space="preserve">r. Bozmaya çalışırlar ama düzeltiyoruz derler... Kur’an bu tip insanların iki yüzlü münafıklar olduğunu beyan ederek şöyle buyurur: </w:t>
      </w:r>
      <w:r w:rsidR="00FF5A3F" w:rsidRPr="00A2316C">
        <w:rPr>
          <w:i/>
          <w:iCs/>
        </w:rPr>
        <w:t>“Onlara yeryüzünde fitne fesat çıkarıp bozgunculuk yapmayın denildiğ</w:t>
      </w:r>
      <w:r w:rsidR="00074396" w:rsidRPr="00A2316C">
        <w:rPr>
          <w:i/>
          <w:iCs/>
        </w:rPr>
        <w:t>i</w:t>
      </w:r>
      <w:r w:rsidR="00FF5A3F" w:rsidRPr="00A2316C">
        <w:rPr>
          <w:i/>
          <w:iCs/>
        </w:rPr>
        <w:t>nde, biz ancak düzeltmek istiyoruz (ıslah ediyoruz) derler</w:t>
      </w:r>
      <w:r w:rsidR="00B70E0B" w:rsidRPr="00A2316C">
        <w:rPr>
          <w:i/>
          <w:iCs/>
        </w:rPr>
        <w:t>. Şunu bilin ki, onlar ortalığı bozanların ta kendileridir ama farkına varmazlar.”</w:t>
      </w:r>
      <w:r w:rsidR="00B70E0B" w:rsidRPr="00A2316C">
        <w:rPr>
          <w:i/>
          <w:iCs/>
          <w:vertAlign w:val="superscript"/>
        </w:rPr>
        <w:t>2</w:t>
      </w:r>
    </w:p>
    <w:p w14:paraId="31D28010" w14:textId="7E70D0CE" w:rsidR="005E2AAD" w:rsidRPr="007A4BAC" w:rsidRDefault="005E2AAD" w:rsidP="00A2316C">
      <w:pPr>
        <w:ind w:firstLine="708"/>
        <w:jc w:val="both"/>
      </w:pPr>
      <w:r w:rsidRPr="007A4BAC">
        <w:t>Allah’a so</w:t>
      </w:r>
      <w:r w:rsidR="00A94274" w:rsidRPr="007A4BAC">
        <w:t xml:space="preserve">nsuz hamdolsun </w:t>
      </w:r>
      <w:r w:rsidRPr="007A4BAC">
        <w:t>ki gerek dışarı</w:t>
      </w:r>
      <w:r w:rsidR="00A94274" w:rsidRPr="007A4BAC">
        <w:t>dan yapılan çeşitli</w:t>
      </w:r>
      <w:r w:rsidRPr="007A4BAC">
        <w:t xml:space="preserve"> baskı ve uygulamalar gerekse (başarılı olunamayınca) içer</w:t>
      </w:r>
      <w:r w:rsidR="00234468">
        <w:t>i</w:t>
      </w:r>
      <w:r w:rsidRPr="007A4BAC">
        <w:t>den başlatılmak istenen karanlık ve iğrenç fitne hareketleri bu Rabbani topluluğu</w:t>
      </w:r>
      <w:r w:rsidR="00A94274" w:rsidRPr="007A4BAC">
        <w:t xml:space="preserve"> saptırmayı, bölmeyi ve mücadelesinden vazgeçirmeyi başaramamıştır. Onlar plan yaparken Allah’ın da plan yaptığını unutmuşlar, hesaba katmamışlardır. Planında daima galip olan Allah’tır ama onlar bunu anlamaktan gafildirler.</w:t>
      </w:r>
    </w:p>
    <w:p w14:paraId="7387A25A" w14:textId="5B3A16DC" w:rsidR="009A54E0" w:rsidRPr="007A4BAC" w:rsidRDefault="009A54E0" w:rsidP="00A2316C">
      <w:pPr>
        <w:ind w:firstLine="708"/>
        <w:jc w:val="both"/>
      </w:pPr>
      <w:r w:rsidRPr="00A2316C">
        <w:rPr>
          <w:b/>
          <w:bCs/>
        </w:rPr>
        <w:t>Şüphesiz memleketi sömürenler ve toplumları kendilerine kul yapanlar, “Allah’ın dünyasında Allah’ın dediği olmalıdır” söyleminden dolayı Alparslan Hoca</w:t>
      </w:r>
      <w:r w:rsidR="00A2316C">
        <w:rPr>
          <w:b/>
          <w:bCs/>
        </w:rPr>
        <w:t>’</w:t>
      </w:r>
      <w:r w:rsidRPr="00A2316C">
        <w:rPr>
          <w:b/>
          <w:bCs/>
        </w:rPr>
        <w:t>ya ve Furkan Hareketine düşman olmuşlardır</w:t>
      </w:r>
      <w:r w:rsidRPr="00A2316C">
        <w:t>.</w:t>
      </w:r>
      <w:r w:rsidRPr="007A4BAC">
        <w:t xml:space="preserve"> Bu hareketin </w:t>
      </w:r>
      <w:r w:rsidR="00A2316C" w:rsidRPr="007A4BAC">
        <w:t xml:space="preserve">Tevhidi </w:t>
      </w:r>
      <w:r w:rsidRPr="007A4BAC">
        <w:t>açık, anlaşılır bir şekilde milletimize anlatması, tüm haksızlıkların karşısında mazlumların yanında yer alması, doğruya doğru yanlışa yanlış demesi onları Furkan Hareketine karşı önlem almaya sevk</w:t>
      </w:r>
      <w:r w:rsidR="00074396" w:rsidRPr="007A4BAC">
        <w:t xml:space="preserve"> </w:t>
      </w:r>
      <w:r w:rsidRPr="007A4BAC">
        <w:t>etmiştir. Çok açıktır ki bu hareketi durdurmak, içten bölüp parçalamak, hocamıza ve kardeşlerimize olan vefa ve bağlılık duygusunu ortadan ka</w:t>
      </w:r>
      <w:r w:rsidR="004F5E26" w:rsidRPr="007A4BAC">
        <w:t>ldırmak için bir plan devrededi</w:t>
      </w:r>
      <w:r w:rsidRPr="007A4BAC">
        <w:t>r.</w:t>
      </w:r>
      <w:r w:rsidR="004F5E26" w:rsidRPr="007A4BAC">
        <w:t xml:space="preserve"> Tüm çabaların, Furkan Hareketi mensuplarına yapılan tehdit ve tekliflerin, açılan mahkemelerin tek amacı bu hareketin yürüyüşünü durdurmaktır. Onlara şu gerçeği tekrar hatırlatarak yazıma son vermek istiyorum. </w:t>
      </w:r>
      <w:r w:rsidR="004F5E26" w:rsidRPr="00A2316C">
        <w:rPr>
          <w:b/>
          <w:bCs/>
        </w:rPr>
        <w:t>Allah’ın bitirmediğini kimse bitiremez, Allah’ın durdurmadığını kimse durduramaz.</w:t>
      </w:r>
    </w:p>
    <w:p w14:paraId="3F5FF9CE" w14:textId="6A6B4FE2" w:rsidR="002760DA" w:rsidRPr="007A4BAC" w:rsidRDefault="002760DA" w:rsidP="00A27D42">
      <w:pPr>
        <w:pStyle w:val="ListeParagraf"/>
        <w:numPr>
          <w:ilvl w:val="0"/>
          <w:numId w:val="2"/>
        </w:numPr>
        <w:jc w:val="both"/>
      </w:pPr>
      <w:r w:rsidRPr="007A4BAC">
        <w:t>Enfal,</w:t>
      </w:r>
      <w:r w:rsidR="00A27D42">
        <w:t xml:space="preserve"> </w:t>
      </w:r>
      <w:r w:rsidRPr="007A4BAC">
        <w:t>30</w:t>
      </w:r>
    </w:p>
    <w:p w14:paraId="5FFF3012" w14:textId="7C191C9B" w:rsidR="00B70E0B" w:rsidRPr="007A4BAC" w:rsidRDefault="00B70E0B" w:rsidP="00A27D42">
      <w:pPr>
        <w:pStyle w:val="ListeParagraf"/>
        <w:numPr>
          <w:ilvl w:val="0"/>
          <w:numId w:val="2"/>
        </w:numPr>
        <w:jc w:val="both"/>
      </w:pPr>
      <w:r w:rsidRPr="007A4BAC">
        <w:t>Bakara,</w:t>
      </w:r>
      <w:r w:rsidR="00A27D42">
        <w:t xml:space="preserve"> </w:t>
      </w:r>
      <w:r w:rsidRPr="007A4BAC">
        <w:t>11-12</w:t>
      </w:r>
    </w:p>
    <w:sectPr w:rsidR="00B70E0B" w:rsidRPr="007A4BAC" w:rsidSect="00343AEF">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F15ED" w14:textId="77777777" w:rsidR="000776A1" w:rsidRDefault="000776A1" w:rsidP="00343AEF">
      <w:pPr>
        <w:spacing w:after="0" w:line="240" w:lineRule="auto"/>
      </w:pPr>
      <w:r>
        <w:separator/>
      </w:r>
    </w:p>
  </w:endnote>
  <w:endnote w:type="continuationSeparator" w:id="0">
    <w:p w14:paraId="7E126B3D" w14:textId="77777777" w:rsidR="000776A1" w:rsidRDefault="000776A1" w:rsidP="00343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A2"/>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A0681" w14:textId="4F3D898D" w:rsidR="00343AEF" w:rsidRPr="00343AEF" w:rsidRDefault="00343AEF">
    <w:pPr>
      <w:pStyle w:val="AltBilgi"/>
      <w:rPr>
        <w:b/>
        <w:bCs/>
      </w:rPr>
    </w:pPr>
    <w:bookmarkStart w:id="0" w:name="_Hlk109223257"/>
    <w:bookmarkStart w:id="1" w:name="_Hlk109223258"/>
    <w:bookmarkStart w:id="2" w:name="_Hlk111551774"/>
    <w:bookmarkStart w:id="3" w:name="_Hlk111551775"/>
    <w:bookmarkStart w:id="4" w:name="_Hlk111552226"/>
    <w:bookmarkStart w:id="5" w:name="_Hlk111552227"/>
    <w:bookmarkStart w:id="6" w:name="_Hlk111552421"/>
    <w:bookmarkStart w:id="7" w:name="_Hlk111552422"/>
    <w:bookmarkStart w:id="8" w:name="_Hlk111552493"/>
    <w:bookmarkStart w:id="9" w:name="_Hlk111552494"/>
    <w:bookmarkStart w:id="10" w:name="_Hlk111552587"/>
    <w:bookmarkStart w:id="11" w:name="_Hlk111552588"/>
    <w:bookmarkStart w:id="12" w:name="_Hlk111552589"/>
    <w:bookmarkStart w:id="13" w:name="_Hlk111552590"/>
    <w:bookmarkStart w:id="14" w:name="_Hlk111552591"/>
    <w:bookmarkStart w:id="15" w:name="_Hlk111552592"/>
    <w:bookmarkStart w:id="16" w:name="_Hlk111552806"/>
    <w:bookmarkStart w:id="17" w:name="_Hlk111552807"/>
    <w:bookmarkStart w:id="18" w:name="_Hlk111552911"/>
    <w:bookmarkStart w:id="19" w:name="_Hlk111552912"/>
    <w:bookmarkStart w:id="20" w:name="_Hlk111553118"/>
    <w:bookmarkStart w:id="21" w:name="_Hlk111553119"/>
    <w:bookmarkStart w:id="22" w:name="_Hlk111553224"/>
    <w:bookmarkStart w:id="23" w:name="_Hlk111553225"/>
    <w:bookmarkStart w:id="24" w:name="_Hlk111553380"/>
    <w:bookmarkStart w:id="25" w:name="_Hlk111553381"/>
    <w:bookmarkStart w:id="26" w:name="_Hlk111553481"/>
    <w:bookmarkStart w:id="27" w:name="_Hlk111553482"/>
    <w:bookmarkStart w:id="28" w:name="_Hlk111553681"/>
    <w:bookmarkStart w:id="29" w:name="_Hlk111553682"/>
    <w:bookmarkStart w:id="30" w:name="_Hlk111553780"/>
    <w:bookmarkStart w:id="31" w:name="_Hlk111553781"/>
    <w:bookmarkStart w:id="32" w:name="_Hlk111554145"/>
    <w:bookmarkStart w:id="33" w:name="_Hlk111554146"/>
    <w:bookmarkStart w:id="34" w:name="_Hlk111554249"/>
    <w:bookmarkStart w:id="35" w:name="_Hlk111554250"/>
    <w:bookmarkStart w:id="36" w:name="_Hlk111554737"/>
    <w:bookmarkStart w:id="37" w:name="_Hlk111554738"/>
    <w:bookmarkStart w:id="38" w:name="_Hlk111554847"/>
    <w:bookmarkStart w:id="39" w:name="_Hlk111554848"/>
    <w:bookmarkStart w:id="40" w:name="_Hlk111555406"/>
    <w:bookmarkStart w:id="41" w:name="_Hlk111555407"/>
    <w:bookmarkStart w:id="42" w:name="_Hlk111555555"/>
    <w:bookmarkStart w:id="43" w:name="_Hlk111555556"/>
    <w:bookmarkStart w:id="44" w:name="_Hlk128587518"/>
    <w:bookmarkStart w:id="45" w:name="_Hlk128587519"/>
    <w:r w:rsidRPr="007D1531">
      <w:rPr>
        <w:b/>
        <w:bCs/>
      </w:rPr>
      <w:t>FND 1</w:t>
    </w:r>
    <w:r>
      <w:rPr>
        <w:b/>
        <w:bCs/>
      </w:rPr>
      <w:t>47</w:t>
    </w:r>
    <w:r w:rsidRPr="007D1531">
      <w:rPr>
        <w:b/>
        <w:bCs/>
      </w:rPr>
      <w:t xml:space="preserve">. Sayı- </w:t>
    </w:r>
    <w:r>
      <w:rPr>
        <w:b/>
        <w:bCs/>
      </w:rPr>
      <w:t>Temmuz</w:t>
    </w:r>
    <w:r w:rsidRPr="007D1531">
      <w:rPr>
        <w:b/>
        <w:bCs/>
      </w:rPr>
      <w:t xml:space="preserve"> 202</w:t>
    </w:r>
    <w:r>
      <w:rPr>
        <w:b/>
        <w:bCs/>
      </w:rPr>
      <w:t xml:space="preserve">3                     </w:t>
    </w:r>
    <w:r w:rsidRPr="007D1531">
      <w:rPr>
        <w:b/>
        <w:bCs/>
      </w:rPr>
      <w:t xml:space="preserve">                   </w:t>
    </w:r>
    <w:r>
      <w:rPr>
        <w:b/>
        <w:bCs/>
      </w:rPr>
      <w:t xml:space="preserve">        </w:t>
    </w:r>
    <w:r w:rsidRPr="007D1531">
      <w:rPr>
        <w:b/>
        <w:bCs/>
      </w:rPr>
      <w:t xml:space="preserve">                                                                                 </w:t>
    </w:r>
    <w:hyperlink r:id="rId1" w:history="1">
      <w:r w:rsidRPr="007D1531">
        <w:rPr>
          <w:rStyle w:val="Kpr"/>
          <w:b/>
          <w:bCs/>
        </w:rPr>
        <w:t>furkannesli.net</w:t>
      </w:r>
    </w:hyperlink>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0F8B4" w14:textId="77777777" w:rsidR="000776A1" w:rsidRDefault="000776A1" w:rsidP="00343AEF">
      <w:pPr>
        <w:spacing w:after="0" w:line="240" w:lineRule="auto"/>
      </w:pPr>
      <w:r>
        <w:separator/>
      </w:r>
    </w:p>
  </w:footnote>
  <w:footnote w:type="continuationSeparator" w:id="0">
    <w:p w14:paraId="0CFFED36" w14:textId="77777777" w:rsidR="000776A1" w:rsidRDefault="000776A1" w:rsidP="00343A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1282C" w14:textId="08CA8267" w:rsidR="00343AEF" w:rsidRPr="00343AEF" w:rsidRDefault="00343AEF" w:rsidP="00343AEF">
    <w:pPr>
      <w:jc w:val="right"/>
      <w:rPr>
        <w:b/>
        <w:bCs/>
        <w:sz w:val="34"/>
        <w:szCs w:val="34"/>
      </w:rPr>
    </w:pPr>
    <w:r w:rsidRPr="00343AEF">
      <w:rPr>
        <w:b/>
        <w:bCs/>
        <w:sz w:val="34"/>
        <w:szCs w:val="34"/>
      </w:rPr>
      <w:t>Mevlüt KAYNARPINAR -GÜNCEL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84D7B"/>
    <w:multiLevelType w:val="hybridMultilevel"/>
    <w:tmpl w:val="EE1092D8"/>
    <w:lvl w:ilvl="0" w:tplc="BD42FFF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787625F"/>
    <w:multiLevelType w:val="hybridMultilevel"/>
    <w:tmpl w:val="A97C92F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55E"/>
    <w:rsid w:val="00074396"/>
    <w:rsid w:val="000776A1"/>
    <w:rsid w:val="00162ACC"/>
    <w:rsid w:val="001C51F8"/>
    <w:rsid w:val="001D0ED2"/>
    <w:rsid w:val="001E1450"/>
    <w:rsid w:val="001E672D"/>
    <w:rsid w:val="00234468"/>
    <w:rsid w:val="00254009"/>
    <w:rsid w:val="00263AF8"/>
    <w:rsid w:val="002760DA"/>
    <w:rsid w:val="002D61C5"/>
    <w:rsid w:val="00302576"/>
    <w:rsid w:val="00327992"/>
    <w:rsid w:val="00343AEF"/>
    <w:rsid w:val="00372F65"/>
    <w:rsid w:val="004548EC"/>
    <w:rsid w:val="004A0AF9"/>
    <w:rsid w:val="004A6B51"/>
    <w:rsid w:val="004F5E26"/>
    <w:rsid w:val="0053083A"/>
    <w:rsid w:val="005C4C32"/>
    <w:rsid w:val="005D2351"/>
    <w:rsid w:val="005E2AAD"/>
    <w:rsid w:val="00623FC1"/>
    <w:rsid w:val="007930D8"/>
    <w:rsid w:val="007A4BAC"/>
    <w:rsid w:val="007C6553"/>
    <w:rsid w:val="008C12DE"/>
    <w:rsid w:val="009174ED"/>
    <w:rsid w:val="009A54E0"/>
    <w:rsid w:val="00A2316C"/>
    <w:rsid w:val="00A27D42"/>
    <w:rsid w:val="00A43B26"/>
    <w:rsid w:val="00A94274"/>
    <w:rsid w:val="00A94E5F"/>
    <w:rsid w:val="00B70E0B"/>
    <w:rsid w:val="00B926D5"/>
    <w:rsid w:val="00C20C5E"/>
    <w:rsid w:val="00CE34A8"/>
    <w:rsid w:val="00D70A59"/>
    <w:rsid w:val="00DA59A2"/>
    <w:rsid w:val="00DC155E"/>
    <w:rsid w:val="00E26A6C"/>
    <w:rsid w:val="00E850B3"/>
    <w:rsid w:val="00ED1B4B"/>
    <w:rsid w:val="00F05993"/>
    <w:rsid w:val="00F14C8C"/>
    <w:rsid w:val="00F74C96"/>
    <w:rsid w:val="00F83D14"/>
    <w:rsid w:val="00F90DE5"/>
    <w:rsid w:val="00FF5A3F"/>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85F35"/>
  <w15:chartTrackingRefBased/>
  <w15:docId w15:val="{7418F226-BB1A-4E46-8C93-83199A603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760DA"/>
    <w:pPr>
      <w:ind w:left="720"/>
      <w:contextualSpacing/>
    </w:pPr>
  </w:style>
  <w:style w:type="paragraph" w:styleId="stBilgi">
    <w:name w:val="header"/>
    <w:basedOn w:val="Normal"/>
    <w:link w:val="stBilgiChar"/>
    <w:uiPriority w:val="99"/>
    <w:unhideWhenUsed/>
    <w:rsid w:val="00343AE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43AEF"/>
  </w:style>
  <w:style w:type="paragraph" w:styleId="AltBilgi">
    <w:name w:val="footer"/>
    <w:basedOn w:val="Normal"/>
    <w:link w:val="AltBilgiChar"/>
    <w:uiPriority w:val="99"/>
    <w:unhideWhenUsed/>
    <w:rsid w:val="00343AE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43AEF"/>
  </w:style>
  <w:style w:type="character" w:styleId="Kpr">
    <w:name w:val="Hyperlink"/>
    <w:basedOn w:val="VarsaylanParagrafYazTipi"/>
    <w:uiPriority w:val="99"/>
    <w:semiHidden/>
    <w:unhideWhenUsed/>
    <w:rsid w:val="00343A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urkannesli.ne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2</Pages>
  <Words>1140</Words>
  <Characters>6499</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mevlüt</dc:creator>
  <cp:keywords/>
  <dc:description/>
  <cp:lastModifiedBy>Beyza Smbl</cp:lastModifiedBy>
  <cp:revision>14</cp:revision>
  <dcterms:created xsi:type="dcterms:W3CDTF">2023-07-23T08:18:00Z</dcterms:created>
  <dcterms:modified xsi:type="dcterms:W3CDTF">2023-08-03T19:24:00Z</dcterms:modified>
</cp:coreProperties>
</file>