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C8" w:rsidRDefault="004B37E8" w:rsidP="004B37E8">
      <w:pPr>
        <w:jc w:val="center"/>
        <w:rPr>
          <w:b/>
          <w:sz w:val="50"/>
          <w:szCs w:val="50"/>
        </w:rPr>
      </w:pPr>
      <w:r w:rsidRPr="004B37E8">
        <w:rPr>
          <w:b/>
          <w:sz w:val="50"/>
          <w:szCs w:val="50"/>
        </w:rPr>
        <w:t>Adnan Oktar Gerçeği</w:t>
      </w:r>
      <w:r w:rsidR="004858E8">
        <w:rPr>
          <w:b/>
          <w:sz w:val="50"/>
          <w:szCs w:val="50"/>
        </w:rPr>
        <w:t xml:space="preserve"> </w:t>
      </w:r>
      <w:r w:rsidRPr="004B37E8">
        <w:rPr>
          <w:b/>
          <w:sz w:val="50"/>
          <w:szCs w:val="50"/>
        </w:rPr>
        <w:t>-1</w:t>
      </w:r>
    </w:p>
    <w:p w:rsidR="004B37E8" w:rsidRPr="004B37E8" w:rsidRDefault="004B37E8" w:rsidP="004B37E8">
      <w:pPr>
        <w:jc w:val="both"/>
      </w:pPr>
      <w:r>
        <w:rPr>
          <w:b/>
        </w:rPr>
        <w:tab/>
      </w:r>
      <w:r w:rsidRPr="004B37E8">
        <w:t>Muhterem Alparslan Kuytul</w:t>
      </w:r>
      <w:r w:rsidRPr="004B37E8">
        <w:t xml:space="preserve"> </w:t>
      </w:r>
      <w:r w:rsidRPr="004B37E8">
        <w:t>Hocaefendi’nin Adnan Oktar hakkında</w:t>
      </w:r>
      <w:r w:rsidRPr="004B37E8">
        <w:t xml:space="preserve"> </w:t>
      </w:r>
      <w:r w:rsidRPr="004B37E8">
        <w:t>sorulan bir soruya vermiş olduğu</w:t>
      </w:r>
      <w:r w:rsidRPr="004B37E8">
        <w:t xml:space="preserve"> </w:t>
      </w:r>
      <w:r w:rsidRPr="004B37E8">
        <w:t>cevapta “karanlık adam” demesi üzerine</w:t>
      </w:r>
      <w:r w:rsidRPr="004B37E8">
        <w:t xml:space="preserve"> </w:t>
      </w:r>
      <w:r w:rsidRPr="004B37E8">
        <w:t>Muhterem Hocaefendi’yi mahkemeye</w:t>
      </w:r>
      <w:r w:rsidRPr="004B37E8">
        <w:t xml:space="preserve"> </w:t>
      </w:r>
      <w:r w:rsidRPr="004B37E8">
        <w:t>veren Adnan Oktar’la ilgili basında çıkan</w:t>
      </w:r>
      <w:r w:rsidRPr="004B37E8">
        <w:t xml:space="preserve"> </w:t>
      </w:r>
      <w:r w:rsidRPr="004B37E8">
        <w:t>haberleri ilginize sunuyoruz.</w:t>
      </w:r>
    </w:p>
    <w:p w:rsidR="004B37E8" w:rsidRPr="004B37E8" w:rsidRDefault="004B37E8" w:rsidP="004B37E8">
      <w:pPr>
        <w:jc w:val="both"/>
        <w:rPr>
          <w:b/>
          <w:bCs/>
        </w:rPr>
      </w:pPr>
      <w:r>
        <w:rPr>
          <w:b/>
          <w:bCs/>
        </w:rPr>
        <w:tab/>
        <w:t>ADNAN OKTAR KİMDİR</w:t>
      </w:r>
      <w:r w:rsidRPr="004B37E8">
        <w:rPr>
          <w:b/>
          <w:bCs/>
        </w:rPr>
        <w:t>?</w:t>
      </w:r>
    </w:p>
    <w:p w:rsidR="004B37E8" w:rsidRPr="004B37E8" w:rsidRDefault="004B37E8" w:rsidP="004B37E8">
      <w:pPr>
        <w:jc w:val="both"/>
      </w:pPr>
      <w:r>
        <w:rPr>
          <w:b/>
        </w:rPr>
        <w:tab/>
      </w:r>
      <w:r w:rsidRPr="004B37E8">
        <w:t>Adnan Oktar 2 Şubat 1956 yılında Ankara’da doğdu. İlk, orta ve lise eğitimini Ankara’da aldı. 1979 yılında ancak 23 yaşına geldiğinde Mimar Sinan Üniversitesi Güzel sanatlar bölümüne girebilen Adnan Oktar, sonraları bu üniversiteden ayrılarak İstanbul Üniversitesi’nin Felsefe ve Tarih bölümüne girdi. Kısa bir süre sonra ise bu üniversiteden de ayrıldı.</w:t>
      </w:r>
    </w:p>
    <w:p w:rsidR="004B37E8" w:rsidRPr="004B37E8" w:rsidRDefault="004B37E8" w:rsidP="004B37E8">
      <w:pPr>
        <w:jc w:val="both"/>
      </w:pPr>
      <w:r w:rsidRPr="004B37E8">
        <w:tab/>
        <w:t xml:space="preserve">1985 yılında askere çağrılan Adnan Oktar hastaneden </w:t>
      </w:r>
      <w:r w:rsidRPr="004B37E8">
        <w:rPr>
          <w:i/>
          <w:iCs/>
        </w:rPr>
        <w:t xml:space="preserve">“deli” </w:t>
      </w:r>
      <w:r w:rsidRPr="004B37E8">
        <w:t>raporu olduğu için askere gitmez.</w:t>
      </w:r>
    </w:p>
    <w:p w:rsidR="004B37E8" w:rsidRPr="004B37E8" w:rsidRDefault="004B37E8" w:rsidP="004B37E8">
      <w:pPr>
        <w:jc w:val="both"/>
      </w:pPr>
      <w:r w:rsidRPr="004B37E8">
        <w:tab/>
        <w:t>20.11.1999 tarihli Sabah gazetesinde çıkan haber sayesinde Adnan Oktar’a 7 ayrı hastaneden deli raporu verildiği ortaya çıktı.</w:t>
      </w:r>
    </w:p>
    <w:p w:rsidR="004B37E8" w:rsidRPr="004B37E8" w:rsidRDefault="004B37E8" w:rsidP="004B37E8">
      <w:pPr>
        <w:jc w:val="both"/>
        <w:rPr>
          <w:b/>
          <w:bCs/>
        </w:rPr>
      </w:pPr>
      <w:r>
        <w:rPr>
          <w:b/>
          <w:bCs/>
        </w:rPr>
        <w:tab/>
      </w:r>
      <w:r w:rsidRPr="004B37E8">
        <w:rPr>
          <w:b/>
          <w:bCs/>
        </w:rPr>
        <w:t>ADNAN OKTAR’IN DELİLİĞİ TESCİLLENDİ</w:t>
      </w:r>
    </w:p>
    <w:p w:rsidR="004B37E8" w:rsidRPr="004B37E8" w:rsidRDefault="004B37E8" w:rsidP="004B37E8">
      <w:pPr>
        <w:jc w:val="both"/>
        <w:rPr>
          <w:i/>
          <w:iCs/>
        </w:rPr>
      </w:pPr>
      <w:r>
        <w:rPr>
          <w:b/>
          <w:i/>
          <w:iCs/>
        </w:rPr>
        <w:tab/>
      </w:r>
      <w:r w:rsidRPr="004B37E8">
        <w:rPr>
          <w:i/>
          <w:iCs/>
        </w:rPr>
        <w:t>(http://arsiv.sabah.com.tr/</w:t>
      </w:r>
      <w:proofErr w:type="gramStart"/>
      <w:r w:rsidRPr="004B37E8">
        <w:rPr>
          <w:i/>
          <w:iCs/>
        </w:rPr>
        <w:t>1999/11/20</w:t>
      </w:r>
      <w:proofErr w:type="gramEnd"/>
      <w:r w:rsidRPr="004B37E8">
        <w:rPr>
          <w:i/>
          <w:iCs/>
        </w:rPr>
        <w:t>/g07.html)</w:t>
      </w:r>
    </w:p>
    <w:p w:rsidR="004B37E8" w:rsidRPr="004B37E8" w:rsidRDefault="004B37E8" w:rsidP="004B37E8">
      <w:pPr>
        <w:jc w:val="both"/>
        <w:rPr>
          <w:b/>
          <w:bCs/>
        </w:rPr>
      </w:pPr>
      <w:r>
        <w:rPr>
          <w:b/>
          <w:bCs/>
        </w:rPr>
        <w:tab/>
      </w:r>
      <w:r w:rsidRPr="004B37E8">
        <w:rPr>
          <w:b/>
          <w:bCs/>
        </w:rPr>
        <w:t>Deli Raporu Veren Hastaneler:</w:t>
      </w:r>
    </w:p>
    <w:p w:rsidR="004B37E8" w:rsidRPr="004B37E8" w:rsidRDefault="004B37E8" w:rsidP="004B37E8">
      <w:pPr>
        <w:jc w:val="both"/>
      </w:pPr>
      <w:r w:rsidRPr="004B37E8">
        <w:t xml:space="preserve">1. Şişli </w:t>
      </w:r>
      <w:proofErr w:type="spellStart"/>
      <w:r w:rsidRPr="004B37E8">
        <w:t>Etfal</w:t>
      </w:r>
      <w:proofErr w:type="spellEnd"/>
      <w:r w:rsidRPr="004B37E8">
        <w:t xml:space="preserve"> Hastanesi’nden 1983 yılında </w:t>
      </w:r>
      <w:r w:rsidRPr="004B37E8">
        <w:rPr>
          <w:bCs/>
        </w:rPr>
        <w:t xml:space="preserve">şizofren </w:t>
      </w:r>
      <w:r w:rsidRPr="004B37E8">
        <w:t>tanısı kondu.</w:t>
      </w:r>
    </w:p>
    <w:p w:rsidR="004B37E8" w:rsidRPr="004B37E8" w:rsidRDefault="004B37E8" w:rsidP="004B37E8">
      <w:pPr>
        <w:jc w:val="both"/>
      </w:pPr>
      <w:r w:rsidRPr="004B37E8">
        <w:t xml:space="preserve">2. 1984 başında Cerrahpaşa Tıp Fakültesi’nden </w:t>
      </w:r>
      <w:proofErr w:type="spellStart"/>
      <w:r w:rsidRPr="004B37E8">
        <w:rPr>
          <w:bCs/>
        </w:rPr>
        <w:t>paronoid</w:t>
      </w:r>
      <w:proofErr w:type="spellEnd"/>
      <w:r w:rsidRPr="004B37E8">
        <w:rPr>
          <w:bCs/>
        </w:rPr>
        <w:t xml:space="preserve"> </w:t>
      </w:r>
      <w:r w:rsidRPr="004B37E8">
        <w:t>tanısı kondu.</w:t>
      </w:r>
    </w:p>
    <w:p w:rsidR="004B37E8" w:rsidRPr="004B37E8" w:rsidRDefault="004B37E8" w:rsidP="004B37E8">
      <w:pPr>
        <w:jc w:val="both"/>
      </w:pPr>
      <w:r w:rsidRPr="004B37E8">
        <w:t xml:space="preserve">3. 1985 yılında İstanbul Gümüşsuyu Askeri Hastanesi’nden </w:t>
      </w:r>
      <w:r w:rsidRPr="004B37E8">
        <w:rPr>
          <w:bCs/>
          <w:i/>
          <w:iCs/>
        </w:rPr>
        <w:t xml:space="preserve">“ayırt edilemeyen tip” </w:t>
      </w:r>
      <w:r w:rsidRPr="004B37E8">
        <w:t>tanısı kondu.</w:t>
      </w:r>
    </w:p>
    <w:p w:rsidR="004B37E8" w:rsidRPr="004B37E8" w:rsidRDefault="004B37E8" w:rsidP="004B37E8">
      <w:pPr>
        <w:jc w:val="both"/>
      </w:pPr>
      <w:r w:rsidRPr="004B37E8">
        <w:t xml:space="preserve">4. 1986 sonunda tutuklanmasının ardından Adli Tıp Kurumu’ndan </w:t>
      </w:r>
      <w:r w:rsidRPr="004B37E8">
        <w:rPr>
          <w:bCs/>
        </w:rPr>
        <w:t>“</w:t>
      </w:r>
      <w:proofErr w:type="spellStart"/>
      <w:r w:rsidRPr="004B37E8">
        <w:rPr>
          <w:bCs/>
        </w:rPr>
        <w:t>Paranoid</w:t>
      </w:r>
      <w:proofErr w:type="spellEnd"/>
      <w:r w:rsidRPr="004B37E8">
        <w:rPr>
          <w:bCs/>
        </w:rPr>
        <w:t xml:space="preserve">” </w:t>
      </w:r>
      <w:r w:rsidRPr="004B37E8">
        <w:t>tanısı kondu.</w:t>
      </w:r>
    </w:p>
    <w:p w:rsidR="004B37E8" w:rsidRPr="004B37E8" w:rsidRDefault="004B37E8" w:rsidP="004B37E8">
      <w:pPr>
        <w:jc w:val="both"/>
      </w:pPr>
      <w:r w:rsidRPr="004B37E8">
        <w:t xml:space="preserve">5. 1987’de hapishaneden gönderildiği </w:t>
      </w:r>
      <w:r w:rsidRPr="004B37E8">
        <w:rPr>
          <w:bCs/>
        </w:rPr>
        <w:t xml:space="preserve">Bakırköy Ruh ve Sinir Hastalıkları Hastanesi’nden </w:t>
      </w:r>
      <w:r w:rsidRPr="004B37E8">
        <w:t>7 aylık tedaviden sonra 5’inci raporu aldı.</w:t>
      </w:r>
    </w:p>
    <w:p w:rsidR="004B37E8" w:rsidRPr="004B37E8" w:rsidRDefault="004B37E8" w:rsidP="004B37E8">
      <w:pPr>
        <w:jc w:val="both"/>
      </w:pPr>
      <w:r w:rsidRPr="004B37E8">
        <w:t xml:space="preserve">6. 1988’de yeniden Beşiktaş Askerlik Şubesi’ne </w:t>
      </w:r>
      <w:proofErr w:type="spellStart"/>
      <w:r w:rsidRPr="004B37E8">
        <w:t>müracat</w:t>
      </w:r>
      <w:proofErr w:type="spellEnd"/>
      <w:r w:rsidRPr="004B37E8">
        <w:t xml:space="preserve"> eden Oktar ileri tetkik için GATA’ya gönderildi ve 6’ncı raporunu aldı. Teşhis </w:t>
      </w:r>
      <w:r w:rsidRPr="004B37E8">
        <w:rPr>
          <w:bCs/>
        </w:rPr>
        <w:t xml:space="preserve">“Hastalık müzminleşmiş” </w:t>
      </w:r>
      <w:r w:rsidRPr="004B37E8">
        <w:t>şeklindeydi.</w:t>
      </w:r>
    </w:p>
    <w:p w:rsidR="004B37E8" w:rsidRPr="004B37E8" w:rsidRDefault="004B37E8" w:rsidP="004B37E8">
      <w:pPr>
        <w:jc w:val="both"/>
      </w:pPr>
      <w:r w:rsidRPr="004B37E8">
        <w:t xml:space="preserve">7. 1993’te ihbar üzerine Eskişehir Hava Hastanesi’ne yeniden </w:t>
      </w:r>
      <w:proofErr w:type="spellStart"/>
      <w:r w:rsidRPr="004B37E8">
        <w:t>sevkedilen</w:t>
      </w:r>
      <w:proofErr w:type="spellEnd"/>
      <w:r w:rsidRPr="004B37E8">
        <w:t xml:space="preserve"> Adnan Oktar’a </w:t>
      </w:r>
      <w:r w:rsidRPr="004B37E8">
        <w:rPr>
          <w:bCs/>
        </w:rPr>
        <w:t xml:space="preserve">“Askerliğe elverişli değildir” </w:t>
      </w:r>
      <w:r w:rsidRPr="004B37E8">
        <w:t>raporu verildi.</w:t>
      </w:r>
    </w:p>
    <w:p w:rsidR="004B37E8" w:rsidRPr="004B37E8" w:rsidRDefault="004B37E8" w:rsidP="004B37E8">
      <w:pPr>
        <w:jc w:val="both"/>
        <w:rPr>
          <w:b/>
          <w:bCs/>
        </w:rPr>
      </w:pPr>
      <w:r>
        <w:rPr>
          <w:b/>
          <w:bCs/>
        </w:rPr>
        <w:tab/>
      </w:r>
      <w:r w:rsidRPr="004B37E8">
        <w:rPr>
          <w:b/>
          <w:bCs/>
        </w:rPr>
        <w:t>31 Mayıs 1988 tarihli Gülhane Askeri Tıp Akademisi (GATA) raporu;</w:t>
      </w:r>
    </w:p>
    <w:p w:rsidR="004B37E8" w:rsidRPr="004B37E8" w:rsidRDefault="004B37E8" w:rsidP="004B37E8">
      <w:pPr>
        <w:jc w:val="both"/>
        <w:rPr>
          <w:bCs/>
        </w:rPr>
      </w:pPr>
      <w:r>
        <w:rPr>
          <w:b/>
          <w:bCs/>
        </w:rPr>
        <w:tab/>
      </w:r>
      <w:r w:rsidRPr="004B37E8">
        <w:rPr>
          <w:bCs/>
        </w:rPr>
        <w:t xml:space="preserve">Fikir içeriğinde </w:t>
      </w:r>
      <w:proofErr w:type="gramStart"/>
      <w:r w:rsidRPr="004B37E8">
        <w:rPr>
          <w:bCs/>
        </w:rPr>
        <w:t>obsesyon</w:t>
      </w:r>
      <w:proofErr w:type="gramEnd"/>
      <w:r w:rsidRPr="004B37E8">
        <w:rPr>
          <w:bCs/>
        </w:rPr>
        <w:t>, megalomani ve mistik hezeyan ve referans fikirler tarzında bozulma mevcuttur.</w:t>
      </w:r>
    </w:p>
    <w:p w:rsidR="004B37E8" w:rsidRPr="004B37E8" w:rsidRDefault="004B37E8" w:rsidP="004B37E8">
      <w:pPr>
        <w:jc w:val="both"/>
      </w:pPr>
      <w:r w:rsidRPr="004B37E8">
        <w:rPr>
          <w:bCs/>
        </w:rPr>
        <w:tab/>
        <w:t xml:space="preserve">ADNAN Oktar’a konulan </w:t>
      </w:r>
      <w:proofErr w:type="spellStart"/>
      <w:r w:rsidRPr="004B37E8">
        <w:rPr>
          <w:bCs/>
        </w:rPr>
        <w:t>paranoid</w:t>
      </w:r>
      <w:proofErr w:type="spellEnd"/>
      <w:r w:rsidRPr="004B37E8">
        <w:rPr>
          <w:bCs/>
        </w:rPr>
        <w:t xml:space="preserve"> şizofreni teşhisini değerlend</w:t>
      </w:r>
      <w:bookmarkStart w:id="0" w:name="_GoBack"/>
      <w:bookmarkEnd w:id="0"/>
      <w:r w:rsidRPr="004B37E8">
        <w:rPr>
          <w:bCs/>
        </w:rPr>
        <w:t xml:space="preserve">iren doktorlar hastalığın çok ağır olduğunu ve tamamen tedavi edilmesinin mümkün olmadığını belirtiyorlar. </w:t>
      </w:r>
      <w:r w:rsidRPr="004B37E8">
        <w:t>Hasta olan kişi kendisi hakkında kötü bir</w:t>
      </w:r>
      <w:r>
        <w:t xml:space="preserve"> </w:t>
      </w:r>
      <w:r w:rsidRPr="004B37E8">
        <w:t>şeyler olacağını, başkaları tarafından kendisiyle ilgili komplolar kurulduğunu düşünüyor. Hastaların tepkileri şöyle:</w:t>
      </w:r>
    </w:p>
    <w:p w:rsidR="004B37E8" w:rsidRPr="004B37E8" w:rsidRDefault="004B37E8" w:rsidP="004B37E8">
      <w:pPr>
        <w:jc w:val="both"/>
        <w:rPr>
          <w:b/>
        </w:rPr>
      </w:pPr>
      <w:r w:rsidRPr="004B37E8">
        <w:rPr>
          <w:b/>
        </w:rPr>
        <w:t>1. Kendileri hakkında komplolar kurulduğuna inandıkları için de kendini savunmaya yönelik çok ciddi karşı</w:t>
      </w:r>
      <w:r>
        <w:rPr>
          <w:b/>
        </w:rPr>
        <w:t xml:space="preserve"> </w:t>
      </w:r>
      <w:r w:rsidRPr="004B37E8">
        <w:rPr>
          <w:b/>
        </w:rPr>
        <w:t>komplolar hazırlarlar.</w:t>
      </w:r>
    </w:p>
    <w:p w:rsidR="004B37E8" w:rsidRPr="004B37E8" w:rsidRDefault="004B37E8" w:rsidP="004B37E8">
      <w:pPr>
        <w:jc w:val="both"/>
        <w:rPr>
          <w:b/>
        </w:rPr>
      </w:pPr>
      <w:r w:rsidRPr="004B37E8">
        <w:rPr>
          <w:b/>
        </w:rPr>
        <w:t>2. Tehditkâr gördüğü insanlar hakkında bilgi, belge toplayıp şantaj yaparlar.</w:t>
      </w:r>
    </w:p>
    <w:p w:rsidR="004B37E8" w:rsidRPr="004B37E8" w:rsidRDefault="004B37E8" w:rsidP="004B37E8">
      <w:pPr>
        <w:jc w:val="both"/>
        <w:rPr>
          <w:b/>
        </w:rPr>
      </w:pPr>
      <w:r>
        <w:rPr>
          <w:b/>
        </w:rPr>
        <w:tab/>
      </w:r>
      <w:r w:rsidRPr="004B37E8">
        <w:rPr>
          <w:b/>
        </w:rPr>
        <w:t xml:space="preserve">Adnan Oktar, şimdi de </w:t>
      </w:r>
      <w:proofErr w:type="spellStart"/>
      <w:r w:rsidRPr="004B37E8">
        <w:rPr>
          <w:b/>
        </w:rPr>
        <w:t>karapara</w:t>
      </w:r>
      <w:proofErr w:type="spellEnd"/>
      <w:r w:rsidRPr="004B37E8">
        <w:rPr>
          <w:b/>
        </w:rPr>
        <w:t xml:space="preserve"> kıskacına alındı. </w:t>
      </w:r>
      <w:r w:rsidRPr="004B37E8">
        <w:rPr>
          <w:b/>
          <w:i/>
          <w:iCs/>
        </w:rPr>
        <w:t xml:space="preserve">“Maliye’nin MİT’i” </w:t>
      </w:r>
      <w:r w:rsidRPr="004B37E8">
        <w:rPr>
          <w:b/>
        </w:rPr>
        <w:t>olarak bilinen MASAK (Mali Suçları Araştırma</w:t>
      </w:r>
      <w:r>
        <w:rPr>
          <w:b/>
        </w:rPr>
        <w:t xml:space="preserve"> </w:t>
      </w:r>
      <w:r w:rsidRPr="004B37E8">
        <w:rPr>
          <w:b/>
        </w:rPr>
        <w:t xml:space="preserve">Kurulu) Adnan Hoca ve </w:t>
      </w:r>
      <w:proofErr w:type="spellStart"/>
      <w:r w:rsidRPr="004B37E8">
        <w:rPr>
          <w:b/>
        </w:rPr>
        <w:t>müridleri</w:t>
      </w:r>
      <w:proofErr w:type="spellEnd"/>
      <w:r w:rsidRPr="004B37E8">
        <w:rPr>
          <w:b/>
        </w:rPr>
        <w:t xml:space="preserve"> için İstanbul’a üç uzman gönderdi. Ayrıca Maliye Bakanlığı da 2 gelirler</w:t>
      </w:r>
      <w:r>
        <w:rPr>
          <w:b/>
        </w:rPr>
        <w:t xml:space="preserve"> </w:t>
      </w:r>
      <w:r w:rsidRPr="004B37E8">
        <w:rPr>
          <w:b/>
        </w:rPr>
        <w:t xml:space="preserve">kontrolörü görevlendirdi. Maliye Bakanı Sümer Oral’ın bilgisi </w:t>
      </w:r>
      <w:proofErr w:type="gramStart"/>
      <w:r w:rsidRPr="004B37E8">
        <w:rPr>
          <w:b/>
        </w:rPr>
        <w:t>dahilinde</w:t>
      </w:r>
      <w:proofErr w:type="gramEnd"/>
      <w:r w:rsidRPr="004B37E8">
        <w:rPr>
          <w:b/>
        </w:rPr>
        <w:t xml:space="preserve"> </w:t>
      </w:r>
      <w:proofErr w:type="spellStart"/>
      <w:r w:rsidRPr="004B37E8">
        <w:rPr>
          <w:b/>
        </w:rPr>
        <w:t>karapara</w:t>
      </w:r>
      <w:proofErr w:type="spellEnd"/>
      <w:r w:rsidRPr="004B37E8">
        <w:rPr>
          <w:b/>
        </w:rPr>
        <w:t xml:space="preserve"> kıskacına alındığı bildirilen Adnan</w:t>
      </w:r>
      <w:r>
        <w:rPr>
          <w:b/>
        </w:rPr>
        <w:t xml:space="preserve"> </w:t>
      </w:r>
      <w:r w:rsidRPr="004B37E8">
        <w:rPr>
          <w:b/>
        </w:rPr>
        <w:t xml:space="preserve">Oktar’ın şantaj kasetlerinden elde ettiği gelirleri hangi yolla akladığı incelenecek. </w:t>
      </w:r>
      <w:r w:rsidRPr="004B37E8">
        <w:rPr>
          <w:b/>
          <w:i/>
          <w:iCs/>
        </w:rPr>
        <w:t>(Ali Ekber Ertürk – Akşam Gazetesi</w:t>
      </w:r>
      <w:r>
        <w:rPr>
          <w:b/>
          <w:i/>
          <w:iCs/>
        </w:rPr>
        <w:t xml:space="preserve"> </w:t>
      </w:r>
      <w:r w:rsidRPr="004B37E8">
        <w:rPr>
          <w:b/>
          <w:i/>
          <w:iCs/>
        </w:rPr>
        <w:t>Muhabiri)</w:t>
      </w:r>
    </w:p>
    <w:sectPr w:rsidR="004B37E8" w:rsidRPr="004B37E8" w:rsidSect="004B37E8">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CD" w:rsidRDefault="008A7DCD" w:rsidP="004B37E8">
      <w:pPr>
        <w:spacing w:after="0" w:line="240" w:lineRule="auto"/>
      </w:pPr>
      <w:r>
        <w:separator/>
      </w:r>
    </w:p>
  </w:endnote>
  <w:endnote w:type="continuationSeparator" w:id="0">
    <w:p w:rsidR="008A7DCD" w:rsidRDefault="008A7DCD" w:rsidP="004B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E8" w:rsidRPr="004B37E8" w:rsidRDefault="004B37E8">
    <w:pPr>
      <w:pStyle w:val="Altbilgi"/>
      <w:rPr>
        <w:b/>
        <w:bCs/>
      </w:rPr>
    </w:pPr>
    <w:r>
      <w:rPr>
        <w:b/>
        <w:bCs/>
      </w:rPr>
      <w:t xml:space="preserve">FND 39. Sayı- Temmuz 2014                                                                                                          </w:t>
    </w:r>
    <w:r>
      <w:rPr>
        <w:b/>
        <w:bCs/>
      </w:rPr>
      <w:t xml:space="preserve">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CD" w:rsidRDefault="008A7DCD" w:rsidP="004B37E8">
      <w:pPr>
        <w:spacing w:after="0" w:line="240" w:lineRule="auto"/>
      </w:pPr>
      <w:r>
        <w:separator/>
      </w:r>
    </w:p>
  </w:footnote>
  <w:footnote w:type="continuationSeparator" w:id="0">
    <w:p w:rsidR="008A7DCD" w:rsidRDefault="008A7DCD" w:rsidP="004B3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E8" w:rsidRPr="004B37E8" w:rsidRDefault="004B37E8" w:rsidP="004B37E8">
    <w:pPr>
      <w:pStyle w:val="stbilgi"/>
      <w:jc w:val="right"/>
      <w:rPr>
        <w:b/>
        <w:sz w:val="34"/>
        <w:szCs w:val="34"/>
      </w:rPr>
    </w:pPr>
    <w:r w:rsidRPr="004B37E8">
      <w:rPr>
        <w:b/>
        <w:sz w:val="34"/>
        <w:szCs w:val="34"/>
      </w:rPr>
      <w:t>DOSYA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8A"/>
    <w:rsid w:val="003F568A"/>
    <w:rsid w:val="004858E8"/>
    <w:rsid w:val="004B37E8"/>
    <w:rsid w:val="008A7DCD"/>
    <w:rsid w:val="00ED0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F681-4C6A-4B64-9CEE-7CF6A81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37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37E8"/>
  </w:style>
  <w:style w:type="paragraph" w:styleId="Altbilgi">
    <w:name w:val="footer"/>
    <w:basedOn w:val="Normal"/>
    <w:link w:val="AltbilgiChar"/>
    <w:uiPriority w:val="99"/>
    <w:unhideWhenUsed/>
    <w:rsid w:val="004B37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37E8"/>
  </w:style>
  <w:style w:type="character" w:styleId="Kpr">
    <w:name w:val="Hyperlink"/>
    <w:basedOn w:val="VarsaylanParagrafYazTipi"/>
    <w:uiPriority w:val="99"/>
    <w:semiHidden/>
    <w:unhideWhenUsed/>
    <w:rsid w:val="004B3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2021-10-07T11:52:00Z</dcterms:created>
  <dcterms:modified xsi:type="dcterms:W3CDTF">2021-10-07T11:56:00Z</dcterms:modified>
</cp:coreProperties>
</file>