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line="259"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rPr>
        <w:t>TELEMIDICINE SERVICE AGREEMENT</w:t>
      </w:r>
    </w:p>
    <w:p>
      <w:pPr>
        <w:pStyle w:val="Body A"/>
        <w:jc w:val="center"/>
        <w:rPr>
          <w:rFonts w:ascii="Times New Roman" w:cs="Times New Roman" w:hAnsi="Times New Roman" w:eastAsia="Times New Roman"/>
          <w:outline w:val="0"/>
          <w:color w:val="000000"/>
          <w:sz w:val="24"/>
          <w:szCs w:val="24"/>
          <w:u w:color="000000"/>
          <w14:textFill>
            <w14:solidFill>
              <w14:srgbClr w14:val="000000"/>
            </w14:solidFill>
          </w14:textFill>
        </w:rPr>
      </w:pPr>
      <w:bookmarkStart w:name="_Hlk34908876" w:id="0"/>
      <w:r>
        <w:rPr>
          <w:rFonts w:ascii="Times New Roman" w:hAnsi="Times New Roman"/>
          <w:outline w:val="0"/>
          <w:color w:val="000000"/>
          <w:sz w:val="24"/>
          <w:szCs w:val="24"/>
          <w:u w:color="000000"/>
          <w:rtl w:val="0"/>
          <w:lang w:val="en-US"/>
          <w14:textFill>
            <w14:solidFill>
              <w14:srgbClr w14:val="000000"/>
            </w14:solidFill>
          </w14:textFill>
        </w:rPr>
        <w:t>NuMed Primary Care</w:t>
      </w:r>
      <w:r>
        <w:rPr>
          <w:rFonts w:ascii="Times New Roman" w:hAnsi="Times New Roman"/>
          <w:outline w:val="0"/>
          <w:color w:val="000000"/>
          <w:sz w:val="24"/>
          <w:szCs w:val="24"/>
          <w:u w:color="000000"/>
          <w:rtl w:val="0"/>
          <w:lang w:val="da-DK"/>
          <w14:textFill>
            <w14:solidFill>
              <w14:srgbClr w14:val="000000"/>
            </w14:solidFill>
          </w14:textFill>
        </w:rPr>
        <w:t>, LLC</w:t>
      </w:r>
    </w:p>
    <w:p>
      <w:pPr>
        <w:pStyle w:val="Body A"/>
        <w:jc w:val="center"/>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2305 E Arapahoe Rd, </w:t>
      </w:r>
      <w:r>
        <w:rPr>
          <w:rFonts w:ascii="Times New Roman" w:hAnsi="Times New Roman"/>
          <w:outline w:val="0"/>
          <w:color w:val="000000"/>
          <w:sz w:val="24"/>
          <w:szCs w:val="24"/>
          <w:u w:color="000000"/>
          <w:rtl w:val="0"/>
          <w:lang w:val="fr-FR"/>
          <w14:textFill>
            <w14:solidFill>
              <w14:srgbClr w14:val="000000"/>
            </w14:solidFill>
          </w14:textFill>
        </w:rPr>
        <w:t xml:space="preserve"> Suite </w:t>
      </w:r>
      <w:r>
        <w:rPr>
          <w:rFonts w:ascii="Times New Roman" w:hAnsi="Times New Roman"/>
          <w:outline w:val="0"/>
          <w:color w:val="000000"/>
          <w:sz w:val="24"/>
          <w:szCs w:val="24"/>
          <w:u w:color="000000"/>
          <w:rtl w:val="0"/>
          <w:lang w:val="en-US"/>
          <w14:textFill>
            <w14:solidFill>
              <w14:srgbClr w14:val="000000"/>
            </w14:solidFill>
          </w14:textFill>
        </w:rPr>
        <w:t>242</w:t>
      </w:r>
    </w:p>
    <w:p>
      <w:pPr>
        <w:pStyle w:val="Body A"/>
        <w:jc w:val="center"/>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Centennial</w:t>
      </w:r>
      <w:r>
        <w:rPr>
          <w:rFonts w:ascii="Times New Roman" w:hAnsi="Times New Roman"/>
          <w:outline w:val="0"/>
          <w:color w:val="000000"/>
          <w:sz w:val="24"/>
          <w:szCs w:val="24"/>
          <w:u w:color="000000"/>
          <w:rtl w:val="0"/>
          <w:lang w:val="pt-PT"/>
          <w14:textFill>
            <w14:solidFill>
              <w14:srgbClr w14:val="000000"/>
            </w14:solidFill>
          </w14:textFill>
        </w:rPr>
        <w:t xml:space="preserve">, CO </w:t>
      </w:r>
      <w:r>
        <w:rPr>
          <w:rFonts w:ascii="Times New Roman" w:hAnsi="Times New Roman"/>
          <w:outline w:val="0"/>
          <w:color w:val="000000"/>
          <w:sz w:val="24"/>
          <w:szCs w:val="24"/>
          <w:u w:color="000000"/>
          <w:rtl w:val="0"/>
          <w:lang w:val="en-US"/>
          <w14:textFill>
            <w14:solidFill>
              <w14:srgbClr w14:val="000000"/>
            </w14:solidFill>
          </w14:textFill>
        </w:rPr>
        <w:t>80122</w:t>
      </w:r>
    </w:p>
    <w:p>
      <w:pPr>
        <w:pStyle w:val="Body A"/>
        <w:jc w:val="center"/>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7</w:t>
      </w:r>
      <w:bookmarkEnd w:id="0"/>
      <w:r>
        <w:rPr>
          <w:rFonts w:ascii="Times New Roman" w:hAnsi="Times New Roman"/>
          <w:outline w:val="0"/>
          <w:color w:val="000000"/>
          <w:sz w:val="24"/>
          <w:szCs w:val="24"/>
          <w:u w:color="000000"/>
          <w:rtl w:val="0"/>
          <w:lang w:val="en-US"/>
          <w14:textFill>
            <w14:solidFill>
              <w14:srgbClr w14:val="000000"/>
            </w14:solidFill>
          </w14:textFill>
        </w:rPr>
        <w:t>20-647-7460</w:t>
      </w:r>
    </w:p>
    <w:p>
      <w:pPr>
        <w:pStyle w:val="Body A"/>
        <w:spacing w:line="360" w:lineRule="auto"/>
        <w:rPr>
          <w:rFonts w:ascii="Times New Roman" w:cs="Times New Roman" w:hAnsi="Times New Roman" w:eastAsia="Times New Roman"/>
          <w:sz w:val="24"/>
          <w:szCs w:val="24"/>
        </w:rPr>
      </w:pPr>
    </w:p>
    <w:p>
      <w:pPr>
        <w:pStyle w:val="Body A"/>
        <w:spacing w:line="36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This  Telemedicine Service  Agreement is made and entered into  on  the Effective date</w:t>
      </w:r>
      <w:r>
        <w:rPr>
          <w:rFonts w:ascii="Times New Roman" w:hAnsi="Times New Roman"/>
          <w:sz w:val="24"/>
          <w:szCs w:val="24"/>
          <w:rtl w:val="0"/>
          <w:lang w:val="en-US"/>
        </w:rPr>
        <w:t xml:space="preserve"> (listed with signature)</w:t>
      </w:r>
      <w:r>
        <w:rPr>
          <w:rFonts w:ascii="Times New Roman" w:hAnsi="Times New Roman"/>
          <w:sz w:val="24"/>
          <w:szCs w:val="24"/>
          <w:rtl w:val="0"/>
          <w:lang w:val="en-US"/>
        </w:rPr>
        <w:t xml:space="preserve"> by and  between </w:t>
      </w:r>
      <w:r>
        <w:rPr>
          <w:rFonts w:ascii="Times New Roman" w:hAnsi="Times New Roman"/>
          <w:b w:val="1"/>
          <w:bCs w:val="1"/>
          <w:sz w:val="24"/>
          <w:szCs w:val="24"/>
          <w:rtl w:val="0"/>
          <w:lang w:val="en-US"/>
        </w:rPr>
        <w:t>NuMed Primary Care</w:t>
      </w:r>
      <w:r>
        <w:rPr>
          <w:rFonts w:ascii="Times New Roman" w:hAnsi="Times New Roman"/>
          <w:b w:val="1"/>
          <w:bCs w:val="1"/>
          <w:sz w:val="24"/>
          <w:szCs w:val="24"/>
          <w:rtl w:val="0"/>
          <w:lang w:val="da-DK"/>
        </w:rPr>
        <w:t>, LLC</w:t>
      </w:r>
      <w:r>
        <w:rPr>
          <w:rFonts w:ascii="Times New Roman" w:hAnsi="Times New Roman"/>
          <w:sz w:val="24"/>
          <w:szCs w:val="24"/>
          <w:rtl w:val="0"/>
          <w:lang w:val="en-US"/>
        </w:rPr>
        <w:t xml:space="preserve">,  a Colorado Limited Liability Company, located at 2305 E Arapahoe Rd, Suite 242, Centennial, CO 80122 (the Provider) and  you </w:t>
      </w:r>
      <w:r>
        <w:rPr>
          <w:rFonts w:ascii="Times New Roman" w:hAnsi="Times New Roman"/>
          <w:sz w:val="24"/>
          <w:szCs w:val="24"/>
          <w:rtl w:val="0"/>
          <w:lang w:val="de-DE"/>
        </w:rPr>
        <w:t xml:space="preserve"> (hereinafter </w:t>
      </w:r>
      <w:r>
        <w:rPr>
          <w:rFonts w:ascii="Times New Roman" w:hAnsi="Times New Roman" w:hint="default"/>
          <w:sz w:val="24"/>
          <w:szCs w:val="24"/>
          <w:rtl w:val="0"/>
          <w:lang w:val="en-US"/>
        </w:rPr>
        <w:t>“</w:t>
      </w:r>
      <w:r>
        <w:rPr>
          <w:rFonts w:ascii="Times New Roman" w:hAnsi="Times New Roman"/>
          <w:sz w:val="24"/>
          <w:szCs w:val="24"/>
          <w:rtl w:val="0"/>
          <w:lang w:val="en-US"/>
        </w:rPr>
        <w:t>Patient</w:t>
      </w:r>
      <w:r>
        <w:rPr>
          <w:rFonts w:ascii="Times New Roman" w:hAnsi="Times New Roman" w:hint="default"/>
          <w:sz w:val="24"/>
          <w:szCs w:val="24"/>
          <w:rtl w:val="0"/>
          <w:lang w:val="en-US"/>
        </w:rPr>
        <w:t>”</w:t>
      </w:r>
      <w:r>
        <w:rPr>
          <w:rFonts w:ascii="Times New Roman" w:hAnsi="Times New Roman"/>
          <w:sz w:val="24"/>
          <w:szCs w:val="24"/>
          <w:rtl w:val="0"/>
          <w:lang w:val="en-US"/>
        </w:rPr>
        <w:t xml:space="preserve">). Provider and Patient shall be referred to herein each as a </w:t>
      </w:r>
      <w:r>
        <w:rPr>
          <w:rFonts w:ascii="Times New Roman" w:hAnsi="Times New Roman" w:hint="default"/>
          <w:sz w:val="24"/>
          <w:szCs w:val="24"/>
          <w:rtl w:val="0"/>
          <w:lang w:val="en-US"/>
        </w:rPr>
        <w:t>“</w:t>
      </w:r>
      <w:r>
        <w:rPr>
          <w:rFonts w:ascii="Times New Roman" w:hAnsi="Times New Roman"/>
          <w:sz w:val="24"/>
          <w:szCs w:val="24"/>
          <w:rtl w:val="0"/>
        </w:rPr>
        <w:t>Party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collectively as the </w:t>
      </w:r>
      <w:r>
        <w:rPr>
          <w:rFonts w:ascii="Times New Roman" w:hAnsi="Times New Roman" w:hint="default"/>
          <w:sz w:val="24"/>
          <w:szCs w:val="24"/>
          <w:rtl w:val="0"/>
          <w:lang w:val="en-US"/>
        </w:rPr>
        <w:t>“</w:t>
      </w:r>
      <w:r>
        <w:rPr>
          <w:rFonts w:ascii="Times New Roman" w:hAnsi="Times New Roman"/>
          <w:sz w:val="24"/>
          <w:szCs w:val="24"/>
          <w:rtl w:val="0"/>
        </w:rPr>
        <w:t>Parties.</w:t>
      </w:r>
      <w:r>
        <w:rPr>
          <w:rFonts w:ascii="Times New Roman" w:hAnsi="Times New Roman" w:hint="default"/>
          <w:sz w:val="24"/>
          <w:szCs w:val="24"/>
          <w:rtl w:val="0"/>
          <w:lang w:val="en-US"/>
        </w:rPr>
        <w:t>”</w:t>
      </w:r>
    </w:p>
    <w:p>
      <w:pPr>
        <w:pStyle w:val="Body A"/>
        <w:spacing w:line="360" w:lineRule="auto"/>
        <w:rPr>
          <w:rFonts w:ascii="Times New Roman" w:cs="Times New Roman" w:hAnsi="Times New Roman" w:eastAsia="Times New Roman"/>
          <w:sz w:val="24"/>
          <w:szCs w:val="24"/>
        </w:rPr>
      </w:pPr>
    </w:p>
    <w:p>
      <w:pPr>
        <w:pStyle w:val="Body A"/>
        <w:spacing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WITNESSETH:</w:t>
      </w:r>
    </w:p>
    <w:p>
      <w:pPr>
        <w:pStyle w:val="Body A"/>
        <w:spacing w:line="360"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de-DE"/>
        </w:rPr>
        <w:t>WHEREAS</w:t>
      </w:r>
      <w:r>
        <w:rPr>
          <w:rFonts w:ascii="Times New Roman" w:hAnsi="Times New Roman"/>
          <w:sz w:val="24"/>
          <w:szCs w:val="24"/>
          <w:rtl w:val="0"/>
          <w:lang w:val="en-US"/>
        </w:rPr>
        <w:t>, the Provider is in the business of providing health care services to patients in the state of Colorado, including telemedicine services;</w:t>
      </w:r>
    </w:p>
    <w:p>
      <w:pPr>
        <w:pStyle w:val="Body A"/>
        <w:spacing w:line="360"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de-DE"/>
        </w:rPr>
        <w:t xml:space="preserve">WHEREAS, </w:t>
      </w:r>
      <w:r>
        <w:rPr>
          <w:rFonts w:ascii="Times New Roman" w:hAnsi="Times New Roman"/>
          <w:sz w:val="24"/>
          <w:szCs w:val="24"/>
          <w:rtl w:val="0"/>
          <w:lang w:val="en-US"/>
        </w:rPr>
        <w:t>Patient desires to engage Provider for the specific provision of telemedicine services to the Patient, pursuant to the terms and conditions set forth herein; and</w:t>
      </w:r>
    </w:p>
    <w:p>
      <w:pPr>
        <w:pStyle w:val="Body A"/>
        <w:spacing w:line="360"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de-DE"/>
        </w:rPr>
        <w:t xml:space="preserve">WHEREAS, </w:t>
      </w:r>
      <w:r>
        <w:rPr>
          <w:rFonts w:ascii="Times New Roman" w:hAnsi="Times New Roman"/>
          <w:sz w:val="24"/>
          <w:szCs w:val="24"/>
          <w:rtl w:val="0"/>
          <w:lang w:val="en-US"/>
        </w:rPr>
        <w:t>Provider desires to be so engaged by Patient pursuant to the terms and conditions set forth herein.</w:t>
      </w:r>
    </w:p>
    <w:p>
      <w:pPr>
        <w:pStyle w:val="Body A"/>
        <w:spacing w:line="360" w:lineRule="auto"/>
        <w:ind w:firstLine="720"/>
        <w:rPr>
          <w:rFonts w:ascii="Times New Roman" w:cs="Times New Roman" w:hAnsi="Times New Roman" w:eastAsia="Times New Roman"/>
          <w:sz w:val="24"/>
          <w:szCs w:val="24"/>
        </w:rPr>
      </w:pPr>
      <w:r>
        <w:rPr>
          <w:rFonts w:ascii="Times New Roman" w:hAnsi="Times New Roman"/>
          <w:b w:val="1"/>
          <w:bCs w:val="1"/>
          <w:sz w:val="24"/>
          <w:szCs w:val="24"/>
          <w:rtl w:val="0"/>
          <w:lang w:val="de-DE"/>
        </w:rPr>
        <w:t>NOW, THEREFORE</w:t>
      </w:r>
      <w:r>
        <w:rPr>
          <w:rFonts w:ascii="Times New Roman" w:hAnsi="Times New Roman"/>
          <w:sz w:val="24"/>
          <w:szCs w:val="24"/>
          <w:rtl w:val="0"/>
          <w:lang w:val="en-US"/>
        </w:rPr>
        <w:t xml:space="preserve">, in consideration of the foregoing and the terms and conditions contained herein, the Parties hereto, intending to be legally bound, hereby agree as follows: </w:t>
      </w:r>
    </w:p>
    <w:p>
      <w:pPr>
        <w:pStyle w:val="Body A"/>
        <w:spacing w:line="360" w:lineRule="auto"/>
        <w:ind w:firstLine="720"/>
        <w:rPr>
          <w:rFonts w:ascii="Times New Roman" w:cs="Times New Roman" w:hAnsi="Times New Roman" w:eastAsia="Times New Roman"/>
          <w:sz w:val="24"/>
          <w:szCs w:val="24"/>
        </w:rPr>
      </w:pPr>
    </w:p>
    <w:p>
      <w:pPr>
        <w:pStyle w:val="List Paragraph"/>
        <w:numPr>
          <w:ilvl w:val="0"/>
          <w:numId w:val="2"/>
        </w:numPr>
        <w:bidi w:val="0"/>
        <w:spacing w:line="36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OBLIGATIONS OF SERVICE PROVIDER</w:t>
      </w:r>
    </w:p>
    <w:p>
      <w:pPr>
        <w:pStyle w:val="List Paragraph"/>
        <w:numPr>
          <w:ilvl w:val="1"/>
          <w:numId w:val="2"/>
        </w:numPr>
        <w:bidi w:val="0"/>
        <w:spacing w:line="36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Provider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Obligation.</w:t>
      </w:r>
    </w:p>
    <w:p>
      <w:pPr>
        <w:pStyle w:val="List Paragraph"/>
        <w:numPr>
          <w:ilvl w:val="0"/>
          <w:numId w:val="4"/>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Consistent with the provision of this Agreement, Provider shall have the responsibility and the commensurate authority to provide telemedicine services for the Patient </w:t>
      </w:r>
      <w:r>
        <w:rPr>
          <w:rFonts w:ascii="Times New Roman" w:hAnsi="Times New Roman"/>
          <w:sz w:val="24"/>
          <w:szCs w:val="24"/>
          <w:rtl w:val="0"/>
          <w:lang w:val="en-US"/>
        </w:rPr>
        <w:t xml:space="preserve">either as a single visit, or </w:t>
      </w:r>
      <w:r>
        <w:rPr>
          <w:rFonts w:ascii="Times New Roman" w:hAnsi="Times New Roman"/>
          <w:sz w:val="24"/>
          <w:szCs w:val="24"/>
          <w:rtl w:val="0"/>
          <w:lang w:val="en-US"/>
        </w:rPr>
        <w:t xml:space="preserve">on a substantially full-time basis twenty-four hours a day and seven days a week subject to brief, periodic, and typically scheduled downtime to allow for platform maintenance. </w:t>
      </w:r>
    </w:p>
    <w:p>
      <w:pPr>
        <w:pStyle w:val="List Paragraph"/>
        <w:numPr>
          <w:ilvl w:val="0"/>
          <w:numId w:val="4"/>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Provider shall provide to Members web-based video consultation or telephone consultation with a licensed Physician or Physician Assistant. For each consultation the Provider shall:</w:t>
      </w:r>
    </w:p>
    <w:p>
      <w:pPr>
        <w:pStyle w:val="List Paragraph"/>
        <w:numPr>
          <w:ilvl w:val="0"/>
          <w:numId w:val="7"/>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Conduct a medical consult via telecommunications to assess the Patient's medical needs; and based upon the medical consult, respond as follows:</w:t>
      </w:r>
    </w:p>
    <w:p>
      <w:pPr>
        <w:pStyle w:val="Body A"/>
        <w:spacing w:line="360" w:lineRule="auto"/>
        <w:ind w:left="2220" w:firstLine="0"/>
        <w:rPr>
          <w:rFonts w:ascii="Times New Roman" w:cs="Times New Roman" w:hAnsi="Times New Roman" w:eastAsia="Times New Roman"/>
          <w:sz w:val="24"/>
          <w:szCs w:val="24"/>
        </w:rPr>
      </w:pPr>
      <w:r>
        <w:rPr>
          <w:rFonts w:ascii="Times New Roman" w:hAnsi="Times New Roman"/>
          <w:sz w:val="24"/>
          <w:szCs w:val="24"/>
          <w:rtl w:val="0"/>
          <w:lang w:val="en-US"/>
        </w:rPr>
        <w:t>ii. Determine that the Patient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medical condition is a life-threatening </w:t>
      </w:r>
    </w:p>
    <w:p>
      <w:pPr>
        <w:pStyle w:val="Body A"/>
        <w:spacing w:line="360" w:lineRule="auto"/>
        <w:ind w:left="22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emergency, and direct the Member to the nearest emergency facility;</w:t>
      </w:r>
    </w:p>
    <w:p>
      <w:pPr>
        <w:pStyle w:val="Body A"/>
        <w:spacing w:line="360" w:lineRule="auto"/>
        <w:ind w:left="2220" w:firstLine="0"/>
        <w:rPr>
          <w:rFonts w:ascii="Times New Roman" w:cs="Times New Roman" w:hAnsi="Times New Roman" w:eastAsia="Times New Roman"/>
          <w:sz w:val="24"/>
          <w:szCs w:val="24"/>
        </w:rPr>
      </w:pPr>
      <w:r>
        <w:rPr>
          <w:rFonts w:ascii="Times New Roman" w:hAnsi="Times New Roman"/>
          <w:sz w:val="24"/>
          <w:szCs w:val="24"/>
          <w:rtl w:val="0"/>
        </w:rPr>
        <w:t xml:space="preserve">     or,</w:t>
      </w:r>
    </w:p>
    <w:p>
      <w:pPr>
        <w:pStyle w:val="Body A"/>
        <w:spacing w:line="360" w:lineRule="auto"/>
        <w:ind w:left="2220" w:firstLine="0"/>
        <w:rPr>
          <w:rFonts w:ascii="Times New Roman" w:cs="Times New Roman" w:hAnsi="Times New Roman" w:eastAsia="Times New Roman"/>
          <w:sz w:val="24"/>
          <w:szCs w:val="24"/>
        </w:rPr>
      </w:pPr>
      <w:r>
        <w:rPr>
          <w:rFonts w:ascii="Times New Roman" w:hAnsi="Times New Roman"/>
          <w:sz w:val="24"/>
          <w:szCs w:val="24"/>
          <w:rtl w:val="0"/>
          <w:lang w:val="en-US"/>
        </w:rPr>
        <w:t>iii. Determine that the Patient</w:t>
      </w:r>
      <w:r>
        <w:rPr>
          <w:rFonts w:ascii="Times New Roman" w:hAnsi="Times New Roman" w:hint="default"/>
          <w:sz w:val="24"/>
          <w:szCs w:val="24"/>
          <w:rtl w:val="0"/>
          <w:lang w:val="en-US"/>
        </w:rPr>
        <w:t>’</w:t>
      </w:r>
      <w:r>
        <w:rPr>
          <w:rFonts w:ascii="Times New Roman" w:hAnsi="Times New Roman"/>
          <w:sz w:val="24"/>
          <w:szCs w:val="24"/>
          <w:rtl w:val="0"/>
          <w:lang w:val="en-US"/>
        </w:rPr>
        <w:t>s medical condition is not a life-</w:t>
      </w:r>
    </w:p>
    <w:p>
      <w:pPr>
        <w:pStyle w:val="Body A"/>
        <w:spacing w:line="360" w:lineRule="auto"/>
        <w:ind w:left="22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threatening emergency, and advise follow up with medical providers </w:t>
      </w:r>
    </w:p>
    <w:p>
      <w:pPr>
        <w:pStyle w:val="Body A"/>
        <w:spacing w:line="360" w:lineRule="auto"/>
        <w:ind w:left="22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as needed. </w:t>
      </w:r>
    </w:p>
    <w:p>
      <w:pPr>
        <w:pStyle w:val="List Paragraph"/>
        <w:numPr>
          <w:ilvl w:val="0"/>
          <w:numId w:val="8"/>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If necessary, the Provider will write </w:t>
      </w:r>
      <w:r>
        <w:rPr>
          <w:rFonts w:ascii="Times New Roman" w:hAnsi="Times New Roman"/>
          <w:b w:val="1"/>
          <w:bCs w:val="1"/>
          <w:sz w:val="24"/>
          <w:szCs w:val="24"/>
          <w:rtl w:val="0"/>
          <w:lang w:val="en-US"/>
        </w:rPr>
        <w:t>only</w:t>
      </w:r>
      <w:r>
        <w:rPr>
          <w:rFonts w:ascii="Times New Roman" w:hAnsi="Times New Roman"/>
          <w:sz w:val="24"/>
          <w:szCs w:val="24"/>
          <w:rtl w:val="0"/>
          <w:lang w:val="en-US"/>
        </w:rPr>
        <w:t xml:space="preserve"> non-Drug Enforcement Agency (DEA) controlled substance prescription for Patients. It is understood by the Parties that Provider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licensed Physicians or Physician Assistants will not prescribe any DEA controlled substances or narcotics to Patients. </w:t>
      </w:r>
    </w:p>
    <w:p>
      <w:pPr>
        <w:pStyle w:val="List Paragraph"/>
        <w:numPr>
          <w:ilvl w:val="0"/>
          <w:numId w:val="4"/>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During the term of this Telemedicine Service Agreement, Provider agrees to devote its best efforts and attention to the provisions of this agreement hereunder. </w:t>
      </w:r>
    </w:p>
    <w:p>
      <w:pPr>
        <w:pStyle w:val="List Paragraph"/>
        <w:numPr>
          <w:ilvl w:val="0"/>
          <w:numId w:val="9"/>
        </w:numPr>
        <w:bidi w:val="0"/>
        <w:spacing w:line="36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PROVIDER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FEES</w:t>
      </w:r>
      <w:r>
        <w:rPr>
          <w:rFonts w:ascii="Times New Roman" w:hAnsi="Times New Roman"/>
          <w:sz w:val="24"/>
          <w:szCs w:val="24"/>
          <w:rtl w:val="0"/>
          <w:lang w:val="en-US"/>
        </w:rPr>
        <w:t>.</w:t>
      </w:r>
    </w:p>
    <w:p>
      <w:pPr>
        <w:pStyle w:val="List Paragraph"/>
        <w:numPr>
          <w:ilvl w:val="1"/>
          <w:numId w:val="10"/>
        </w:numPr>
        <w:bidi w:val="0"/>
        <w:spacing w:line="36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As compensation for the Telemedicine Services provided by Provider to Patient under the term of this Agreement, Patient shall pay to Provider a fee on </w:t>
      </w:r>
      <w:r>
        <w:rPr>
          <w:rFonts w:ascii="Times New Roman" w:hAnsi="Times New Roman"/>
          <w:sz w:val="24"/>
          <w:szCs w:val="24"/>
          <w:rtl w:val="0"/>
          <w:lang w:val="en-US"/>
        </w:rPr>
        <w:t xml:space="preserve">a single </w:t>
      </w:r>
      <w:r>
        <w:rPr>
          <w:rFonts w:ascii="Times New Roman" w:hAnsi="Times New Roman"/>
          <w:sz w:val="24"/>
          <w:szCs w:val="24"/>
          <w:rtl w:val="0"/>
          <w:lang w:val="en-US"/>
        </w:rPr>
        <w:t xml:space="preserve">consultation basis of </w:t>
      </w:r>
      <w:r>
        <w:rPr>
          <w:rFonts w:ascii="Times New Roman" w:hAnsi="Times New Roman"/>
          <w:sz w:val="24"/>
          <w:szCs w:val="24"/>
          <w:rtl w:val="0"/>
          <w:lang w:val="en-US"/>
        </w:rPr>
        <w:t xml:space="preserve">Ninety-nine ($99.00) dollars, or for a 4-week period of coverage for </w:t>
      </w:r>
      <w:r>
        <w:rPr>
          <w:rFonts w:ascii="Times New Roman" w:hAnsi="Times New Roman"/>
          <w:sz w:val="24"/>
          <w:szCs w:val="24"/>
          <w:rtl w:val="0"/>
          <w:lang w:val="en-US"/>
        </w:rPr>
        <w:t xml:space="preserve">One Hundred Sixty-five ($165.00) dollars. </w:t>
      </w:r>
    </w:p>
    <w:p>
      <w:pPr>
        <w:pStyle w:val="List Paragraph"/>
        <w:numPr>
          <w:ilvl w:val="0"/>
          <w:numId w:val="2"/>
        </w:numPr>
        <w:bidi w:val="0"/>
        <w:spacing w:line="36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TERM OF THE AGREEMENT.</w:t>
      </w:r>
    </w:p>
    <w:p>
      <w:pPr>
        <w:pStyle w:val="List Paragraph"/>
        <w:numPr>
          <w:ilvl w:val="1"/>
          <w:numId w:val="2"/>
        </w:numPr>
        <w:bidi w:val="0"/>
        <w:spacing w:line="36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 xml:space="preserve">Term and Renewal. </w:t>
      </w:r>
      <w:r>
        <w:rPr>
          <w:rFonts w:ascii="Times New Roman" w:hAnsi="Times New Roman"/>
          <w:b w:val="0"/>
          <w:bCs w:val="0"/>
          <w:sz w:val="24"/>
          <w:szCs w:val="24"/>
          <w:rtl w:val="0"/>
          <w:lang w:val="en-US"/>
        </w:rPr>
        <w:t xml:space="preserve">The term of this Telemedicine Service Agreement shall commence on the Effective date and shall continue </w:t>
      </w:r>
      <w:r>
        <w:rPr>
          <w:rFonts w:ascii="Times New Roman" w:hAnsi="Times New Roman"/>
          <w:b w:val="0"/>
          <w:bCs w:val="0"/>
          <w:sz w:val="24"/>
          <w:szCs w:val="24"/>
          <w:rtl w:val="0"/>
          <w:lang w:val="en-US"/>
        </w:rPr>
        <w:t xml:space="preserve">for either a single visit , or </w:t>
      </w:r>
      <w:r>
        <w:rPr>
          <w:rFonts w:ascii="Times New Roman" w:hAnsi="Times New Roman"/>
          <w:b w:val="0"/>
          <w:bCs w:val="0"/>
          <w:sz w:val="24"/>
          <w:szCs w:val="24"/>
          <w:rtl w:val="0"/>
          <w:lang w:val="en-US"/>
        </w:rPr>
        <w:t>for a period of four (4) weeks</w:t>
      </w:r>
      <w:r>
        <w:rPr>
          <w:rFonts w:ascii="Times New Roman" w:hAnsi="Times New Roman"/>
          <w:b w:val="0"/>
          <w:bCs w:val="0"/>
          <w:sz w:val="24"/>
          <w:szCs w:val="24"/>
          <w:rtl w:val="0"/>
          <w:lang w:val="en-US"/>
        </w:rPr>
        <w:t xml:space="preserve"> based on the plan chosen by Patient</w:t>
      </w:r>
      <w:r>
        <w:rPr>
          <w:rFonts w:ascii="Times New Roman" w:hAnsi="Times New Roman"/>
          <w:b w:val="0"/>
          <w:bCs w:val="0"/>
          <w:sz w:val="24"/>
          <w:szCs w:val="24"/>
          <w:rtl w:val="0"/>
          <w:lang w:val="en-US"/>
        </w:rPr>
        <w:t xml:space="preserve">. If the Parties desire to renew this Telemedicine Service Agreement or membership after said term, Parties agree to execute a new agreement. </w:t>
      </w:r>
    </w:p>
    <w:p>
      <w:pPr>
        <w:pStyle w:val="List Paragraph"/>
        <w:numPr>
          <w:ilvl w:val="0"/>
          <w:numId w:val="2"/>
        </w:numPr>
        <w:bidi w:val="0"/>
        <w:spacing w:line="36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TERMINATION BY PROVIDER OR Patient.</w:t>
      </w:r>
    </w:p>
    <w:p>
      <w:pPr>
        <w:pStyle w:val="List Paragraph"/>
        <w:numPr>
          <w:ilvl w:val="1"/>
          <w:numId w:val="10"/>
        </w:numPr>
        <w:bidi w:val="0"/>
        <w:spacing w:line="36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 xml:space="preserve">Provider or Patient Termination. </w:t>
      </w:r>
      <w:r>
        <w:rPr>
          <w:rFonts w:ascii="Times New Roman" w:hAnsi="Times New Roman"/>
          <w:b w:val="0"/>
          <w:bCs w:val="0"/>
          <w:sz w:val="24"/>
          <w:szCs w:val="24"/>
          <w:rtl w:val="0"/>
          <w:lang w:val="en-US"/>
        </w:rPr>
        <w:t xml:space="preserve">Provider or Patient may terminate this Agreement prior to the expiration of the term set forth above, with or without cause by providing written notice to the other. </w:t>
      </w:r>
    </w:p>
    <w:p>
      <w:pPr>
        <w:pStyle w:val="List Paragraph"/>
        <w:numPr>
          <w:ilvl w:val="0"/>
          <w:numId w:val="2"/>
        </w:numPr>
        <w:bidi w:val="0"/>
        <w:spacing w:line="360" w:lineRule="auto"/>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MISCELLANEOUS.</w:t>
      </w:r>
    </w:p>
    <w:p>
      <w:pPr>
        <w:pStyle w:val="List Paragraph"/>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 xml:space="preserve">Independent Contractor.  </w:t>
      </w:r>
      <w:r>
        <w:rPr>
          <w:rFonts w:ascii="Times New Roman" w:hAnsi="Times New Roman"/>
          <w:sz w:val="24"/>
          <w:szCs w:val="24"/>
          <w:rtl w:val="0"/>
          <w:lang w:val="en-US"/>
        </w:rPr>
        <w:t>Parties acknowledge and agree that Provider is at all times acting and preforming hereunder as an independent contractor with respect to Patient.</w:t>
      </w:r>
    </w:p>
    <w:p>
      <w:pPr>
        <w:pStyle w:val="List Paragraph"/>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Entire Agreement.</w:t>
      </w:r>
      <w:r>
        <w:rPr>
          <w:rFonts w:ascii="Times New Roman" w:hAnsi="Times New Roman"/>
          <w:sz w:val="24"/>
          <w:szCs w:val="24"/>
          <w:rtl w:val="0"/>
          <w:lang w:val="en-US"/>
        </w:rPr>
        <w:t xml:space="preserve"> This Agreement represents the entire agreement of the Parties with respect to the subject matter hereof and supersedes any and all prior or contemporaneous understandings or agreement, whether oral or written.</w:t>
      </w:r>
    </w:p>
    <w:p>
      <w:pPr>
        <w:pStyle w:val="List Paragraph"/>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Binding Effect.</w:t>
      </w:r>
      <w:r>
        <w:rPr>
          <w:rFonts w:ascii="Times New Roman" w:hAnsi="Times New Roman"/>
          <w:sz w:val="24"/>
          <w:szCs w:val="24"/>
          <w:rtl w:val="0"/>
          <w:lang w:val="en-US"/>
        </w:rPr>
        <w:t xml:space="preserve"> This Agreement is binding upon and shall inure to the benefit of the Parties and their respective successors and permitted assigns. Subject to the foregoing sentence, no other person shall have any rights under or by virtue of this Agreement.</w:t>
      </w:r>
    </w:p>
    <w:p>
      <w:pPr>
        <w:pStyle w:val="List Paragraph"/>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Governing Law and Venue.</w:t>
      </w:r>
      <w:r>
        <w:rPr>
          <w:rFonts w:ascii="Times New Roman" w:hAnsi="Times New Roman"/>
          <w:sz w:val="24"/>
          <w:szCs w:val="24"/>
          <w:rtl w:val="0"/>
          <w:lang w:val="en-US"/>
        </w:rPr>
        <w:t xml:space="preserve"> The Parties agree that this Agreement shall be governed by and construed in accordance with the laws of the State of Colorado, without regard to its conflicts of law principles. The Parties hereto irrevocably submit to the exclusive jurisdiction of any federal or state court located with Centennial, Colorado, with respect to any dispute based upon or arising out of this Agreement.</w:t>
      </w:r>
    </w:p>
    <w:p>
      <w:pPr>
        <w:pStyle w:val="List Paragraph"/>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Force Majeure.</w:t>
      </w:r>
      <w:r>
        <w:rPr>
          <w:rFonts w:ascii="Times New Roman" w:hAnsi="Times New Roman"/>
          <w:sz w:val="24"/>
          <w:szCs w:val="24"/>
          <w:rtl w:val="0"/>
          <w:lang w:val="en-US"/>
        </w:rPr>
        <w:t xml:space="preserve"> In the event that the performance of the duties required hereunder is substantially interrupted by acts of war, fire, insurrections, coronavirus, riots, earthquakes, hurricanes or other acts of nature or any cause that is not the fault of or is beyond the reasonable control of the Parties hereto, the Parties shall be relieved obligation as to those affected services of this Agreement.</w:t>
      </w:r>
    </w:p>
    <w:p>
      <w:pPr>
        <w:pStyle w:val="List Paragraph"/>
        <w:numPr>
          <w:ilvl w:val="1"/>
          <w:numId w:val="2"/>
        </w:numPr>
        <w:bidi w:val="0"/>
        <w:spacing w:line="36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Notices.</w:t>
      </w:r>
      <w:r>
        <w:rPr>
          <w:rFonts w:ascii="Times New Roman" w:hAnsi="Times New Roman"/>
          <w:sz w:val="24"/>
          <w:szCs w:val="24"/>
          <w:rtl w:val="0"/>
          <w:lang w:val="en-US"/>
        </w:rPr>
        <w:t xml:space="preserve"> Any notices, request, demand or other communication referred to herein shall be in writing and shall be deem to have been served property if sent by U.S. Mail, postage prepaid and addressed to the applicable party at the address set forth below: </w:t>
      </w:r>
    </w:p>
    <w:p>
      <w:pPr>
        <w:pStyle w:val="List Paragraph"/>
        <w:spacing w:line="360" w:lineRule="auto"/>
        <w:ind w:left="1080" w:firstLine="0"/>
        <w:rPr>
          <w:rFonts w:ascii="Times New Roman" w:cs="Times New Roman" w:hAnsi="Times New Roman" w:eastAsia="Times New Roman"/>
          <w:sz w:val="24"/>
          <w:szCs w:val="24"/>
        </w:rPr>
      </w:pPr>
    </w:p>
    <w:p>
      <w:pPr>
        <w:pStyle w:val="List Paragraph"/>
        <w:spacing w:line="360" w:lineRule="auto"/>
        <w:ind w:left="1500" w:firstLine="0"/>
        <w:rPr>
          <w:outline w:val="0"/>
          <w:color w:val="000000"/>
          <w:sz w:val="24"/>
          <w:szCs w:val="24"/>
          <w:u w:color="000000"/>
          <w14:textFill>
            <w14:solidFill>
              <w14:srgbClr w14:val="000000"/>
            </w14:solidFill>
          </w14:textFill>
        </w:rPr>
      </w:pPr>
      <w:r>
        <w:rPr>
          <w:rFonts w:ascii="Times New Roman" w:hAnsi="Times New Roman"/>
          <w:sz w:val="24"/>
          <w:szCs w:val="24"/>
          <w:rtl w:val="0"/>
          <w:lang w:val="en-US"/>
        </w:rPr>
        <w:t xml:space="preserve">If to Provider: </w:t>
      </w:r>
    </w:p>
    <w:p>
      <w:pPr>
        <w:pStyle w:val="Body A"/>
        <w:ind w:left="216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Adam Courchaine, PA-C</w:t>
      </w:r>
    </w:p>
    <w:p>
      <w:pPr>
        <w:pStyle w:val="Body A"/>
        <w:ind w:left="216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NuMed Primary Care</w:t>
      </w:r>
      <w:r>
        <w:rPr>
          <w:rFonts w:ascii="Times New Roman" w:hAnsi="Times New Roman"/>
          <w:outline w:val="0"/>
          <w:color w:val="000000"/>
          <w:sz w:val="24"/>
          <w:szCs w:val="24"/>
          <w:u w:color="000000"/>
          <w:rtl w:val="0"/>
          <w:lang w:val="da-DK"/>
          <w14:textFill>
            <w14:solidFill>
              <w14:srgbClr w14:val="000000"/>
            </w14:solidFill>
          </w14:textFill>
        </w:rPr>
        <w:t>, LLC</w:t>
      </w:r>
    </w:p>
    <w:p>
      <w:pPr>
        <w:pStyle w:val="Body A"/>
        <w:ind w:left="216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2305 E Arapahoe Rd, Suite 242</w:t>
      </w:r>
    </w:p>
    <w:p>
      <w:pPr>
        <w:pStyle w:val="Body A"/>
        <w:ind w:left="216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Centennial, CO 80122</w:t>
      </w:r>
    </w:p>
    <w:p>
      <w:pPr>
        <w:pStyle w:val="Body A"/>
        <w:ind w:left="216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720-647-7460</w:t>
      </w:r>
    </w:p>
    <w:p>
      <w:pPr>
        <w:pStyle w:val="Body A"/>
        <w:ind w:left="2160" w:firstLine="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ind w:left="720" w:firstLine="72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If to Patient:</w:t>
      </w:r>
    </w:p>
    <w:p>
      <w:pPr>
        <w:pStyle w:val="Body A"/>
        <w:ind w:left="720" w:firstLine="72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ind w:left="216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__________________________</w:t>
      </w:r>
    </w:p>
    <w:p>
      <w:pPr>
        <w:pStyle w:val="Body A"/>
        <w:ind w:left="216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__________________________</w:t>
      </w:r>
    </w:p>
    <w:p>
      <w:pPr>
        <w:pStyle w:val="Body A"/>
        <w:ind w:left="216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__________________________</w:t>
      </w:r>
    </w:p>
    <w:p>
      <w:pPr>
        <w:pStyle w:val="Body A"/>
        <w:ind w:left="2160" w:firstLine="0"/>
        <w:rPr>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__________________________</w:t>
      </w:r>
    </w:p>
    <w:p>
      <w:pPr>
        <w:pStyle w:val="Body A"/>
        <w:spacing w:line="360" w:lineRule="auto"/>
        <w:ind w:firstLine="720"/>
        <w:rPr>
          <w:rFonts w:ascii="Times New Roman" w:cs="Times New Roman" w:hAnsi="Times New Roman" w:eastAsia="Times New Roman"/>
          <w:b w:val="1"/>
          <w:bCs w:val="1"/>
          <w:sz w:val="24"/>
          <w:szCs w:val="24"/>
          <w:u w:val="single"/>
        </w:rPr>
      </w:pPr>
    </w:p>
    <w:p>
      <w:pPr>
        <w:pStyle w:val="Body A"/>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IN WTNESS WHEREOF</w:t>
      </w:r>
      <w:r>
        <w:rPr>
          <w:rFonts w:ascii="Times New Roman" w:hAnsi="Times New Roman"/>
          <w:sz w:val="24"/>
          <w:szCs w:val="24"/>
          <w:rtl w:val="0"/>
          <w:lang w:val="en-US"/>
        </w:rPr>
        <w:t>, the Parties hereto, by their duly authorized officer, have executed this Agreement, effective as of the Effective Date of __ day of _______</w:t>
      </w:r>
      <w:r>
        <w:rPr>
          <w:rFonts w:ascii="Times New Roman" w:hAnsi="Times New Roman"/>
          <w:sz w:val="24"/>
          <w:szCs w:val="24"/>
          <w:rtl w:val="0"/>
        </w:rPr>
        <w:t>, 2020.</w:t>
      </w:r>
      <w:r>
        <w:rPr>
          <w:rFonts w:ascii="Times New Roman" w:hAnsi="Times New Roman"/>
          <w:b w:val="1"/>
          <w:bCs w:val="1"/>
          <w:sz w:val="24"/>
          <w:szCs w:val="24"/>
          <w:rtl w:val="0"/>
        </w:rPr>
        <w:t xml:space="preserve">  </w:t>
      </w:r>
    </w:p>
    <w:p>
      <w:pPr>
        <w:pStyle w:val="Body A"/>
        <w:spacing w:line="360" w:lineRule="auto"/>
        <w:rPr>
          <w:rFonts w:ascii="Times New Roman" w:cs="Times New Roman" w:hAnsi="Times New Roman" w:eastAsia="Times New Roman"/>
          <w:b w:val="1"/>
          <w:bCs w:val="1"/>
          <w:sz w:val="24"/>
          <w:szCs w:val="24"/>
          <w:u w:val="single"/>
        </w:rPr>
      </w:pPr>
    </w:p>
    <w:p>
      <w:pPr>
        <w:pStyle w:val="Body A"/>
        <w:spacing w:line="36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PROVIDER: </w:t>
        <w:tab/>
        <w:tab/>
        <w:tab/>
        <w:tab/>
        <w:tab/>
        <w:tab/>
        <w:t xml:space="preserve">Patient: </w:t>
      </w: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Adam Courchaine, PA-C</w:t>
      </w:r>
      <w:r>
        <w:rPr>
          <w:rFonts w:ascii="Times New Roman" w:hAnsi="Times New Roman"/>
          <w:outline w:val="0"/>
          <w:color w:val="000000"/>
          <w:sz w:val="24"/>
          <w:szCs w:val="24"/>
          <w:u w:color="000000"/>
          <w:rtl w:val="0"/>
          <w14:textFill>
            <w14:solidFill>
              <w14:srgbClr w14:val="000000"/>
            </w14:solidFill>
          </w14:textFill>
        </w:rPr>
        <w:t xml:space="preserve">                                            </w:t>
      </w: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NuMed Primary Care</w:t>
      </w:r>
      <w:r>
        <w:rPr>
          <w:rFonts w:ascii="Times New Roman" w:hAnsi="Times New Roman"/>
          <w:outline w:val="0"/>
          <w:color w:val="000000"/>
          <w:sz w:val="24"/>
          <w:szCs w:val="24"/>
          <w:u w:color="000000"/>
          <w:rtl w:val="0"/>
          <w:lang w:val="da-DK"/>
          <w14:textFill>
            <w14:solidFill>
              <w14:srgbClr w14:val="000000"/>
            </w14:solidFill>
          </w14:textFill>
        </w:rPr>
        <w:t>, LLC</w:t>
      </w: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By:___________________________                         By: ______________________________                    </w:t>
      </w: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Name: ________________________                         Name: _____________________________</w:t>
      </w:r>
    </w:p>
    <w:p>
      <w:pPr>
        <w:pStyle w:val="Body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Title:__________________________                        Title: ______________________________</w:t>
      </w:r>
    </w:p>
    <w:p>
      <w:pPr>
        <w:pStyle w:val="Body A"/>
      </w:pPr>
      <w:r>
        <w:rPr>
          <w:rFonts w:ascii="Times New Roman" w:hAnsi="Times New Roman"/>
          <w:outline w:val="0"/>
          <w:color w:val="000000"/>
          <w:sz w:val="24"/>
          <w:szCs w:val="24"/>
          <w:u w:color="000000"/>
          <w:rtl w:val="0"/>
          <w:lang w:val="en-US"/>
          <w14:textFill>
            <w14:solidFill>
              <w14:srgbClr w14:val="000000"/>
            </w14:solidFill>
          </w14:textFill>
        </w:rPr>
        <w:t>Date: _________________________                         Date: 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41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2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64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432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360"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54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6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6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3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9"/>
    </w:lvlOverride>
  </w:num>
  <w:num w:numId="8">
    <w:abstractNumId w:val="2"/>
    <w:lvlOverride w:ilvl="0">
      <w:startOverride w:val="3"/>
    </w:lvlOverride>
  </w:num>
  <w:num w:numId="9">
    <w:abstractNumId w:val="0"/>
    <w:lvlOverride w:ilvl="0">
      <w:startOverride w:val="2"/>
    </w:lvlOverride>
  </w:num>
  <w:num w:numId="10">
    <w:abstractNumId w:val="0"/>
    <w:lvlOverride w:ilvl="0">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25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01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333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441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45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549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