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03B5" w14:textId="77777777" w:rsidR="0002600E" w:rsidRDefault="0002600E" w:rsidP="0002600E">
      <w:pPr>
        <w:shd w:val="clear" w:color="auto" w:fill="FFFFFF"/>
        <w:rPr>
          <w:rFonts w:ascii="Arial" w:eastAsia="Times New Roman" w:hAnsi="Arial" w:cs="Arial"/>
          <w:b/>
          <w:bCs/>
          <w:color w:val="5E5E5E"/>
          <w:sz w:val="30"/>
          <w:szCs w:val="30"/>
        </w:rPr>
      </w:pPr>
    </w:p>
    <w:p w14:paraId="39FE5D83" w14:textId="6109F190" w:rsidR="0002600E" w:rsidRDefault="0002600E" w:rsidP="0002600E">
      <w:pPr>
        <w:shd w:val="clear" w:color="auto" w:fill="FFFFFF"/>
        <w:jc w:val="center"/>
        <w:rPr>
          <w:rFonts w:ascii="Arial" w:eastAsia="Times New Roman" w:hAnsi="Arial" w:cs="Arial"/>
          <w:b/>
          <w:bCs/>
          <w:color w:val="5E5E5E"/>
          <w:sz w:val="30"/>
          <w:szCs w:val="30"/>
        </w:rPr>
      </w:pPr>
      <w:r>
        <w:rPr>
          <w:rFonts w:ascii="Arial" w:eastAsia="Times New Roman" w:hAnsi="Arial" w:cs="Arial"/>
          <w:b/>
          <w:bCs/>
          <w:noProof/>
          <w:color w:val="5E5E5E"/>
          <w:sz w:val="30"/>
          <w:szCs w:val="30"/>
        </w:rPr>
        <w:drawing>
          <wp:inline distT="0" distB="0" distL="0" distR="0" wp14:anchorId="5585148D" wp14:editId="14334867">
            <wp:extent cx="1336592" cy="1069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9756" cy="1119803"/>
                    </a:xfrm>
                    <a:prstGeom prst="rect">
                      <a:avLst/>
                    </a:prstGeom>
                  </pic:spPr>
                </pic:pic>
              </a:graphicData>
            </a:graphic>
          </wp:inline>
        </w:drawing>
      </w:r>
    </w:p>
    <w:p w14:paraId="7BDFE069" w14:textId="77777777" w:rsidR="0002600E" w:rsidRDefault="0002600E" w:rsidP="0002600E">
      <w:pPr>
        <w:shd w:val="clear" w:color="auto" w:fill="FFFFFF"/>
        <w:rPr>
          <w:rFonts w:ascii="Arial" w:eastAsia="Times New Roman" w:hAnsi="Arial" w:cs="Arial"/>
          <w:b/>
          <w:bCs/>
          <w:color w:val="5E5E5E"/>
          <w:sz w:val="30"/>
          <w:szCs w:val="30"/>
        </w:rPr>
      </w:pPr>
    </w:p>
    <w:p w14:paraId="5C72BFEC" w14:textId="6E563298"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b/>
          <w:bCs/>
          <w:color w:val="5E5E5E"/>
          <w:sz w:val="22"/>
          <w:szCs w:val="22"/>
        </w:rPr>
        <w:t xml:space="preserve">IMPORTANT UPDATE on COVID-19 </w:t>
      </w:r>
    </w:p>
    <w:p w14:paraId="3939A451"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73617A42"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b/>
          <w:bCs/>
          <w:color w:val="5E5E5E"/>
          <w:sz w:val="22"/>
          <w:szCs w:val="22"/>
        </w:rPr>
        <w:t>Air purifiers are in use in each examination room.</w:t>
      </w:r>
    </w:p>
    <w:p w14:paraId="7D9C3713"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6CF9D2E7"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During this COVID19 pandemic, MyKidzMD Pediatrics wants to ensure that your family is safe when you come to see us. We want you to know that we have taken extra steps to keep you and your child safe including following the American Academy of Pediatrics and the CDC guidelines to enhance our cleaning practices; promote universal protection including masks and gloves; minimize your time in our public spaces; and protect our staff. </w:t>
      </w:r>
    </w:p>
    <w:p w14:paraId="471CE3A0"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3A5546C5"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Here are steps we have implemented in our practice to address these areas:</w:t>
      </w:r>
    </w:p>
    <w:p w14:paraId="7488BEA4"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3D0699EE"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b/>
          <w:bCs/>
          <w:color w:val="5E5E5E"/>
          <w:sz w:val="22"/>
          <w:szCs w:val="22"/>
        </w:rPr>
        <w:t>Wearing Personal Protection</w:t>
      </w:r>
    </w:p>
    <w:p w14:paraId="414C1F25"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1. We have implemented Universal Masking for all staff.</w:t>
      </w:r>
    </w:p>
    <w:p w14:paraId="2053A68F"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442986CD"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2. We require all patients over the age of 2 years and caretakers to wear their own masks on arrival and for the entirety of visit.</w:t>
      </w:r>
    </w:p>
    <w:p w14:paraId="082551EC"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1AC49058"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3. When we are examining your child, all staff will wear basic PPE (gloves, googles, mask, and face shield).</w:t>
      </w:r>
    </w:p>
    <w:p w14:paraId="01E24FFF"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62239CD0"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b/>
          <w:bCs/>
          <w:color w:val="5E5E5E"/>
          <w:sz w:val="22"/>
          <w:szCs w:val="22"/>
        </w:rPr>
        <w:t>Enhanced Office Cleanliness and Reduced Contact</w:t>
      </w:r>
    </w:p>
    <w:p w14:paraId="0B43B3BB"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1. We have removed all toys, books and magazines from waiting areas, exam rooms, and common areas</w:t>
      </w:r>
    </w:p>
    <w:p w14:paraId="3F52C116"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64C62CA7"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2. We have enhanced all cleaning practices on all high touch surfaces (doorknobs, exam tables) and clean multiple times per day.</w:t>
      </w:r>
    </w:p>
    <w:p w14:paraId="21ABDD55"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5956D779"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b/>
          <w:bCs/>
          <w:color w:val="5E5E5E"/>
          <w:sz w:val="22"/>
          <w:szCs w:val="22"/>
        </w:rPr>
        <w:t>Social Distancing</w:t>
      </w:r>
    </w:p>
    <w:p w14:paraId="739535BD"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1. We are actively screening patients prior to visit for any symptoms or exposures to avoid unnecessary visits.</w:t>
      </w:r>
    </w:p>
    <w:p w14:paraId="3E3B8C5F"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lastRenderedPageBreak/>
        <w:br/>
      </w:r>
    </w:p>
    <w:p w14:paraId="0D84E3F8"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2. We are redirecting those with mild symptoms to phone consultation or telehealth.</w:t>
      </w:r>
    </w:p>
    <w:p w14:paraId="3E2A5133"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7879DC87"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3. We are screening patients who arrive immediately and direct those with symptoms to a designated sick room.</w:t>
      </w:r>
    </w:p>
    <w:p w14:paraId="760E206C"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16FED954"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4. All patients will check in by phone or text upon arrival and remain in their vehicle until visit.</w:t>
      </w:r>
    </w:p>
    <w:p w14:paraId="49E43C5D"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53EC9540"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5. We have changed the patient flow through the practice to minimize contact with others by:</w:t>
      </w:r>
    </w:p>
    <w:p w14:paraId="36268D72"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000D160D"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a) Actively limiting number of persons in waiting area and check in, and are maintaining social distancing</w:t>
      </w:r>
    </w:p>
    <w:p w14:paraId="111396B7"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3789A17B"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b) Scheduling well, sick and the most vulnerable patients at specific times of day to keep them separated</w:t>
      </w:r>
    </w:p>
    <w:p w14:paraId="3604B941"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6E43C482"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c) Designating separate sick and well exam rooms</w:t>
      </w:r>
    </w:p>
    <w:p w14:paraId="38D69D86"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1C65DF8B"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 xml:space="preserve">6. </w:t>
      </w:r>
      <w:r w:rsidRPr="0002600E">
        <w:rPr>
          <w:rFonts w:eastAsia="Times New Roman" w:cstheme="minorHAnsi"/>
          <w:b/>
          <w:bCs/>
          <w:color w:val="5E5E5E"/>
          <w:sz w:val="22"/>
          <w:szCs w:val="22"/>
        </w:rPr>
        <w:t>Only one adult</w:t>
      </w:r>
      <w:r w:rsidRPr="0002600E">
        <w:rPr>
          <w:rFonts w:eastAsia="Times New Roman" w:cstheme="minorHAnsi"/>
          <w:color w:val="5E5E5E"/>
          <w:sz w:val="22"/>
          <w:szCs w:val="22"/>
        </w:rPr>
        <w:t xml:space="preserve"> is allowed to accompany children in the office.</w:t>
      </w:r>
    </w:p>
    <w:p w14:paraId="0B3DA460"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56D7B849"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7. Please do</w:t>
      </w:r>
      <w:r w:rsidRPr="0002600E">
        <w:rPr>
          <w:rFonts w:eastAsia="Times New Roman" w:cstheme="minorHAnsi"/>
          <w:b/>
          <w:bCs/>
          <w:color w:val="5E5E5E"/>
          <w:sz w:val="22"/>
          <w:szCs w:val="22"/>
        </w:rPr>
        <w:t xml:space="preserve"> not</w:t>
      </w:r>
      <w:r w:rsidRPr="0002600E">
        <w:rPr>
          <w:rFonts w:eastAsia="Times New Roman" w:cstheme="minorHAnsi"/>
          <w:color w:val="5E5E5E"/>
          <w:sz w:val="22"/>
          <w:szCs w:val="22"/>
        </w:rPr>
        <w:t xml:space="preserve"> bring anyone who is not being seen by the doctor with you.</w:t>
      </w:r>
    </w:p>
    <w:p w14:paraId="2CC5B850"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383CAF34"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b/>
          <w:bCs/>
          <w:color w:val="5E5E5E"/>
          <w:sz w:val="22"/>
          <w:szCs w:val="22"/>
        </w:rPr>
        <w:t>House Calls</w:t>
      </w:r>
    </w:p>
    <w:p w14:paraId="0B1A2513"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1. We require all patients over the age of 2 years and caretakers to wear their own masks on arrival and for the entirety of visit.</w:t>
      </w:r>
    </w:p>
    <w:p w14:paraId="050D12D0"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61975EEC"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2. When we are examining your child, all staff will wear basic PPE (gloves, googles, mask, and face shield).</w:t>
      </w:r>
    </w:p>
    <w:p w14:paraId="072167C4"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2796907D"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3. When possible, visits may occur outside in an open area, on the porch, deck, or under the carport.</w:t>
      </w:r>
    </w:p>
    <w:p w14:paraId="5631CD6C"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4FA2830C"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4. When visits occur inside, families may be asked to open the windows. Social distancing and masking will still be required.</w:t>
      </w:r>
    </w:p>
    <w:p w14:paraId="288A42E5"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br/>
      </w:r>
    </w:p>
    <w:p w14:paraId="5B35155E" w14:textId="77777777"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b/>
          <w:bCs/>
          <w:color w:val="5E5E5E"/>
          <w:sz w:val="22"/>
          <w:szCs w:val="22"/>
        </w:rPr>
        <w:t>We look forward to seeing you soon! </w:t>
      </w:r>
    </w:p>
    <w:p w14:paraId="1E81B09C" w14:textId="634F8EE4" w:rsidR="0002600E" w:rsidRPr="0002600E" w:rsidRDefault="0002600E" w:rsidP="0002600E">
      <w:pPr>
        <w:shd w:val="clear" w:color="auto" w:fill="FFFFFF"/>
        <w:rPr>
          <w:rFonts w:eastAsia="Times New Roman" w:cstheme="minorHAnsi"/>
          <w:color w:val="5E5E5E"/>
          <w:sz w:val="22"/>
          <w:szCs w:val="22"/>
        </w:rPr>
      </w:pPr>
      <w:r w:rsidRPr="0002600E">
        <w:rPr>
          <w:rFonts w:eastAsia="Times New Roman" w:cstheme="minorHAnsi"/>
          <w:color w:val="5E5E5E"/>
          <w:sz w:val="22"/>
          <w:szCs w:val="22"/>
        </w:rPr>
        <w:t>Regina A. Hardin, MD, FAAP, CLC</w:t>
      </w:r>
    </w:p>
    <w:p w14:paraId="3DAF7B97" w14:textId="77777777" w:rsidR="00D65B06" w:rsidRPr="0002600E" w:rsidRDefault="00D65B06">
      <w:pPr>
        <w:rPr>
          <w:rFonts w:cstheme="minorHAnsi"/>
        </w:rPr>
      </w:pPr>
    </w:p>
    <w:sectPr w:rsidR="00D65B06" w:rsidRPr="0002600E" w:rsidSect="0085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0E"/>
    <w:rsid w:val="0002600E"/>
    <w:rsid w:val="008517B1"/>
    <w:rsid w:val="008706C3"/>
    <w:rsid w:val="00D6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421FC"/>
  <w15:chartTrackingRefBased/>
  <w15:docId w15:val="{AD117B5A-430F-164D-AC69-8BB29402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02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07770">
      <w:bodyDiv w:val="1"/>
      <w:marLeft w:val="0"/>
      <w:marRight w:val="0"/>
      <w:marTop w:val="0"/>
      <w:marBottom w:val="0"/>
      <w:divBdr>
        <w:top w:val="none" w:sz="0" w:space="0" w:color="auto"/>
        <w:left w:val="none" w:sz="0" w:space="0" w:color="auto"/>
        <w:bottom w:val="none" w:sz="0" w:space="0" w:color="auto"/>
        <w:right w:val="none" w:sz="0" w:space="0" w:color="auto"/>
      </w:divBdr>
      <w:divsChild>
        <w:div w:id="1590238389">
          <w:marLeft w:val="0"/>
          <w:marRight w:val="0"/>
          <w:marTop w:val="0"/>
          <w:marBottom w:val="0"/>
          <w:divBdr>
            <w:top w:val="none" w:sz="0" w:space="0" w:color="auto"/>
            <w:left w:val="none" w:sz="0" w:space="0" w:color="auto"/>
            <w:bottom w:val="none" w:sz="0" w:space="0" w:color="auto"/>
            <w:right w:val="none" w:sz="0" w:space="0" w:color="auto"/>
          </w:divBdr>
        </w:div>
        <w:div w:id="1860044196">
          <w:marLeft w:val="0"/>
          <w:marRight w:val="0"/>
          <w:marTop w:val="0"/>
          <w:marBottom w:val="0"/>
          <w:divBdr>
            <w:top w:val="none" w:sz="0" w:space="0" w:color="auto"/>
            <w:left w:val="none" w:sz="0" w:space="0" w:color="auto"/>
            <w:bottom w:val="none" w:sz="0" w:space="0" w:color="auto"/>
            <w:right w:val="none" w:sz="0" w:space="0" w:color="auto"/>
          </w:divBdr>
        </w:div>
        <w:div w:id="1981376789">
          <w:marLeft w:val="0"/>
          <w:marRight w:val="0"/>
          <w:marTop w:val="0"/>
          <w:marBottom w:val="0"/>
          <w:divBdr>
            <w:top w:val="none" w:sz="0" w:space="0" w:color="auto"/>
            <w:left w:val="none" w:sz="0" w:space="0" w:color="auto"/>
            <w:bottom w:val="none" w:sz="0" w:space="0" w:color="auto"/>
            <w:right w:val="none" w:sz="0" w:space="0" w:color="auto"/>
          </w:divBdr>
        </w:div>
        <w:div w:id="1924071441">
          <w:marLeft w:val="0"/>
          <w:marRight w:val="0"/>
          <w:marTop w:val="0"/>
          <w:marBottom w:val="0"/>
          <w:divBdr>
            <w:top w:val="none" w:sz="0" w:space="0" w:color="auto"/>
            <w:left w:val="none" w:sz="0" w:space="0" w:color="auto"/>
            <w:bottom w:val="none" w:sz="0" w:space="0" w:color="auto"/>
            <w:right w:val="none" w:sz="0" w:space="0" w:color="auto"/>
          </w:divBdr>
        </w:div>
        <w:div w:id="548807916">
          <w:marLeft w:val="0"/>
          <w:marRight w:val="0"/>
          <w:marTop w:val="0"/>
          <w:marBottom w:val="0"/>
          <w:divBdr>
            <w:top w:val="none" w:sz="0" w:space="0" w:color="auto"/>
            <w:left w:val="none" w:sz="0" w:space="0" w:color="auto"/>
            <w:bottom w:val="none" w:sz="0" w:space="0" w:color="auto"/>
            <w:right w:val="none" w:sz="0" w:space="0" w:color="auto"/>
          </w:divBdr>
        </w:div>
        <w:div w:id="2017269675">
          <w:marLeft w:val="0"/>
          <w:marRight w:val="0"/>
          <w:marTop w:val="0"/>
          <w:marBottom w:val="0"/>
          <w:divBdr>
            <w:top w:val="none" w:sz="0" w:space="0" w:color="auto"/>
            <w:left w:val="none" w:sz="0" w:space="0" w:color="auto"/>
            <w:bottom w:val="none" w:sz="0" w:space="0" w:color="auto"/>
            <w:right w:val="none" w:sz="0" w:space="0" w:color="auto"/>
          </w:divBdr>
        </w:div>
        <w:div w:id="338696027">
          <w:marLeft w:val="0"/>
          <w:marRight w:val="0"/>
          <w:marTop w:val="0"/>
          <w:marBottom w:val="0"/>
          <w:divBdr>
            <w:top w:val="none" w:sz="0" w:space="0" w:color="auto"/>
            <w:left w:val="none" w:sz="0" w:space="0" w:color="auto"/>
            <w:bottom w:val="none" w:sz="0" w:space="0" w:color="auto"/>
            <w:right w:val="none" w:sz="0" w:space="0" w:color="auto"/>
          </w:divBdr>
        </w:div>
        <w:div w:id="491722621">
          <w:marLeft w:val="0"/>
          <w:marRight w:val="0"/>
          <w:marTop w:val="0"/>
          <w:marBottom w:val="0"/>
          <w:divBdr>
            <w:top w:val="none" w:sz="0" w:space="0" w:color="auto"/>
            <w:left w:val="none" w:sz="0" w:space="0" w:color="auto"/>
            <w:bottom w:val="none" w:sz="0" w:space="0" w:color="auto"/>
            <w:right w:val="none" w:sz="0" w:space="0" w:color="auto"/>
          </w:divBdr>
        </w:div>
        <w:div w:id="588463528">
          <w:marLeft w:val="0"/>
          <w:marRight w:val="0"/>
          <w:marTop w:val="0"/>
          <w:marBottom w:val="0"/>
          <w:divBdr>
            <w:top w:val="none" w:sz="0" w:space="0" w:color="auto"/>
            <w:left w:val="none" w:sz="0" w:space="0" w:color="auto"/>
            <w:bottom w:val="none" w:sz="0" w:space="0" w:color="auto"/>
            <w:right w:val="none" w:sz="0" w:space="0" w:color="auto"/>
          </w:divBdr>
        </w:div>
        <w:div w:id="1969315332">
          <w:marLeft w:val="0"/>
          <w:marRight w:val="0"/>
          <w:marTop w:val="0"/>
          <w:marBottom w:val="0"/>
          <w:divBdr>
            <w:top w:val="none" w:sz="0" w:space="0" w:color="auto"/>
            <w:left w:val="none" w:sz="0" w:space="0" w:color="auto"/>
            <w:bottom w:val="none" w:sz="0" w:space="0" w:color="auto"/>
            <w:right w:val="none" w:sz="0" w:space="0" w:color="auto"/>
          </w:divBdr>
        </w:div>
        <w:div w:id="1978992330">
          <w:marLeft w:val="0"/>
          <w:marRight w:val="0"/>
          <w:marTop w:val="0"/>
          <w:marBottom w:val="0"/>
          <w:divBdr>
            <w:top w:val="none" w:sz="0" w:space="0" w:color="auto"/>
            <w:left w:val="none" w:sz="0" w:space="0" w:color="auto"/>
            <w:bottom w:val="none" w:sz="0" w:space="0" w:color="auto"/>
            <w:right w:val="none" w:sz="0" w:space="0" w:color="auto"/>
          </w:divBdr>
        </w:div>
        <w:div w:id="235894566">
          <w:marLeft w:val="0"/>
          <w:marRight w:val="0"/>
          <w:marTop w:val="0"/>
          <w:marBottom w:val="0"/>
          <w:divBdr>
            <w:top w:val="none" w:sz="0" w:space="0" w:color="auto"/>
            <w:left w:val="none" w:sz="0" w:space="0" w:color="auto"/>
            <w:bottom w:val="none" w:sz="0" w:space="0" w:color="auto"/>
            <w:right w:val="none" w:sz="0" w:space="0" w:color="auto"/>
          </w:divBdr>
        </w:div>
        <w:div w:id="459566751">
          <w:marLeft w:val="0"/>
          <w:marRight w:val="0"/>
          <w:marTop w:val="0"/>
          <w:marBottom w:val="0"/>
          <w:divBdr>
            <w:top w:val="none" w:sz="0" w:space="0" w:color="auto"/>
            <w:left w:val="none" w:sz="0" w:space="0" w:color="auto"/>
            <w:bottom w:val="none" w:sz="0" w:space="0" w:color="auto"/>
            <w:right w:val="none" w:sz="0" w:space="0" w:color="auto"/>
          </w:divBdr>
        </w:div>
        <w:div w:id="52118428">
          <w:marLeft w:val="0"/>
          <w:marRight w:val="0"/>
          <w:marTop w:val="0"/>
          <w:marBottom w:val="0"/>
          <w:divBdr>
            <w:top w:val="none" w:sz="0" w:space="0" w:color="auto"/>
            <w:left w:val="none" w:sz="0" w:space="0" w:color="auto"/>
            <w:bottom w:val="none" w:sz="0" w:space="0" w:color="auto"/>
            <w:right w:val="none" w:sz="0" w:space="0" w:color="auto"/>
          </w:divBdr>
        </w:div>
        <w:div w:id="1153256197">
          <w:marLeft w:val="0"/>
          <w:marRight w:val="0"/>
          <w:marTop w:val="0"/>
          <w:marBottom w:val="0"/>
          <w:divBdr>
            <w:top w:val="none" w:sz="0" w:space="0" w:color="auto"/>
            <w:left w:val="none" w:sz="0" w:space="0" w:color="auto"/>
            <w:bottom w:val="none" w:sz="0" w:space="0" w:color="auto"/>
            <w:right w:val="none" w:sz="0" w:space="0" w:color="auto"/>
          </w:divBdr>
        </w:div>
        <w:div w:id="454837194">
          <w:marLeft w:val="0"/>
          <w:marRight w:val="0"/>
          <w:marTop w:val="0"/>
          <w:marBottom w:val="0"/>
          <w:divBdr>
            <w:top w:val="none" w:sz="0" w:space="0" w:color="auto"/>
            <w:left w:val="none" w:sz="0" w:space="0" w:color="auto"/>
            <w:bottom w:val="none" w:sz="0" w:space="0" w:color="auto"/>
            <w:right w:val="none" w:sz="0" w:space="0" w:color="auto"/>
          </w:divBdr>
        </w:div>
        <w:div w:id="908268089">
          <w:marLeft w:val="0"/>
          <w:marRight w:val="0"/>
          <w:marTop w:val="0"/>
          <w:marBottom w:val="0"/>
          <w:divBdr>
            <w:top w:val="none" w:sz="0" w:space="0" w:color="auto"/>
            <w:left w:val="none" w:sz="0" w:space="0" w:color="auto"/>
            <w:bottom w:val="none" w:sz="0" w:space="0" w:color="auto"/>
            <w:right w:val="none" w:sz="0" w:space="0" w:color="auto"/>
          </w:divBdr>
        </w:div>
        <w:div w:id="288358668">
          <w:marLeft w:val="0"/>
          <w:marRight w:val="0"/>
          <w:marTop w:val="0"/>
          <w:marBottom w:val="0"/>
          <w:divBdr>
            <w:top w:val="none" w:sz="0" w:space="0" w:color="auto"/>
            <w:left w:val="none" w:sz="0" w:space="0" w:color="auto"/>
            <w:bottom w:val="none" w:sz="0" w:space="0" w:color="auto"/>
            <w:right w:val="none" w:sz="0" w:space="0" w:color="auto"/>
          </w:divBdr>
        </w:div>
        <w:div w:id="769396857">
          <w:marLeft w:val="0"/>
          <w:marRight w:val="0"/>
          <w:marTop w:val="0"/>
          <w:marBottom w:val="0"/>
          <w:divBdr>
            <w:top w:val="none" w:sz="0" w:space="0" w:color="auto"/>
            <w:left w:val="none" w:sz="0" w:space="0" w:color="auto"/>
            <w:bottom w:val="none" w:sz="0" w:space="0" w:color="auto"/>
            <w:right w:val="none" w:sz="0" w:space="0" w:color="auto"/>
          </w:divBdr>
        </w:div>
        <w:div w:id="1974142051">
          <w:marLeft w:val="0"/>
          <w:marRight w:val="0"/>
          <w:marTop w:val="0"/>
          <w:marBottom w:val="0"/>
          <w:divBdr>
            <w:top w:val="none" w:sz="0" w:space="0" w:color="auto"/>
            <w:left w:val="none" w:sz="0" w:space="0" w:color="auto"/>
            <w:bottom w:val="none" w:sz="0" w:space="0" w:color="auto"/>
            <w:right w:val="none" w:sz="0" w:space="0" w:color="auto"/>
          </w:divBdr>
        </w:div>
        <w:div w:id="1371950715">
          <w:marLeft w:val="0"/>
          <w:marRight w:val="0"/>
          <w:marTop w:val="0"/>
          <w:marBottom w:val="0"/>
          <w:divBdr>
            <w:top w:val="none" w:sz="0" w:space="0" w:color="auto"/>
            <w:left w:val="none" w:sz="0" w:space="0" w:color="auto"/>
            <w:bottom w:val="none" w:sz="0" w:space="0" w:color="auto"/>
            <w:right w:val="none" w:sz="0" w:space="0" w:color="auto"/>
          </w:divBdr>
        </w:div>
        <w:div w:id="1396011664">
          <w:marLeft w:val="0"/>
          <w:marRight w:val="0"/>
          <w:marTop w:val="0"/>
          <w:marBottom w:val="0"/>
          <w:divBdr>
            <w:top w:val="none" w:sz="0" w:space="0" w:color="auto"/>
            <w:left w:val="none" w:sz="0" w:space="0" w:color="auto"/>
            <w:bottom w:val="none" w:sz="0" w:space="0" w:color="auto"/>
            <w:right w:val="none" w:sz="0" w:space="0" w:color="auto"/>
          </w:divBdr>
        </w:div>
        <w:div w:id="929893610">
          <w:marLeft w:val="0"/>
          <w:marRight w:val="0"/>
          <w:marTop w:val="0"/>
          <w:marBottom w:val="0"/>
          <w:divBdr>
            <w:top w:val="none" w:sz="0" w:space="0" w:color="auto"/>
            <w:left w:val="none" w:sz="0" w:space="0" w:color="auto"/>
            <w:bottom w:val="none" w:sz="0" w:space="0" w:color="auto"/>
            <w:right w:val="none" w:sz="0" w:space="0" w:color="auto"/>
          </w:divBdr>
        </w:div>
        <w:div w:id="1868594414">
          <w:marLeft w:val="0"/>
          <w:marRight w:val="0"/>
          <w:marTop w:val="0"/>
          <w:marBottom w:val="0"/>
          <w:divBdr>
            <w:top w:val="none" w:sz="0" w:space="0" w:color="auto"/>
            <w:left w:val="none" w:sz="0" w:space="0" w:color="auto"/>
            <w:bottom w:val="none" w:sz="0" w:space="0" w:color="auto"/>
            <w:right w:val="none" w:sz="0" w:space="0" w:color="auto"/>
          </w:divBdr>
        </w:div>
        <w:div w:id="1896775364">
          <w:marLeft w:val="0"/>
          <w:marRight w:val="0"/>
          <w:marTop w:val="0"/>
          <w:marBottom w:val="0"/>
          <w:divBdr>
            <w:top w:val="none" w:sz="0" w:space="0" w:color="auto"/>
            <w:left w:val="none" w:sz="0" w:space="0" w:color="auto"/>
            <w:bottom w:val="none" w:sz="0" w:space="0" w:color="auto"/>
            <w:right w:val="none" w:sz="0" w:space="0" w:color="auto"/>
          </w:divBdr>
        </w:div>
        <w:div w:id="1514416751">
          <w:marLeft w:val="0"/>
          <w:marRight w:val="0"/>
          <w:marTop w:val="0"/>
          <w:marBottom w:val="0"/>
          <w:divBdr>
            <w:top w:val="none" w:sz="0" w:space="0" w:color="auto"/>
            <w:left w:val="none" w:sz="0" w:space="0" w:color="auto"/>
            <w:bottom w:val="none" w:sz="0" w:space="0" w:color="auto"/>
            <w:right w:val="none" w:sz="0" w:space="0" w:color="auto"/>
          </w:divBdr>
        </w:div>
        <w:div w:id="1783110667">
          <w:marLeft w:val="0"/>
          <w:marRight w:val="0"/>
          <w:marTop w:val="0"/>
          <w:marBottom w:val="0"/>
          <w:divBdr>
            <w:top w:val="none" w:sz="0" w:space="0" w:color="auto"/>
            <w:left w:val="none" w:sz="0" w:space="0" w:color="auto"/>
            <w:bottom w:val="none" w:sz="0" w:space="0" w:color="auto"/>
            <w:right w:val="none" w:sz="0" w:space="0" w:color="auto"/>
          </w:divBdr>
        </w:div>
        <w:div w:id="1820073713">
          <w:marLeft w:val="0"/>
          <w:marRight w:val="0"/>
          <w:marTop w:val="0"/>
          <w:marBottom w:val="0"/>
          <w:divBdr>
            <w:top w:val="none" w:sz="0" w:space="0" w:color="auto"/>
            <w:left w:val="none" w:sz="0" w:space="0" w:color="auto"/>
            <w:bottom w:val="none" w:sz="0" w:space="0" w:color="auto"/>
            <w:right w:val="none" w:sz="0" w:space="0" w:color="auto"/>
          </w:divBdr>
        </w:div>
        <w:div w:id="509367990">
          <w:marLeft w:val="0"/>
          <w:marRight w:val="0"/>
          <w:marTop w:val="0"/>
          <w:marBottom w:val="0"/>
          <w:divBdr>
            <w:top w:val="none" w:sz="0" w:space="0" w:color="auto"/>
            <w:left w:val="none" w:sz="0" w:space="0" w:color="auto"/>
            <w:bottom w:val="none" w:sz="0" w:space="0" w:color="auto"/>
            <w:right w:val="none" w:sz="0" w:space="0" w:color="auto"/>
          </w:divBdr>
        </w:div>
        <w:div w:id="409621060">
          <w:marLeft w:val="0"/>
          <w:marRight w:val="0"/>
          <w:marTop w:val="0"/>
          <w:marBottom w:val="0"/>
          <w:divBdr>
            <w:top w:val="none" w:sz="0" w:space="0" w:color="auto"/>
            <w:left w:val="none" w:sz="0" w:space="0" w:color="auto"/>
            <w:bottom w:val="none" w:sz="0" w:space="0" w:color="auto"/>
            <w:right w:val="none" w:sz="0" w:space="0" w:color="auto"/>
          </w:divBdr>
        </w:div>
        <w:div w:id="408230595">
          <w:marLeft w:val="0"/>
          <w:marRight w:val="0"/>
          <w:marTop w:val="0"/>
          <w:marBottom w:val="0"/>
          <w:divBdr>
            <w:top w:val="none" w:sz="0" w:space="0" w:color="auto"/>
            <w:left w:val="none" w:sz="0" w:space="0" w:color="auto"/>
            <w:bottom w:val="none" w:sz="0" w:space="0" w:color="auto"/>
            <w:right w:val="none" w:sz="0" w:space="0" w:color="auto"/>
          </w:divBdr>
        </w:div>
        <w:div w:id="669718120">
          <w:marLeft w:val="0"/>
          <w:marRight w:val="0"/>
          <w:marTop w:val="0"/>
          <w:marBottom w:val="0"/>
          <w:divBdr>
            <w:top w:val="none" w:sz="0" w:space="0" w:color="auto"/>
            <w:left w:val="none" w:sz="0" w:space="0" w:color="auto"/>
            <w:bottom w:val="none" w:sz="0" w:space="0" w:color="auto"/>
            <w:right w:val="none" w:sz="0" w:space="0" w:color="auto"/>
          </w:divBdr>
        </w:div>
        <w:div w:id="818421235">
          <w:marLeft w:val="0"/>
          <w:marRight w:val="0"/>
          <w:marTop w:val="0"/>
          <w:marBottom w:val="0"/>
          <w:divBdr>
            <w:top w:val="none" w:sz="0" w:space="0" w:color="auto"/>
            <w:left w:val="none" w:sz="0" w:space="0" w:color="auto"/>
            <w:bottom w:val="none" w:sz="0" w:space="0" w:color="auto"/>
            <w:right w:val="none" w:sz="0" w:space="0" w:color="auto"/>
          </w:divBdr>
        </w:div>
        <w:div w:id="182792445">
          <w:marLeft w:val="0"/>
          <w:marRight w:val="0"/>
          <w:marTop w:val="0"/>
          <w:marBottom w:val="0"/>
          <w:divBdr>
            <w:top w:val="none" w:sz="0" w:space="0" w:color="auto"/>
            <w:left w:val="none" w:sz="0" w:space="0" w:color="auto"/>
            <w:bottom w:val="none" w:sz="0" w:space="0" w:color="auto"/>
            <w:right w:val="none" w:sz="0" w:space="0" w:color="auto"/>
          </w:divBdr>
        </w:div>
        <w:div w:id="1768847010">
          <w:marLeft w:val="0"/>
          <w:marRight w:val="0"/>
          <w:marTop w:val="0"/>
          <w:marBottom w:val="0"/>
          <w:divBdr>
            <w:top w:val="none" w:sz="0" w:space="0" w:color="auto"/>
            <w:left w:val="none" w:sz="0" w:space="0" w:color="auto"/>
            <w:bottom w:val="none" w:sz="0" w:space="0" w:color="auto"/>
            <w:right w:val="none" w:sz="0" w:space="0" w:color="auto"/>
          </w:divBdr>
        </w:div>
        <w:div w:id="1306081648">
          <w:marLeft w:val="0"/>
          <w:marRight w:val="0"/>
          <w:marTop w:val="0"/>
          <w:marBottom w:val="0"/>
          <w:divBdr>
            <w:top w:val="none" w:sz="0" w:space="0" w:color="auto"/>
            <w:left w:val="none" w:sz="0" w:space="0" w:color="auto"/>
            <w:bottom w:val="none" w:sz="0" w:space="0" w:color="auto"/>
            <w:right w:val="none" w:sz="0" w:space="0" w:color="auto"/>
          </w:divBdr>
        </w:div>
        <w:div w:id="637152257">
          <w:marLeft w:val="0"/>
          <w:marRight w:val="0"/>
          <w:marTop w:val="0"/>
          <w:marBottom w:val="0"/>
          <w:divBdr>
            <w:top w:val="none" w:sz="0" w:space="0" w:color="auto"/>
            <w:left w:val="none" w:sz="0" w:space="0" w:color="auto"/>
            <w:bottom w:val="none" w:sz="0" w:space="0" w:color="auto"/>
            <w:right w:val="none" w:sz="0" w:space="0" w:color="auto"/>
          </w:divBdr>
        </w:div>
        <w:div w:id="701593822">
          <w:marLeft w:val="0"/>
          <w:marRight w:val="0"/>
          <w:marTop w:val="0"/>
          <w:marBottom w:val="0"/>
          <w:divBdr>
            <w:top w:val="none" w:sz="0" w:space="0" w:color="auto"/>
            <w:left w:val="none" w:sz="0" w:space="0" w:color="auto"/>
            <w:bottom w:val="none" w:sz="0" w:space="0" w:color="auto"/>
            <w:right w:val="none" w:sz="0" w:space="0" w:color="auto"/>
          </w:divBdr>
        </w:div>
        <w:div w:id="2044595831">
          <w:marLeft w:val="0"/>
          <w:marRight w:val="0"/>
          <w:marTop w:val="0"/>
          <w:marBottom w:val="0"/>
          <w:divBdr>
            <w:top w:val="none" w:sz="0" w:space="0" w:color="auto"/>
            <w:left w:val="none" w:sz="0" w:space="0" w:color="auto"/>
            <w:bottom w:val="none" w:sz="0" w:space="0" w:color="auto"/>
            <w:right w:val="none" w:sz="0" w:space="0" w:color="auto"/>
          </w:divBdr>
        </w:div>
        <w:div w:id="2067530980">
          <w:marLeft w:val="0"/>
          <w:marRight w:val="0"/>
          <w:marTop w:val="0"/>
          <w:marBottom w:val="0"/>
          <w:divBdr>
            <w:top w:val="none" w:sz="0" w:space="0" w:color="auto"/>
            <w:left w:val="none" w:sz="0" w:space="0" w:color="auto"/>
            <w:bottom w:val="none" w:sz="0" w:space="0" w:color="auto"/>
            <w:right w:val="none" w:sz="0" w:space="0" w:color="auto"/>
          </w:divBdr>
        </w:div>
        <w:div w:id="958954084">
          <w:marLeft w:val="0"/>
          <w:marRight w:val="0"/>
          <w:marTop w:val="0"/>
          <w:marBottom w:val="0"/>
          <w:divBdr>
            <w:top w:val="none" w:sz="0" w:space="0" w:color="auto"/>
            <w:left w:val="none" w:sz="0" w:space="0" w:color="auto"/>
            <w:bottom w:val="none" w:sz="0" w:space="0" w:color="auto"/>
            <w:right w:val="none" w:sz="0" w:space="0" w:color="auto"/>
          </w:divBdr>
        </w:div>
        <w:div w:id="2058124613">
          <w:marLeft w:val="0"/>
          <w:marRight w:val="0"/>
          <w:marTop w:val="0"/>
          <w:marBottom w:val="0"/>
          <w:divBdr>
            <w:top w:val="none" w:sz="0" w:space="0" w:color="auto"/>
            <w:left w:val="none" w:sz="0" w:space="0" w:color="auto"/>
            <w:bottom w:val="none" w:sz="0" w:space="0" w:color="auto"/>
            <w:right w:val="none" w:sz="0" w:space="0" w:color="auto"/>
          </w:divBdr>
        </w:div>
        <w:div w:id="1891918810">
          <w:marLeft w:val="0"/>
          <w:marRight w:val="0"/>
          <w:marTop w:val="0"/>
          <w:marBottom w:val="0"/>
          <w:divBdr>
            <w:top w:val="none" w:sz="0" w:space="0" w:color="auto"/>
            <w:left w:val="none" w:sz="0" w:space="0" w:color="auto"/>
            <w:bottom w:val="none" w:sz="0" w:space="0" w:color="auto"/>
            <w:right w:val="none" w:sz="0" w:space="0" w:color="auto"/>
          </w:divBdr>
        </w:div>
        <w:div w:id="902523449">
          <w:marLeft w:val="0"/>
          <w:marRight w:val="0"/>
          <w:marTop w:val="0"/>
          <w:marBottom w:val="0"/>
          <w:divBdr>
            <w:top w:val="none" w:sz="0" w:space="0" w:color="auto"/>
            <w:left w:val="none" w:sz="0" w:space="0" w:color="auto"/>
            <w:bottom w:val="none" w:sz="0" w:space="0" w:color="auto"/>
            <w:right w:val="none" w:sz="0" w:space="0" w:color="auto"/>
          </w:divBdr>
        </w:div>
        <w:div w:id="997155405">
          <w:marLeft w:val="0"/>
          <w:marRight w:val="0"/>
          <w:marTop w:val="0"/>
          <w:marBottom w:val="0"/>
          <w:divBdr>
            <w:top w:val="none" w:sz="0" w:space="0" w:color="auto"/>
            <w:left w:val="none" w:sz="0" w:space="0" w:color="auto"/>
            <w:bottom w:val="none" w:sz="0" w:space="0" w:color="auto"/>
            <w:right w:val="none" w:sz="0" w:space="0" w:color="auto"/>
          </w:divBdr>
        </w:div>
        <w:div w:id="1281454353">
          <w:marLeft w:val="0"/>
          <w:marRight w:val="0"/>
          <w:marTop w:val="0"/>
          <w:marBottom w:val="0"/>
          <w:divBdr>
            <w:top w:val="none" w:sz="0" w:space="0" w:color="auto"/>
            <w:left w:val="none" w:sz="0" w:space="0" w:color="auto"/>
            <w:bottom w:val="none" w:sz="0" w:space="0" w:color="auto"/>
            <w:right w:val="none" w:sz="0" w:space="0" w:color="auto"/>
          </w:divBdr>
        </w:div>
        <w:div w:id="869992149">
          <w:marLeft w:val="0"/>
          <w:marRight w:val="0"/>
          <w:marTop w:val="0"/>
          <w:marBottom w:val="0"/>
          <w:divBdr>
            <w:top w:val="none" w:sz="0" w:space="0" w:color="auto"/>
            <w:left w:val="none" w:sz="0" w:space="0" w:color="auto"/>
            <w:bottom w:val="none" w:sz="0" w:space="0" w:color="auto"/>
            <w:right w:val="none" w:sz="0" w:space="0" w:color="auto"/>
          </w:divBdr>
        </w:div>
        <w:div w:id="376316427">
          <w:marLeft w:val="0"/>
          <w:marRight w:val="0"/>
          <w:marTop w:val="0"/>
          <w:marBottom w:val="0"/>
          <w:divBdr>
            <w:top w:val="none" w:sz="0" w:space="0" w:color="auto"/>
            <w:left w:val="none" w:sz="0" w:space="0" w:color="auto"/>
            <w:bottom w:val="none" w:sz="0" w:space="0" w:color="auto"/>
            <w:right w:val="none" w:sz="0" w:space="0" w:color="auto"/>
          </w:divBdr>
        </w:div>
        <w:div w:id="475351">
          <w:marLeft w:val="0"/>
          <w:marRight w:val="0"/>
          <w:marTop w:val="0"/>
          <w:marBottom w:val="0"/>
          <w:divBdr>
            <w:top w:val="none" w:sz="0" w:space="0" w:color="auto"/>
            <w:left w:val="none" w:sz="0" w:space="0" w:color="auto"/>
            <w:bottom w:val="none" w:sz="0" w:space="0" w:color="auto"/>
            <w:right w:val="none" w:sz="0" w:space="0" w:color="auto"/>
          </w:divBdr>
        </w:div>
        <w:div w:id="39287775">
          <w:marLeft w:val="0"/>
          <w:marRight w:val="0"/>
          <w:marTop w:val="0"/>
          <w:marBottom w:val="0"/>
          <w:divBdr>
            <w:top w:val="none" w:sz="0" w:space="0" w:color="auto"/>
            <w:left w:val="none" w:sz="0" w:space="0" w:color="auto"/>
            <w:bottom w:val="none" w:sz="0" w:space="0" w:color="auto"/>
            <w:right w:val="none" w:sz="0" w:space="0" w:color="auto"/>
          </w:divBdr>
        </w:div>
        <w:div w:id="146075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Hardin</dc:creator>
  <cp:keywords/>
  <dc:description/>
  <cp:lastModifiedBy>Regina Hardin</cp:lastModifiedBy>
  <cp:revision>2</cp:revision>
  <dcterms:created xsi:type="dcterms:W3CDTF">2021-05-03T01:51:00Z</dcterms:created>
  <dcterms:modified xsi:type="dcterms:W3CDTF">2021-05-03T01:51:00Z</dcterms:modified>
</cp:coreProperties>
</file>