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D7EF" w14:textId="6C578A48" w:rsidR="006A727C" w:rsidRPr="006A727C" w:rsidRDefault="006A727C" w:rsidP="006A727C">
      <w:pPr>
        <w:spacing w:before="100" w:beforeAutospacing="1" w:after="100" w:afterAutospacing="1" w:line="240" w:lineRule="auto"/>
        <w:jc w:val="center"/>
        <w:outlineLvl w:val="2"/>
        <w:rPr>
          <w:rFonts w:ascii="var(--heading-font-font-family)" w:eastAsia="Times New Roman" w:hAnsi="var(--heading-font-font-family)" w:cs="Times New Roman"/>
          <w:b/>
          <w:bCs/>
          <w:color w:val="26255B"/>
          <w:kern w:val="0"/>
          <w:sz w:val="43"/>
          <w:szCs w:val="56"/>
          <w14:ligatures w14:val="none"/>
        </w:rPr>
      </w:pPr>
      <w:r w:rsidRPr="006A727C">
        <w:rPr>
          <w:rFonts w:ascii="var(--heading-font-font-family)" w:eastAsia="Times New Roman" w:hAnsi="var(--heading-font-font-family)" w:cs="Times New Roman"/>
          <w:b/>
          <w:bCs/>
          <w:color w:val="26255B"/>
          <w:kern w:val="0"/>
          <w:sz w:val="43"/>
          <w:szCs w:val="56"/>
          <w14:ligatures w14:val="none"/>
        </w:rPr>
        <w:t>WEB SITE TERMS AND CONDITIONS</w:t>
      </w:r>
    </w:p>
    <w:p w14:paraId="26F8A244" w14:textId="77777777" w:rsidR="006A727C" w:rsidRDefault="006A727C" w:rsidP="006A727C">
      <w:pPr>
        <w:spacing w:before="100" w:beforeAutospacing="1" w:after="100" w:afterAutospacing="1" w:line="240" w:lineRule="auto"/>
        <w:jc w:val="center"/>
        <w:outlineLvl w:val="2"/>
        <w:rPr>
          <w:rFonts w:ascii="var(--heading-font-font-family)" w:eastAsia="Times New Roman" w:hAnsi="var(--heading-font-font-family)" w:cs="Times New Roman"/>
          <w:b/>
          <w:bCs/>
          <w:color w:val="26255B"/>
          <w:kern w:val="0"/>
          <w:sz w:val="27"/>
          <w:szCs w:val="27"/>
          <w14:ligatures w14:val="none"/>
        </w:rPr>
      </w:pPr>
    </w:p>
    <w:p w14:paraId="2F6BD4AE" w14:textId="26019D34" w:rsidR="006A727C" w:rsidRPr="006A727C" w:rsidRDefault="006A727C" w:rsidP="006A727C">
      <w:pPr>
        <w:spacing w:before="100" w:beforeAutospacing="1" w:after="100" w:afterAutospacing="1" w:line="240" w:lineRule="auto"/>
        <w:jc w:val="center"/>
        <w:outlineLvl w:val="2"/>
        <w:rPr>
          <w:rFonts w:ascii="var(--heading-font-font-family)" w:eastAsia="Times New Roman" w:hAnsi="var(--heading-font-font-family)" w:cs="Times New Roman"/>
          <w:b/>
          <w:bCs/>
          <w:color w:val="26255B"/>
          <w:kern w:val="0"/>
          <w:sz w:val="27"/>
          <w:szCs w:val="27"/>
          <w14:ligatures w14:val="none"/>
        </w:rPr>
      </w:pPr>
      <w:r w:rsidRPr="006A727C">
        <w:rPr>
          <w:rFonts w:ascii="var(--heading-font-font-family)" w:eastAsia="Times New Roman" w:hAnsi="var(--heading-font-font-family)" w:cs="Times New Roman"/>
          <w:b/>
          <w:bCs/>
          <w:color w:val="26255B"/>
          <w:kern w:val="0"/>
          <w:sz w:val="27"/>
          <w:szCs w:val="27"/>
          <w14:ligatures w14:val="none"/>
        </w:rPr>
        <w:t>Terms and Conditions</w:t>
      </w:r>
    </w:p>
    <w:p w14:paraId="56CAD806" w14:textId="77777777" w:rsidR="006A727C" w:rsidRPr="006A727C" w:rsidRDefault="006A727C" w:rsidP="006A727C">
      <w:pPr>
        <w:spacing w:before="100" w:beforeAutospacing="1" w:after="100" w:afterAutospacing="1" w:line="240" w:lineRule="auto"/>
        <w:rPr>
          <w:rFonts w:ascii="Lato" w:eastAsia="Times New Roman" w:hAnsi="Lato" w:cs="Times New Roman"/>
          <w:color w:val="26255B"/>
          <w:kern w:val="0"/>
          <w:sz w:val="29"/>
          <w:szCs w:val="29"/>
          <w14:ligatures w14:val="none"/>
        </w:rPr>
      </w:pPr>
      <w:r w:rsidRPr="006A727C">
        <w:rPr>
          <w:rFonts w:ascii="Lato" w:eastAsia="Times New Roman" w:hAnsi="Lato" w:cs="Times New Roman"/>
          <w:b/>
          <w:bCs/>
          <w:color w:val="26255B"/>
          <w:kern w:val="0"/>
          <w:sz w:val="29"/>
          <w:szCs w:val="29"/>
          <w14:ligatures w14:val="none"/>
        </w:rPr>
        <w:t>Last Updated:</w:t>
      </w:r>
      <w:r w:rsidRPr="006A727C">
        <w:rPr>
          <w:rFonts w:ascii="Lato" w:eastAsia="Times New Roman" w:hAnsi="Lato" w:cs="Times New Roman"/>
          <w:color w:val="26255B"/>
          <w:kern w:val="0"/>
          <w:sz w:val="29"/>
          <w:szCs w:val="29"/>
          <w14:ligatures w14:val="none"/>
        </w:rPr>
        <w:t xml:space="preserve"> 8.24.24</w:t>
      </w:r>
    </w:p>
    <w:p w14:paraId="3ECE3C97" w14:textId="77777777" w:rsidR="006A727C" w:rsidRPr="006A727C" w:rsidRDefault="006A727C" w:rsidP="006A727C">
      <w:pPr>
        <w:spacing w:before="100" w:beforeAutospacing="1" w:after="100" w:afterAutospacing="1" w:line="240" w:lineRule="auto"/>
        <w:rPr>
          <w:rFonts w:ascii="Lato" w:eastAsia="Times New Roman" w:hAnsi="Lato" w:cs="Times New Roman"/>
          <w:color w:val="26255B"/>
          <w:kern w:val="0"/>
          <w:sz w:val="29"/>
          <w:szCs w:val="29"/>
          <w14:ligatures w14:val="none"/>
        </w:rPr>
      </w:pPr>
      <w:r w:rsidRPr="006A727C">
        <w:rPr>
          <w:rFonts w:ascii="Lato" w:eastAsia="Times New Roman" w:hAnsi="Lato" w:cs="Times New Roman"/>
          <w:color w:val="26255B"/>
          <w:kern w:val="0"/>
          <w:sz w:val="29"/>
          <w:szCs w:val="29"/>
          <w14:ligatures w14:val="none"/>
        </w:rPr>
        <w:t xml:space="preserve">These Terms and Conditions ("Terms") govern your access </w:t>
      </w:r>
      <w:proofErr w:type="gramStart"/>
      <w:r w:rsidRPr="006A727C">
        <w:rPr>
          <w:rFonts w:ascii="Lato" w:eastAsia="Times New Roman" w:hAnsi="Lato" w:cs="Times New Roman"/>
          <w:color w:val="26255B"/>
          <w:kern w:val="0"/>
          <w:sz w:val="29"/>
          <w:szCs w:val="29"/>
          <w14:ligatures w14:val="none"/>
        </w:rPr>
        <w:t>to</w:t>
      </w:r>
      <w:proofErr w:type="gramEnd"/>
      <w:r w:rsidRPr="006A727C">
        <w:rPr>
          <w:rFonts w:ascii="Lato" w:eastAsia="Times New Roman" w:hAnsi="Lato" w:cs="Times New Roman"/>
          <w:color w:val="26255B"/>
          <w:kern w:val="0"/>
          <w:sz w:val="29"/>
          <w:szCs w:val="29"/>
          <w14:ligatures w14:val="none"/>
        </w:rPr>
        <w:t xml:space="preserve"> and use of the website operated by Ovalle, M.D., Family Medicine ("we," "us," "our") at [Website URL] ("Site"). By using our Site, you agree to these Terms. If you do not agree, please do not use the Site.</w:t>
      </w:r>
    </w:p>
    <w:p w14:paraId="08F7419A" w14:textId="77777777" w:rsidR="006A727C" w:rsidRPr="006A727C" w:rsidRDefault="006A727C" w:rsidP="006A727C">
      <w:pPr>
        <w:spacing w:before="100" w:beforeAutospacing="1" w:after="100" w:afterAutospacing="1" w:line="240" w:lineRule="auto"/>
        <w:outlineLvl w:val="3"/>
        <w:rPr>
          <w:rFonts w:ascii="var(--heading-font-font-family)" w:eastAsia="Times New Roman" w:hAnsi="var(--heading-font-font-family)" w:cs="Times New Roman"/>
          <w:b/>
          <w:bCs/>
          <w:color w:val="26255B"/>
          <w:kern w:val="0"/>
          <w14:ligatures w14:val="none"/>
        </w:rPr>
      </w:pPr>
      <w:r w:rsidRPr="006A727C">
        <w:rPr>
          <w:rFonts w:ascii="var(--heading-font-font-family)" w:eastAsia="Times New Roman" w:hAnsi="var(--heading-font-font-family)" w:cs="Times New Roman"/>
          <w:b/>
          <w:bCs/>
          <w:color w:val="26255B"/>
          <w:kern w:val="0"/>
          <w14:ligatures w14:val="none"/>
        </w:rPr>
        <w:t>1. Use of the Site</w:t>
      </w:r>
    </w:p>
    <w:p w14:paraId="109C7522" w14:textId="77777777" w:rsidR="006A727C" w:rsidRPr="006A727C" w:rsidRDefault="006A727C" w:rsidP="006A727C">
      <w:pPr>
        <w:spacing w:before="100" w:beforeAutospacing="1" w:after="100" w:afterAutospacing="1" w:line="240" w:lineRule="auto"/>
        <w:rPr>
          <w:rFonts w:ascii="Lato" w:eastAsia="Times New Roman" w:hAnsi="Lato" w:cs="Times New Roman"/>
          <w:color w:val="26255B"/>
          <w:kern w:val="0"/>
          <w:sz w:val="29"/>
          <w:szCs w:val="29"/>
          <w14:ligatures w14:val="none"/>
        </w:rPr>
      </w:pPr>
      <w:r w:rsidRPr="006A727C">
        <w:rPr>
          <w:rFonts w:ascii="Lato" w:eastAsia="Times New Roman" w:hAnsi="Lato" w:cs="Times New Roman"/>
          <w:color w:val="26255B"/>
          <w:kern w:val="0"/>
          <w:sz w:val="29"/>
          <w:szCs w:val="29"/>
          <w14:ligatures w14:val="none"/>
        </w:rPr>
        <w:t>You must be at least 18 years old to use our Site. You agree to use the Site only for lawful purposes and in accordance with these Terms.</w:t>
      </w:r>
    </w:p>
    <w:p w14:paraId="5D465811" w14:textId="77777777" w:rsidR="006A727C" w:rsidRPr="006A727C" w:rsidRDefault="006A727C" w:rsidP="006A727C">
      <w:pPr>
        <w:spacing w:before="100" w:beforeAutospacing="1" w:after="100" w:afterAutospacing="1" w:line="240" w:lineRule="auto"/>
        <w:outlineLvl w:val="3"/>
        <w:rPr>
          <w:rFonts w:ascii="var(--heading-font-font-family)" w:eastAsia="Times New Roman" w:hAnsi="var(--heading-font-font-family)" w:cs="Times New Roman"/>
          <w:b/>
          <w:bCs/>
          <w:color w:val="26255B"/>
          <w:kern w:val="0"/>
          <w14:ligatures w14:val="none"/>
        </w:rPr>
      </w:pPr>
      <w:r w:rsidRPr="006A727C">
        <w:rPr>
          <w:rFonts w:ascii="var(--heading-font-font-family)" w:eastAsia="Times New Roman" w:hAnsi="var(--heading-font-font-family)" w:cs="Times New Roman"/>
          <w:b/>
          <w:bCs/>
          <w:color w:val="26255B"/>
          <w:kern w:val="0"/>
          <w14:ligatures w14:val="none"/>
        </w:rPr>
        <w:t>2. Medical Disclaimer</w:t>
      </w:r>
    </w:p>
    <w:p w14:paraId="6EAD5F49" w14:textId="77777777" w:rsidR="006A727C" w:rsidRPr="006A727C" w:rsidRDefault="006A727C" w:rsidP="006A727C">
      <w:pPr>
        <w:spacing w:before="100" w:beforeAutospacing="1" w:after="100" w:afterAutospacing="1" w:line="240" w:lineRule="auto"/>
        <w:rPr>
          <w:rFonts w:ascii="Lato" w:eastAsia="Times New Roman" w:hAnsi="Lato" w:cs="Times New Roman"/>
          <w:color w:val="26255B"/>
          <w:kern w:val="0"/>
          <w:sz w:val="29"/>
          <w:szCs w:val="29"/>
          <w14:ligatures w14:val="none"/>
        </w:rPr>
      </w:pPr>
      <w:r w:rsidRPr="006A727C">
        <w:rPr>
          <w:rFonts w:ascii="Lato" w:eastAsia="Times New Roman" w:hAnsi="Lato" w:cs="Times New Roman"/>
          <w:color w:val="26255B"/>
          <w:kern w:val="0"/>
          <w:sz w:val="29"/>
          <w:szCs w:val="29"/>
          <w14:ligatures w14:val="none"/>
        </w:rPr>
        <w:t>The information provided on our Site is for general informational purposes only and does not constitute medical advice. The use of our Site does not establish a doctor-patient relationship. Always seek the advice of your physician or another qualified healthcare provider with any questions you may have regarding a medical condition.</w:t>
      </w:r>
    </w:p>
    <w:p w14:paraId="0C2D6EEE" w14:textId="77777777" w:rsidR="006A727C" w:rsidRPr="006A727C" w:rsidRDefault="006A727C" w:rsidP="006A727C">
      <w:pPr>
        <w:spacing w:before="100" w:beforeAutospacing="1" w:after="100" w:afterAutospacing="1" w:line="240" w:lineRule="auto"/>
        <w:outlineLvl w:val="3"/>
        <w:rPr>
          <w:rFonts w:ascii="var(--heading-font-font-family)" w:eastAsia="Times New Roman" w:hAnsi="var(--heading-font-font-family)" w:cs="Times New Roman"/>
          <w:b/>
          <w:bCs/>
          <w:color w:val="26255B"/>
          <w:kern w:val="0"/>
          <w14:ligatures w14:val="none"/>
        </w:rPr>
      </w:pPr>
      <w:r w:rsidRPr="006A727C">
        <w:rPr>
          <w:rFonts w:ascii="var(--heading-font-font-family)" w:eastAsia="Times New Roman" w:hAnsi="var(--heading-font-font-family)" w:cs="Times New Roman"/>
          <w:b/>
          <w:bCs/>
          <w:color w:val="26255B"/>
          <w:kern w:val="0"/>
          <w14:ligatures w14:val="none"/>
        </w:rPr>
        <w:t>3. Intellectual Property</w:t>
      </w:r>
    </w:p>
    <w:p w14:paraId="46055A3B" w14:textId="77777777" w:rsidR="006A727C" w:rsidRPr="006A727C" w:rsidRDefault="006A727C" w:rsidP="006A727C">
      <w:pPr>
        <w:spacing w:before="100" w:beforeAutospacing="1" w:after="100" w:afterAutospacing="1" w:line="240" w:lineRule="auto"/>
        <w:rPr>
          <w:rFonts w:ascii="Lato" w:eastAsia="Times New Roman" w:hAnsi="Lato" w:cs="Times New Roman"/>
          <w:color w:val="26255B"/>
          <w:kern w:val="0"/>
          <w:sz w:val="29"/>
          <w:szCs w:val="29"/>
          <w14:ligatures w14:val="none"/>
        </w:rPr>
      </w:pPr>
      <w:r w:rsidRPr="006A727C">
        <w:rPr>
          <w:rFonts w:ascii="Lato" w:eastAsia="Times New Roman" w:hAnsi="Lato" w:cs="Times New Roman"/>
          <w:color w:val="26255B"/>
          <w:kern w:val="0"/>
          <w:sz w:val="29"/>
          <w:szCs w:val="29"/>
          <w14:ligatures w14:val="none"/>
        </w:rPr>
        <w:t>All content on our Site, including text, graphics, logos, and images, is the property of Ovalle, M.D., Family Medicine or its content suppliers and is protected by copyright, trademark, and other laws. You may not reproduce, distribute, or otherwise use any content without our express written permission.</w:t>
      </w:r>
    </w:p>
    <w:p w14:paraId="566364FF" w14:textId="77777777" w:rsidR="006A727C" w:rsidRPr="006A727C" w:rsidRDefault="006A727C" w:rsidP="006A727C">
      <w:pPr>
        <w:spacing w:before="100" w:beforeAutospacing="1" w:after="100" w:afterAutospacing="1" w:line="240" w:lineRule="auto"/>
        <w:outlineLvl w:val="3"/>
        <w:rPr>
          <w:rFonts w:ascii="var(--heading-font-font-family)" w:eastAsia="Times New Roman" w:hAnsi="var(--heading-font-font-family)" w:cs="Times New Roman"/>
          <w:b/>
          <w:bCs/>
          <w:color w:val="26255B"/>
          <w:kern w:val="0"/>
          <w14:ligatures w14:val="none"/>
        </w:rPr>
      </w:pPr>
      <w:r w:rsidRPr="006A727C">
        <w:rPr>
          <w:rFonts w:ascii="var(--heading-font-font-family)" w:eastAsia="Times New Roman" w:hAnsi="var(--heading-font-font-family)" w:cs="Times New Roman"/>
          <w:b/>
          <w:bCs/>
          <w:color w:val="26255B"/>
          <w:kern w:val="0"/>
          <w14:ligatures w14:val="none"/>
        </w:rPr>
        <w:t>4. Limitation of Liability</w:t>
      </w:r>
    </w:p>
    <w:p w14:paraId="3E266321" w14:textId="77777777" w:rsidR="006A727C" w:rsidRPr="006A727C" w:rsidRDefault="006A727C" w:rsidP="006A727C">
      <w:pPr>
        <w:spacing w:before="100" w:beforeAutospacing="1" w:after="100" w:afterAutospacing="1" w:line="240" w:lineRule="auto"/>
        <w:rPr>
          <w:rFonts w:ascii="Lato" w:eastAsia="Times New Roman" w:hAnsi="Lato" w:cs="Times New Roman"/>
          <w:color w:val="26255B"/>
          <w:kern w:val="0"/>
          <w:sz w:val="29"/>
          <w:szCs w:val="29"/>
          <w14:ligatures w14:val="none"/>
        </w:rPr>
      </w:pPr>
      <w:r w:rsidRPr="006A727C">
        <w:rPr>
          <w:rFonts w:ascii="Lato" w:eastAsia="Times New Roman" w:hAnsi="Lato" w:cs="Times New Roman"/>
          <w:color w:val="26255B"/>
          <w:kern w:val="0"/>
          <w:sz w:val="29"/>
          <w:szCs w:val="29"/>
          <w14:ligatures w14:val="none"/>
        </w:rPr>
        <w:t>We provide the Site on an "as is" and "as available" basis. To the fullest extent permitted by law, we disclaim all warranties, express or implied, regarding the Site and its content. We are not liable for any damages arising from your use of the Site.</w:t>
      </w:r>
    </w:p>
    <w:p w14:paraId="61B5B051" w14:textId="77777777" w:rsidR="006A727C" w:rsidRPr="006A727C" w:rsidRDefault="006A727C" w:rsidP="006A727C">
      <w:pPr>
        <w:spacing w:before="100" w:beforeAutospacing="1" w:after="100" w:afterAutospacing="1" w:line="240" w:lineRule="auto"/>
        <w:outlineLvl w:val="3"/>
        <w:rPr>
          <w:rFonts w:ascii="var(--heading-font-font-family)" w:eastAsia="Times New Roman" w:hAnsi="var(--heading-font-font-family)" w:cs="Times New Roman"/>
          <w:b/>
          <w:bCs/>
          <w:color w:val="26255B"/>
          <w:kern w:val="0"/>
          <w14:ligatures w14:val="none"/>
        </w:rPr>
      </w:pPr>
      <w:r w:rsidRPr="006A727C">
        <w:rPr>
          <w:rFonts w:ascii="var(--heading-font-font-family)" w:eastAsia="Times New Roman" w:hAnsi="var(--heading-font-font-family)" w:cs="Times New Roman"/>
          <w:b/>
          <w:bCs/>
          <w:color w:val="26255B"/>
          <w:kern w:val="0"/>
          <w14:ligatures w14:val="none"/>
        </w:rPr>
        <w:lastRenderedPageBreak/>
        <w:t>5. Governing Law</w:t>
      </w:r>
    </w:p>
    <w:p w14:paraId="123A10A2" w14:textId="77777777" w:rsidR="006A727C" w:rsidRPr="006A727C" w:rsidRDefault="006A727C" w:rsidP="006A727C">
      <w:pPr>
        <w:spacing w:before="100" w:beforeAutospacing="1" w:after="100" w:afterAutospacing="1" w:line="240" w:lineRule="auto"/>
        <w:rPr>
          <w:rFonts w:ascii="Lato" w:eastAsia="Times New Roman" w:hAnsi="Lato" w:cs="Times New Roman"/>
          <w:color w:val="26255B"/>
          <w:kern w:val="0"/>
          <w:sz w:val="29"/>
          <w:szCs w:val="29"/>
          <w14:ligatures w14:val="none"/>
        </w:rPr>
      </w:pPr>
      <w:r w:rsidRPr="006A727C">
        <w:rPr>
          <w:rFonts w:ascii="Lato" w:eastAsia="Times New Roman" w:hAnsi="Lato" w:cs="Times New Roman"/>
          <w:color w:val="26255B"/>
          <w:kern w:val="0"/>
          <w:sz w:val="29"/>
          <w:szCs w:val="29"/>
          <w14:ligatures w14:val="none"/>
        </w:rPr>
        <w:t>These Terms are governed by the laws of the State of California without regard to its conflict of law principles. Any disputes arising under these Terms will be resolved through binding arbitration in California.</w:t>
      </w:r>
    </w:p>
    <w:p w14:paraId="589CDE55" w14:textId="77777777" w:rsidR="006A727C" w:rsidRPr="006A727C" w:rsidRDefault="006A727C" w:rsidP="006A727C">
      <w:pPr>
        <w:spacing w:before="100" w:beforeAutospacing="1" w:after="100" w:afterAutospacing="1" w:line="240" w:lineRule="auto"/>
        <w:outlineLvl w:val="3"/>
        <w:rPr>
          <w:rFonts w:ascii="var(--heading-font-font-family)" w:eastAsia="Times New Roman" w:hAnsi="var(--heading-font-font-family)" w:cs="Times New Roman"/>
          <w:b/>
          <w:bCs/>
          <w:color w:val="26255B"/>
          <w:kern w:val="0"/>
          <w14:ligatures w14:val="none"/>
        </w:rPr>
      </w:pPr>
      <w:r w:rsidRPr="006A727C">
        <w:rPr>
          <w:rFonts w:ascii="var(--heading-font-font-family)" w:eastAsia="Times New Roman" w:hAnsi="var(--heading-font-font-family)" w:cs="Times New Roman"/>
          <w:b/>
          <w:bCs/>
          <w:color w:val="26255B"/>
          <w:kern w:val="0"/>
          <w14:ligatures w14:val="none"/>
        </w:rPr>
        <w:t>6. Changes to These Terms</w:t>
      </w:r>
    </w:p>
    <w:p w14:paraId="150A47A9" w14:textId="77777777" w:rsidR="006A727C" w:rsidRPr="006A727C" w:rsidRDefault="006A727C" w:rsidP="006A727C">
      <w:pPr>
        <w:spacing w:before="100" w:beforeAutospacing="1" w:after="100" w:afterAutospacing="1" w:line="240" w:lineRule="auto"/>
        <w:rPr>
          <w:rFonts w:ascii="Lato" w:eastAsia="Times New Roman" w:hAnsi="Lato" w:cs="Times New Roman"/>
          <w:color w:val="26255B"/>
          <w:kern w:val="0"/>
          <w:sz w:val="29"/>
          <w:szCs w:val="29"/>
          <w14:ligatures w14:val="none"/>
        </w:rPr>
      </w:pPr>
      <w:r w:rsidRPr="006A727C">
        <w:rPr>
          <w:rFonts w:ascii="Lato" w:eastAsia="Times New Roman" w:hAnsi="Lato" w:cs="Times New Roman"/>
          <w:color w:val="26255B"/>
          <w:kern w:val="0"/>
          <w:sz w:val="29"/>
          <w:szCs w:val="29"/>
          <w14:ligatures w14:val="none"/>
        </w:rPr>
        <w:t>We may revise these Terms from time to time. Any changes will be posted on this page with an updated "Last Updated" date. Your continued use of the Site after changes are made indicates your acceptance of the new Terms.</w:t>
      </w:r>
    </w:p>
    <w:p w14:paraId="466BDDA2" w14:textId="77777777" w:rsidR="006A727C" w:rsidRPr="006A727C" w:rsidRDefault="006A727C" w:rsidP="006A727C">
      <w:pPr>
        <w:spacing w:before="100" w:beforeAutospacing="1" w:after="100" w:afterAutospacing="1" w:line="240" w:lineRule="auto"/>
        <w:outlineLvl w:val="3"/>
        <w:rPr>
          <w:rFonts w:ascii="var(--heading-font-font-family)" w:eastAsia="Times New Roman" w:hAnsi="var(--heading-font-font-family)" w:cs="Times New Roman"/>
          <w:b/>
          <w:bCs/>
          <w:color w:val="26255B"/>
          <w:kern w:val="0"/>
          <w14:ligatures w14:val="none"/>
        </w:rPr>
      </w:pPr>
      <w:r w:rsidRPr="006A727C">
        <w:rPr>
          <w:rFonts w:ascii="var(--heading-font-font-family)" w:eastAsia="Times New Roman" w:hAnsi="var(--heading-font-font-family)" w:cs="Times New Roman"/>
          <w:b/>
          <w:bCs/>
          <w:color w:val="26255B"/>
          <w:kern w:val="0"/>
          <w14:ligatures w14:val="none"/>
        </w:rPr>
        <w:t>7. Contact Us</w:t>
      </w:r>
    </w:p>
    <w:p w14:paraId="33227561" w14:textId="77777777" w:rsidR="006A727C" w:rsidRPr="006A727C" w:rsidRDefault="006A727C" w:rsidP="006A727C">
      <w:pPr>
        <w:spacing w:before="100" w:beforeAutospacing="1" w:after="100" w:afterAutospacing="1" w:line="240" w:lineRule="auto"/>
        <w:rPr>
          <w:rFonts w:ascii="Lato" w:eastAsia="Times New Roman" w:hAnsi="Lato" w:cs="Times New Roman"/>
          <w:color w:val="26255B"/>
          <w:kern w:val="0"/>
          <w:sz w:val="29"/>
          <w:szCs w:val="29"/>
          <w14:ligatures w14:val="none"/>
        </w:rPr>
      </w:pPr>
      <w:r w:rsidRPr="006A727C">
        <w:rPr>
          <w:rFonts w:ascii="Lato" w:eastAsia="Times New Roman" w:hAnsi="Lato" w:cs="Times New Roman"/>
          <w:color w:val="26255B"/>
          <w:kern w:val="0"/>
          <w:sz w:val="29"/>
          <w:szCs w:val="29"/>
          <w14:ligatures w14:val="none"/>
        </w:rPr>
        <w:t>If you have any questions about these Terms, please contact us by email at: bovalle@ovallemd.com.</w:t>
      </w:r>
    </w:p>
    <w:p w14:paraId="4BFDE8CC" w14:textId="77777777" w:rsidR="006A727C" w:rsidRPr="006A727C" w:rsidRDefault="006A727C" w:rsidP="006A727C">
      <w:pPr>
        <w:spacing w:after="0" w:line="240" w:lineRule="auto"/>
        <w:rPr>
          <w:rFonts w:ascii="Times New Roman" w:eastAsia="Times New Roman" w:hAnsi="Times New Roman" w:cs="Times New Roman"/>
          <w:kern w:val="0"/>
          <w14:ligatures w14:val="none"/>
        </w:rPr>
      </w:pPr>
    </w:p>
    <w:p w14:paraId="0BE964D3" w14:textId="77777777" w:rsidR="001B1E27" w:rsidRDefault="001B1E27"/>
    <w:sectPr w:rsidR="001B1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ar(--heading-font-font-family)">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7C"/>
    <w:rsid w:val="001B1E27"/>
    <w:rsid w:val="00384DBC"/>
    <w:rsid w:val="00544AD0"/>
    <w:rsid w:val="006A727C"/>
    <w:rsid w:val="009017D1"/>
    <w:rsid w:val="00A11C73"/>
    <w:rsid w:val="00A31857"/>
    <w:rsid w:val="00C06AFD"/>
    <w:rsid w:val="00EE2396"/>
    <w:rsid w:val="00F2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80CD4"/>
  <w15:chartTrackingRefBased/>
  <w15:docId w15:val="{1B9685D0-347B-3E44-B882-6FECEFCD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7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A7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7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A7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27C"/>
    <w:rPr>
      <w:rFonts w:eastAsiaTheme="majorEastAsia" w:cstheme="majorBidi"/>
      <w:color w:val="272727" w:themeColor="text1" w:themeTint="D8"/>
    </w:rPr>
  </w:style>
  <w:style w:type="paragraph" w:styleId="Title">
    <w:name w:val="Title"/>
    <w:basedOn w:val="Normal"/>
    <w:next w:val="Normal"/>
    <w:link w:val="TitleChar"/>
    <w:uiPriority w:val="10"/>
    <w:qFormat/>
    <w:rsid w:val="006A7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27C"/>
    <w:pPr>
      <w:spacing w:before="160"/>
      <w:jc w:val="center"/>
    </w:pPr>
    <w:rPr>
      <w:i/>
      <w:iCs/>
      <w:color w:val="404040" w:themeColor="text1" w:themeTint="BF"/>
    </w:rPr>
  </w:style>
  <w:style w:type="character" w:customStyle="1" w:styleId="QuoteChar">
    <w:name w:val="Quote Char"/>
    <w:basedOn w:val="DefaultParagraphFont"/>
    <w:link w:val="Quote"/>
    <w:uiPriority w:val="29"/>
    <w:rsid w:val="006A727C"/>
    <w:rPr>
      <w:i/>
      <w:iCs/>
      <w:color w:val="404040" w:themeColor="text1" w:themeTint="BF"/>
    </w:rPr>
  </w:style>
  <w:style w:type="paragraph" w:styleId="ListParagraph">
    <w:name w:val="List Paragraph"/>
    <w:basedOn w:val="Normal"/>
    <w:uiPriority w:val="34"/>
    <w:qFormat/>
    <w:rsid w:val="006A727C"/>
    <w:pPr>
      <w:ind w:left="720"/>
      <w:contextualSpacing/>
    </w:pPr>
  </w:style>
  <w:style w:type="character" w:styleId="IntenseEmphasis">
    <w:name w:val="Intense Emphasis"/>
    <w:basedOn w:val="DefaultParagraphFont"/>
    <w:uiPriority w:val="21"/>
    <w:qFormat/>
    <w:rsid w:val="006A727C"/>
    <w:rPr>
      <w:i/>
      <w:iCs/>
      <w:color w:val="0F4761" w:themeColor="accent1" w:themeShade="BF"/>
    </w:rPr>
  </w:style>
  <w:style w:type="paragraph" w:styleId="IntenseQuote">
    <w:name w:val="Intense Quote"/>
    <w:basedOn w:val="Normal"/>
    <w:next w:val="Normal"/>
    <w:link w:val="IntenseQuoteChar"/>
    <w:uiPriority w:val="30"/>
    <w:qFormat/>
    <w:rsid w:val="006A7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27C"/>
    <w:rPr>
      <w:i/>
      <w:iCs/>
      <w:color w:val="0F4761" w:themeColor="accent1" w:themeShade="BF"/>
    </w:rPr>
  </w:style>
  <w:style w:type="character" w:styleId="IntenseReference">
    <w:name w:val="Intense Reference"/>
    <w:basedOn w:val="DefaultParagraphFont"/>
    <w:uiPriority w:val="32"/>
    <w:qFormat/>
    <w:rsid w:val="006A727C"/>
    <w:rPr>
      <w:b/>
      <w:bCs/>
      <w:smallCaps/>
      <w:color w:val="0F4761" w:themeColor="accent1" w:themeShade="BF"/>
      <w:spacing w:val="5"/>
    </w:rPr>
  </w:style>
  <w:style w:type="character" w:styleId="Strong">
    <w:name w:val="Strong"/>
    <w:basedOn w:val="DefaultParagraphFont"/>
    <w:uiPriority w:val="22"/>
    <w:qFormat/>
    <w:rsid w:val="006A727C"/>
    <w:rPr>
      <w:b/>
      <w:bCs/>
    </w:rPr>
  </w:style>
  <w:style w:type="paragraph" w:customStyle="1" w:styleId="prefade">
    <w:name w:val="prefade"/>
    <w:basedOn w:val="Normal"/>
    <w:rsid w:val="006A727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Ovalle</dc:creator>
  <cp:keywords/>
  <dc:description/>
  <cp:lastModifiedBy>Alfredo Ovalle</cp:lastModifiedBy>
  <cp:revision>1</cp:revision>
  <dcterms:created xsi:type="dcterms:W3CDTF">2025-04-12T07:27:00Z</dcterms:created>
  <dcterms:modified xsi:type="dcterms:W3CDTF">2025-04-12T07:28:00Z</dcterms:modified>
</cp:coreProperties>
</file>