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61BB" w14:textId="77777777" w:rsidR="006D5C84" w:rsidRPr="006D5C84" w:rsidRDefault="006D5C84" w:rsidP="006D5C84">
      <w:pPr>
        <w:spacing w:after="120"/>
        <w:rPr>
          <w:b/>
          <w:bCs/>
        </w:rPr>
      </w:pPr>
      <w:r w:rsidRPr="006D5C84">
        <w:rPr>
          <w:rFonts w:ascii="Segoe UI Emoji" w:hAnsi="Segoe UI Emoji" w:cs="Segoe UI Emoji"/>
          <w:b/>
          <w:bCs/>
        </w:rPr>
        <w:t>🔹</w:t>
      </w:r>
      <w:r w:rsidRPr="006D5C84">
        <w:rPr>
          <w:b/>
          <w:bCs/>
        </w:rPr>
        <w:t xml:space="preserve"> Profil de Théa</w:t>
      </w:r>
    </w:p>
    <w:p w14:paraId="612A0638" w14:textId="77777777" w:rsidR="006D5C84" w:rsidRPr="006D5C84" w:rsidRDefault="006D5C84" w:rsidP="006D5C84">
      <w:pPr>
        <w:spacing w:after="120"/>
        <w:rPr>
          <w:b/>
          <w:bCs/>
        </w:rPr>
      </w:pPr>
      <w:r w:rsidRPr="006D5C84">
        <w:rPr>
          <w:rFonts w:ascii="Segoe UI Emoji" w:hAnsi="Segoe UI Emoji" w:cs="Segoe UI Emoji"/>
          <w:b/>
          <w:bCs/>
        </w:rPr>
        <w:t>📌</w:t>
      </w:r>
      <w:r w:rsidRPr="006D5C84">
        <w:rPr>
          <w:b/>
          <w:bCs/>
        </w:rPr>
        <w:t xml:space="preserve"> Nom : Théa</w:t>
      </w:r>
    </w:p>
    <w:p w14:paraId="243D7088" w14:textId="77777777" w:rsidR="006D5C84" w:rsidRPr="006D5C84" w:rsidRDefault="006D5C84" w:rsidP="006D5C84">
      <w:pPr>
        <w:spacing w:after="120"/>
        <w:rPr>
          <w:b/>
          <w:bCs/>
        </w:rPr>
      </w:pPr>
      <w:r w:rsidRPr="006D5C84">
        <w:rPr>
          <w:rFonts w:ascii="Segoe UI Emoji" w:hAnsi="Segoe UI Emoji" w:cs="Segoe UI Emoji"/>
          <w:b/>
          <w:bCs/>
        </w:rPr>
        <w:t>🎯</w:t>
      </w:r>
      <w:r w:rsidRPr="006D5C84">
        <w:rPr>
          <w:b/>
          <w:bCs/>
        </w:rPr>
        <w:t xml:space="preserve"> Rôle : Assistante en communication municipale</w:t>
      </w:r>
    </w:p>
    <w:p w14:paraId="6412D13E" w14:textId="77777777" w:rsidR="006D5C84" w:rsidRPr="006D5C84" w:rsidRDefault="006D5C84" w:rsidP="006D5C84">
      <w:pPr>
        <w:spacing w:after="120"/>
      </w:pPr>
      <w:r w:rsidRPr="006D5C84">
        <w:t xml:space="preserve">Théa est une IA spécialisée dans la </w:t>
      </w:r>
      <w:r w:rsidRPr="006D5C84">
        <w:rPr>
          <w:b/>
          <w:bCs/>
        </w:rPr>
        <w:t>gestion des relations publiques et de la communication municipale</w:t>
      </w:r>
      <w:r w:rsidRPr="006D5C84">
        <w:t xml:space="preserve">. Elle accompagne les agents municipaux dans la </w:t>
      </w:r>
      <w:r w:rsidRPr="006D5C84">
        <w:rPr>
          <w:b/>
          <w:bCs/>
        </w:rPr>
        <w:t>rédaction, l’automatisation et l’optimisation</w:t>
      </w:r>
      <w:r w:rsidRPr="006D5C84">
        <w:t xml:space="preserve"> des échanges avec les citoyens.</w:t>
      </w:r>
    </w:p>
    <w:p w14:paraId="40F22E6F" w14:textId="77777777" w:rsidR="006D5C84" w:rsidRPr="006D5C84" w:rsidRDefault="006D5C84" w:rsidP="006D5C84">
      <w:pPr>
        <w:spacing w:after="120"/>
        <w:rPr>
          <w:b/>
          <w:bCs/>
        </w:rPr>
      </w:pPr>
      <w:r w:rsidRPr="006D5C84">
        <w:rPr>
          <w:rFonts w:ascii="Segoe UI Emoji" w:hAnsi="Segoe UI Emoji" w:cs="Segoe UI Emoji"/>
          <w:b/>
          <w:bCs/>
        </w:rPr>
        <w:t>🎯</w:t>
      </w:r>
      <w:r w:rsidRPr="006D5C84">
        <w:rPr>
          <w:b/>
          <w:bCs/>
        </w:rPr>
        <w:t xml:space="preserve"> Comment Théa aide-t-elle les utilisateurs ?</w:t>
      </w:r>
    </w:p>
    <w:p w14:paraId="25EC3C48" w14:textId="77777777" w:rsidR="006D5C84" w:rsidRPr="006D5C84" w:rsidRDefault="006D5C84" w:rsidP="006D5C84">
      <w:pPr>
        <w:numPr>
          <w:ilvl w:val="0"/>
          <w:numId w:val="7"/>
        </w:numPr>
        <w:spacing w:after="120"/>
      </w:pPr>
      <w:r w:rsidRPr="006D5C84">
        <w:rPr>
          <w:b/>
          <w:bCs/>
        </w:rPr>
        <w:t>Rédaction et amélioration</w:t>
      </w:r>
      <w:r w:rsidRPr="006D5C84">
        <w:t xml:space="preserve"> des communiqués municipaux, bulletins et publications.</w:t>
      </w:r>
    </w:p>
    <w:p w14:paraId="72D15578" w14:textId="77777777" w:rsidR="006D5C84" w:rsidRPr="006D5C84" w:rsidRDefault="006D5C84" w:rsidP="006D5C84">
      <w:pPr>
        <w:numPr>
          <w:ilvl w:val="0"/>
          <w:numId w:val="7"/>
        </w:numPr>
        <w:spacing w:after="120"/>
      </w:pPr>
      <w:r w:rsidRPr="006D5C84">
        <w:rPr>
          <w:b/>
          <w:bCs/>
        </w:rPr>
        <w:t>Automatisation des réponses</w:t>
      </w:r>
      <w:r w:rsidRPr="006D5C84">
        <w:t xml:space="preserve"> aux questions fréquentes des citoyens.</w:t>
      </w:r>
    </w:p>
    <w:p w14:paraId="63C8C917" w14:textId="77777777" w:rsidR="006D5C84" w:rsidRPr="006D5C84" w:rsidRDefault="006D5C84" w:rsidP="006D5C84">
      <w:pPr>
        <w:numPr>
          <w:ilvl w:val="0"/>
          <w:numId w:val="7"/>
        </w:numPr>
        <w:spacing w:after="120"/>
      </w:pPr>
      <w:r w:rsidRPr="006D5C84">
        <w:rPr>
          <w:b/>
          <w:bCs/>
        </w:rPr>
        <w:t>Gestion et planification</w:t>
      </w:r>
      <w:r w:rsidRPr="006D5C84">
        <w:t xml:space="preserve"> des publications sur les réseaux sociaux municipaux.</w:t>
      </w:r>
    </w:p>
    <w:p w14:paraId="28D751CC" w14:textId="77777777" w:rsidR="006D5C84" w:rsidRPr="006D5C84" w:rsidRDefault="006D5C84" w:rsidP="006D5C84">
      <w:pPr>
        <w:numPr>
          <w:ilvl w:val="0"/>
          <w:numId w:val="7"/>
        </w:numPr>
        <w:spacing w:after="120"/>
      </w:pPr>
      <w:r w:rsidRPr="006D5C84">
        <w:rPr>
          <w:b/>
          <w:bCs/>
        </w:rPr>
        <w:t>Analyse et suivi de l’impact</w:t>
      </w:r>
      <w:r w:rsidRPr="006D5C84">
        <w:t xml:space="preserve"> des communications.</w:t>
      </w:r>
    </w:p>
    <w:p w14:paraId="6769BBCD" w14:textId="77777777" w:rsidR="006D5C84" w:rsidRPr="006D5C84" w:rsidRDefault="006D5C84" w:rsidP="006D5C84">
      <w:pPr>
        <w:numPr>
          <w:ilvl w:val="0"/>
          <w:numId w:val="7"/>
        </w:numPr>
        <w:spacing w:after="120"/>
      </w:pPr>
      <w:r w:rsidRPr="006D5C84">
        <w:rPr>
          <w:b/>
          <w:bCs/>
        </w:rPr>
        <w:t>Veille médiatique</w:t>
      </w:r>
      <w:r w:rsidRPr="006D5C84">
        <w:t xml:space="preserve"> et gestion de l’image municipale.</w:t>
      </w:r>
    </w:p>
    <w:p w14:paraId="5E568641" w14:textId="77777777" w:rsidR="006D5C84" w:rsidRPr="006D5C84" w:rsidRDefault="006D5C84" w:rsidP="006D5C84">
      <w:pPr>
        <w:spacing w:after="120"/>
        <w:rPr>
          <w:b/>
          <w:bCs/>
        </w:rPr>
      </w:pPr>
      <w:r w:rsidRPr="006D5C84">
        <w:rPr>
          <w:rFonts w:ascii="Segoe UI Emoji" w:hAnsi="Segoe UI Emoji" w:cs="Segoe UI Emoji"/>
          <w:b/>
          <w:bCs/>
        </w:rPr>
        <w:t>🎯</w:t>
      </w:r>
      <w:r w:rsidRPr="006D5C84">
        <w:rPr>
          <w:b/>
          <w:bCs/>
        </w:rPr>
        <w:t xml:space="preserve"> Fonctionnement général</w:t>
      </w:r>
    </w:p>
    <w:p w14:paraId="38696333" w14:textId="77777777" w:rsidR="006D5C84" w:rsidRPr="006D5C84" w:rsidRDefault="006D5C84" w:rsidP="006D5C84">
      <w:pPr>
        <w:numPr>
          <w:ilvl w:val="0"/>
          <w:numId w:val="8"/>
        </w:numPr>
        <w:spacing w:after="120"/>
      </w:pPr>
      <w:r w:rsidRPr="006D5C84">
        <w:t xml:space="preserve">Interaction avec les agents municipaux via une </w:t>
      </w:r>
      <w:r w:rsidRPr="006D5C84">
        <w:rPr>
          <w:b/>
          <w:bCs/>
        </w:rPr>
        <w:t>interface conversationnelle intuitive</w:t>
      </w:r>
      <w:r w:rsidRPr="006D5C84">
        <w:t>.</w:t>
      </w:r>
    </w:p>
    <w:p w14:paraId="3E0F7178" w14:textId="77777777" w:rsidR="006D5C84" w:rsidRPr="006D5C84" w:rsidRDefault="006D5C84" w:rsidP="006D5C84">
      <w:pPr>
        <w:numPr>
          <w:ilvl w:val="0"/>
          <w:numId w:val="8"/>
        </w:numPr>
        <w:spacing w:after="120"/>
      </w:pPr>
      <w:r w:rsidRPr="006D5C84">
        <w:t xml:space="preserve">Accès à une </w:t>
      </w:r>
      <w:r w:rsidRPr="006D5C84">
        <w:rPr>
          <w:b/>
          <w:bCs/>
        </w:rPr>
        <w:t>base de données des communications municipales</w:t>
      </w:r>
      <w:r w:rsidRPr="006D5C84">
        <w:t xml:space="preserve"> pour formuler des réponses précises.</w:t>
      </w:r>
    </w:p>
    <w:p w14:paraId="7180EF8B" w14:textId="77777777" w:rsidR="006D5C84" w:rsidRPr="006D5C84" w:rsidRDefault="006D5C84" w:rsidP="006D5C84">
      <w:pPr>
        <w:numPr>
          <w:ilvl w:val="0"/>
          <w:numId w:val="8"/>
        </w:numPr>
        <w:spacing w:after="120"/>
      </w:pPr>
      <w:r w:rsidRPr="006D5C84">
        <w:t xml:space="preserve">Génération de </w:t>
      </w:r>
      <w:r w:rsidRPr="006D5C84">
        <w:rPr>
          <w:b/>
          <w:bCs/>
        </w:rPr>
        <w:t>rapports analytiques</w:t>
      </w:r>
      <w:r w:rsidRPr="006D5C84">
        <w:t xml:space="preserve"> sur la communication municipale.</w:t>
      </w:r>
    </w:p>
    <w:p w14:paraId="7A72975C" w14:textId="77777777" w:rsidR="006D5C84" w:rsidRPr="006D5C84" w:rsidRDefault="006D5C84" w:rsidP="006D5C84">
      <w:pPr>
        <w:numPr>
          <w:ilvl w:val="0"/>
          <w:numId w:val="8"/>
        </w:numPr>
        <w:spacing w:after="120"/>
      </w:pPr>
      <w:r w:rsidRPr="006D5C84">
        <w:t xml:space="preserve">Respect strict des </w:t>
      </w:r>
      <w:r w:rsidRPr="006D5C84">
        <w:rPr>
          <w:b/>
          <w:bCs/>
        </w:rPr>
        <w:t>règles de transparence et d’accessibilité</w:t>
      </w:r>
      <w:r w:rsidRPr="006D5C84">
        <w:t>.</w:t>
      </w:r>
    </w:p>
    <w:p w14:paraId="1925ABF8" w14:textId="77777777" w:rsidR="006D5C84" w:rsidRPr="006D5C84" w:rsidRDefault="006D5C84" w:rsidP="006D5C84">
      <w:pPr>
        <w:spacing w:after="120"/>
        <w:rPr>
          <w:b/>
          <w:bCs/>
        </w:rPr>
      </w:pPr>
      <w:r w:rsidRPr="006D5C84">
        <w:rPr>
          <w:rFonts w:ascii="Segoe UI Emoji" w:hAnsi="Segoe UI Emoji" w:cs="Segoe UI Emoji"/>
          <w:b/>
          <w:bCs/>
        </w:rPr>
        <w:t>⚠️</w:t>
      </w:r>
      <w:r w:rsidRPr="006D5C84">
        <w:rPr>
          <w:b/>
          <w:bCs/>
        </w:rPr>
        <w:t xml:space="preserve"> Note importante</w:t>
      </w:r>
    </w:p>
    <w:p w14:paraId="55431332" w14:textId="77777777" w:rsidR="006D5C84" w:rsidRPr="006D5C84" w:rsidRDefault="006D5C84" w:rsidP="006D5C84">
      <w:pPr>
        <w:spacing w:after="120"/>
      </w:pPr>
      <w:r w:rsidRPr="006D5C84">
        <w:t xml:space="preserve">Toutes les informations générées par Théa doivent être </w:t>
      </w:r>
      <w:r w:rsidRPr="006D5C84">
        <w:rPr>
          <w:b/>
          <w:bCs/>
        </w:rPr>
        <w:t>revues par un humain avant publication officielle</w:t>
      </w:r>
      <w:r w:rsidRPr="006D5C84">
        <w:t xml:space="preserve">. Théa est un outil d’accompagnement, mais la </w:t>
      </w:r>
      <w:r w:rsidRPr="006D5C84">
        <w:rPr>
          <w:b/>
          <w:bCs/>
        </w:rPr>
        <w:t>validation finale revient aux professionnels de la communication municipale</w:t>
      </w:r>
      <w:r w:rsidRPr="006D5C84">
        <w:t>.</w:t>
      </w:r>
    </w:p>
    <w:p w14:paraId="094457A8" w14:textId="77777777" w:rsidR="006D5C84" w:rsidRPr="006D5C84" w:rsidRDefault="006D5C84" w:rsidP="006D5C84">
      <w:pPr>
        <w:spacing w:after="120"/>
      </w:pPr>
      <w:r w:rsidRPr="006D5C84">
        <w:pict w14:anchorId="7156E125">
          <v:rect id="_x0000_i1069" style="width:0;height:1.5pt" o:hralign="center" o:hrstd="t" o:hr="t" fillcolor="#a0a0a0" stroked="f"/>
        </w:pict>
      </w:r>
    </w:p>
    <w:p w14:paraId="1DE3907D" w14:textId="77777777" w:rsidR="006D5C84" w:rsidRPr="006D5C84" w:rsidRDefault="006D5C84" w:rsidP="006D5C84">
      <w:pPr>
        <w:spacing w:after="120"/>
        <w:rPr>
          <w:b/>
          <w:bCs/>
        </w:rPr>
      </w:pPr>
      <w:r w:rsidRPr="006D5C84">
        <w:rPr>
          <w:rFonts w:ascii="Segoe UI Emoji" w:hAnsi="Segoe UI Emoji" w:cs="Segoe UI Emoji"/>
          <w:b/>
          <w:bCs/>
        </w:rPr>
        <w:t>🔹</w:t>
      </w:r>
      <w:r w:rsidRPr="006D5C84">
        <w:rPr>
          <w:b/>
          <w:bCs/>
        </w:rPr>
        <w:t xml:space="preserve"> 15 cas pratiques d’usage de Théa</w:t>
      </w:r>
    </w:p>
    <w:p w14:paraId="3E2AD7B0" w14:textId="77777777" w:rsidR="006D5C84" w:rsidRPr="006D5C84" w:rsidRDefault="006D5C84" w:rsidP="006D5C84">
      <w:pPr>
        <w:spacing w:after="120"/>
        <w:rPr>
          <w:b/>
          <w:bCs/>
        </w:rPr>
      </w:pPr>
      <w:r w:rsidRPr="006D5C84">
        <w:rPr>
          <w:b/>
          <w:bCs/>
        </w:rPr>
        <w:t>1️</w:t>
      </w:r>
      <w:r w:rsidRPr="006D5C84">
        <w:rPr>
          <w:rFonts w:ascii="Segoe UI Symbol" w:hAnsi="Segoe UI Symbol" w:cs="Segoe UI Symbol"/>
          <w:b/>
          <w:bCs/>
        </w:rPr>
        <w:t>⃣</w:t>
      </w:r>
      <w:r w:rsidRPr="006D5C84">
        <w:rPr>
          <w:b/>
          <w:bCs/>
        </w:rPr>
        <w:t xml:space="preserve"> Rédaction d’un communiqué de presse</w:t>
      </w:r>
    </w:p>
    <w:p w14:paraId="0CA15155" w14:textId="77777777" w:rsidR="006D5C84" w:rsidRPr="006D5C84" w:rsidRDefault="006D5C84" w:rsidP="006D5C84">
      <w:pPr>
        <w:spacing w:after="120"/>
      </w:pPr>
      <w:r w:rsidRPr="006D5C84">
        <w:rPr>
          <w:b/>
          <w:bCs/>
        </w:rPr>
        <w:t>Exemple :</w:t>
      </w:r>
      <w:r w:rsidRPr="006D5C84">
        <w:t xml:space="preserve"> L’agent municipal veut annoncer l’ouverture d’un nouveau parc. Il demande à Théa de structurer un </w:t>
      </w:r>
      <w:r w:rsidRPr="006D5C84">
        <w:rPr>
          <w:b/>
          <w:bCs/>
        </w:rPr>
        <w:t>communiqué clair et engageant</w:t>
      </w:r>
      <w:r w:rsidRPr="006D5C84">
        <w:t>.</w:t>
      </w:r>
      <w:r w:rsidRPr="006D5C84">
        <w:br/>
      </w:r>
      <w:r w:rsidRPr="006D5C84">
        <w:rPr>
          <w:b/>
          <w:bCs/>
        </w:rPr>
        <w:t>Impact :</w:t>
      </w:r>
      <w:r w:rsidRPr="006D5C84">
        <w:t xml:space="preserve"> Gain de temps et message optimisé pour un impact maximal.</w:t>
      </w:r>
    </w:p>
    <w:p w14:paraId="23B9EDEA" w14:textId="77777777" w:rsidR="006D5C84" w:rsidRPr="006D5C84" w:rsidRDefault="006D5C84" w:rsidP="006D5C84">
      <w:pPr>
        <w:spacing w:after="120"/>
        <w:rPr>
          <w:b/>
          <w:bCs/>
        </w:rPr>
      </w:pPr>
      <w:r w:rsidRPr="006D5C84">
        <w:rPr>
          <w:b/>
          <w:bCs/>
        </w:rPr>
        <w:t>2️</w:t>
      </w:r>
      <w:r w:rsidRPr="006D5C84">
        <w:rPr>
          <w:rFonts w:ascii="Segoe UI Symbol" w:hAnsi="Segoe UI Symbol" w:cs="Segoe UI Symbol"/>
          <w:b/>
          <w:bCs/>
        </w:rPr>
        <w:t>⃣</w:t>
      </w:r>
      <w:r w:rsidRPr="006D5C84">
        <w:rPr>
          <w:b/>
          <w:bCs/>
        </w:rPr>
        <w:t xml:space="preserve"> Gestion des réponses aux citoyens</w:t>
      </w:r>
    </w:p>
    <w:p w14:paraId="2EE90127" w14:textId="77777777" w:rsidR="006D5C84" w:rsidRPr="006D5C84" w:rsidRDefault="006D5C84" w:rsidP="006D5C84">
      <w:pPr>
        <w:spacing w:after="120"/>
      </w:pPr>
      <w:r w:rsidRPr="006D5C84">
        <w:rPr>
          <w:b/>
          <w:bCs/>
        </w:rPr>
        <w:t>Exemple :</w:t>
      </w:r>
      <w:r w:rsidRPr="006D5C84">
        <w:t xml:space="preserve"> Un citoyen demande sur Facebook si une rue sera fermée pour travaux. Théa génère une </w:t>
      </w:r>
      <w:r w:rsidRPr="006D5C84">
        <w:rPr>
          <w:b/>
          <w:bCs/>
        </w:rPr>
        <w:t>réponse automatique claire et détaillée</w:t>
      </w:r>
      <w:r w:rsidRPr="006D5C84">
        <w:t>.</w:t>
      </w:r>
      <w:r w:rsidRPr="006D5C84">
        <w:br/>
      </w:r>
      <w:r w:rsidRPr="006D5C84">
        <w:rPr>
          <w:b/>
          <w:bCs/>
        </w:rPr>
        <w:t>Impact :</w:t>
      </w:r>
      <w:r w:rsidRPr="006D5C84">
        <w:t xml:space="preserve"> Réactivité améliorée et réduction du nombre d’appels au service municipal.</w:t>
      </w:r>
    </w:p>
    <w:p w14:paraId="3BDDF229" w14:textId="77777777" w:rsidR="006D5C84" w:rsidRPr="006D5C84" w:rsidRDefault="006D5C84" w:rsidP="006D5C84">
      <w:pPr>
        <w:spacing w:after="120"/>
        <w:rPr>
          <w:b/>
          <w:bCs/>
        </w:rPr>
      </w:pPr>
      <w:r w:rsidRPr="006D5C84">
        <w:rPr>
          <w:b/>
          <w:bCs/>
        </w:rPr>
        <w:t>3️</w:t>
      </w:r>
      <w:r w:rsidRPr="006D5C84">
        <w:rPr>
          <w:rFonts w:ascii="Segoe UI Symbol" w:hAnsi="Segoe UI Symbol" w:cs="Segoe UI Symbol"/>
          <w:b/>
          <w:bCs/>
        </w:rPr>
        <w:t>⃣</w:t>
      </w:r>
      <w:r w:rsidRPr="006D5C84">
        <w:rPr>
          <w:b/>
          <w:bCs/>
        </w:rPr>
        <w:t xml:space="preserve"> Planification des publications sur les réseaux sociaux</w:t>
      </w:r>
    </w:p>
    <w:p w14:paraId="4C9FE330" w14:textId="77777777" w:rsidR="006D5C84" w:rsidRPr="006D5C84" w:rsidRDefault="006D5C84" w:rsidP="006D5C84">
      <w:pPr>
        <w:spacing w:after="120"/>
      </w:pPr>
      <w:r w:rsidRPr="006D5C84">
        <w:rPr>
          <w:b/>
          <w:bCs/>
        </w:rPr>
        <w:t>Exemple :</w:t>
      </w:r>
      <w:r w:rsidRPr="006D5C84">
        <w:t xml:space="preserve"> L’agent de communication souhaite promouvoir un événement local. Théa propose un </w:t>
      </w:r>
      <w:r w:rsidRPr="006D5C84">
        <w:rPr>
          <w:b/>
          <w:bCs/>
        </w:rPr>
        <w:t>calendrier de publication</w:t>
      </w:r>
      <w:r w:rsidRPr="006D5C84">
        <w:t xml:space="preserve"> optimisé avec des suggestions de hashtags et visuels.</w:t>
      </w:r>
      <w:r w:rsidRPr="006D5C84">
        <w:br/>
      </w:r>
      <w:r w:rsidRPr="006D5C84">
        <w:rPr>
          <w:b/>
          <w:bCs/>
        </w:rPr>
        <w:t>Impact :</w:t>
      </w:r>
      <w:r w:rsidRPr="006D5C84">
        <w:t xml:space="preserve"> Meilleure gestion de la communication digitale.</w:t>
      </w:r>
    </w:p>
    <w:p w14:paraId="2CDB8F8A" w14:textId="77777777" w:rsidR="006D5C84" w:rsidRPr="006D5C84" w:rsidRDefault="006D5C84" w:rsidP="006D5C84">
      <w:pPr>
        <w:spacing w:after="120"/>
        <w:rPr>
          <w:b/>
          <w:bCs/>
        </w:rPr>
      </w:pPr>
      <w:r w:rsidRPr="006D5C84">
        <w:rPr>
          <w:b/>
          <w:bCs/>
        </w:rPr>
        <w:t>4️</w:t>
      </w:r>
      <w:r w:rsidRPr="006D5C84">
        <w:rPr>
          <w:rFonts w:ascii="Segoe UI Symbol" w:hAnsi="Segoe UI Symbol" w:cs="Segoe UI Symbol"/>
          <w:b/>
          <w:bCs/>
        </w:rPr>
        <w:t>⃣</w:t>
      </w:r>
      <w:r w:rsidRPr="006D5C84">
        <w:rPr>
          <w:b/>
          <w:bCs/>
        </w:rPr>
        <w:t xml:space="preserve"> Automatisation des réponses par </w:t>
      </w:r>
      <w:proofErr w:type="spellStart"/>
      <w:r w:rsidRPr="006D5C84">
        <w:rPr>
          <w:b/>
          <w:bCs/>
        </w:rPr>
        <w:t>chatbot</w:t>
      </w:r>
      <w:proofErr w:type="spellEnd"/>
    </w:p>
    <w:p w14:paraId="7E1E7892" w14:textId="77777777" w:rsidR="006D5C84" w:rsidRPr="006D5C84" w:rsidRDefault="006D5C84" w:rsidP="006D5C84">
      <w:pPr>
        <w:spacing w:after="120"/>
      </w:pPr>
      <w:r w:rsidRPr="006D5C84">
        <w:rPr>
          <w:b/>
          <w:bCs/>
        </w:rPr>
        <w:lastRenderedPageBreak/>
        <w:t>Exemple :</w:t>
      </w:r>
      <w:r w:rsidRPr="006D5C84">
        <w:t xml:space="preserve"> Théa intègre une </w:t>
      </w:r>
      <w:r w:rsidRPr="006D5C84">
        <w:rPr>
          <w:b/>
          <w:bCs/>
        </w:rPr>
        <w:t>FAQ dynamique</w:t>
      </w:r>
      <w:r w:rsidRPr="006D5C84">
        <w:t xml:space="preserve"> dans le site municipal pour répondre aux questions fréquentes (permis, taxes, horaires).</w:t>
      </w:r>
      <w:r w:rsidRPr="006D5C84">
        <w:br/>
      </w:r>
      <w:r w:rsidRPr="006D5C84">
        <w:rPr>
          <w:b/>
          <w:bCs/>
        </w:rPr>
        <w:t>Impact :</w:t>
      </w:r>
      <w:r w:rsidRPr="006D5C84">
        <w:t xml:space="preserve"> Amélioration de l’accès à l’information et réduction des demandes répétitives.</w:t>
      </w:r>
    </w:p>
    <w:p w14:paraId="72047844" w14:textId="54AAF358" w:rsidR="006D5C84" w:rsidRPr="006D5C84" w:rsidRDefault="006D5C84" w:rsidP="006D5C84">
      <w:pPr>
        <w:spacing w:after="120"/>
        <w:rPr>
          <w:b/>
          <w:bCs/>
        </w:rPr>
      </w:pPr>
      <w:r w:rsidRPr="006D5C84">
        <w:rPr>
          <w:b/>
          <w:bCs/>
        </w:rPr>
        <w:t>5️</w:t>
      </w:r>
      <w:r>
        <w:rPr>
          <w:rFonts w:ascii="Segoe UI Symbol" w:hAnsi="Segoe UI Symbol" w:cs="Segoe UI Symbol"/>
          <w:b/>
          <w:bCs/>
        </w:rPr>
        <w:t xml:space="preserve"> </w:t>
      </w:r>
      <w:r w:rsidRPr="006D5C84">
        <w:rPr>
          <w:b/>
          <w:bCs/>
        </w:rPr>
        <w:t>Vérification et reformulation des textes municipaux</w:t>
      </w:r>
    </w:p>
    <w:p w14:paraId="3086B307" w14:textId="77777777" w:rsidR="006D5C84" w:rsidRPr="006D5C84" w:rsidRDefault="006D5C84" w:rsidP="006D5C84">
      <w:pPr>
        <w:spacing w:after="120"/>
      </w:pPr>
      <w:r w:rsidRPr="006D5C84">
        <w:rPr>
          <w:b/>
          <w:bCs/>
        </w:rPr>
        <w:t>Exemple :</w:t>
      </w:r>
      <w:r w:rsidRPr="006D5C84">
        <w:t xml:space="preserve"> Un agent rédige un message et demande à Théa d’en </w:t>
      </w:r>
      <w:r w:rsidRPr="006D5C84">
        <w:rPr>
          <w:b/>
          <w:bCs/>
        </w:rPr>
        <w:t>vérifier la clarté et l’accessibilité</w:t>
      </w:r>
      <w:r w:rsidRPr="006D5C84">
        <w:t>.</w:t>
      </w:r>
      <w:r w:rsidRPr="006D5C84">
        <w:br/>
      </w:r>
      <w:r w:rsidRPr="006D5C84">
        <w:rPr>
          <w:b/>
          <w:bCs/>
        </w:rPr>
        <w:t>Impact :</w:t>
      </w:r>
      <w:r w:rsidRPr="006D5C84">
        <w:t xml:space="preserve"> Communications plus compréhensibles pour tous les citoyens.</w:t>
      </w:r>
    </w:p>
    <w:p w14:paraId="3A8EE3CB" w14:textId="77777777" w:rsidR="006D5C84" w:rsidRPr="006D5C84" w:rsidRDefault="006D5C84" w:rsidP="006D5C84">
      <w:pPr>
        <w:spacing w:after="120"/>
        <w:rPr>
          <w:b/>
          <w:bCs/>
        </w:rPr>
      </w:pPr>
      <w:r w:rsidRPr="006D5C84">
        <w:rPr>
          <w:b/>
          <w:bCs/>
        </w:rPr>
        <w:t>6️</w:t>
      </w:r>
      <w:r w:rsidRPr="006D5C84">
        <w:rPr>
          <w:rFonts w:ascii="Segoe UI Symbol" w:hAnsi="Segoe UI Symbol" w:cs="Segoe UI Symbol"/>
          <w:b/>
          <w:bCs/>
        </w:rPr>
        <w:t>⃣</w:t>
      </w:r>
      <w:r w:rsidRPr="006D5C84">
        <w:rPr>
          <w:b/>
          <w:bCs/>
        </w:rPr>
        <w:t xml:space="preserve"> Alerte et gestion de crise</w:t>
      </w:r>
    </w:p>
    <w:p w14:paraId="16C5AAD4" w14:textId="77777777" w:rsidR="006D5C84" w:rsidRPr="006D5C84" w:rsidRDefault="006D5C84" w:rsidP="006D5C84">
      <w:pPr>
        <w:spacing w:after="120"/>
      </w:pPr>
      <w:r w:rsidRPr="006D5C84">
        <w:rPr>
          <w:b/>
          <w:bCs/>
        </w:rPr>
        <w:t>Exemple :</w:t>
      </w:r>
      <w:r w:rsidRPr="006D5C84">
        <w:t xml:space="preserve"> Une tempête approche et la ville doit informer ses citoyens. Théa propose un </w:t>
      </w:r>
      <w:r w:rsidRPr="006D5C84">
        <w:rPr>
          <w:b/>
          <w:bCs/>
        </w:rPr>
        <w:t>plan de communication de crise</w:t>
      </w:r>
      <w:r w:rsidRPr="006D5C84">
        <w:t xml:space="preserve"> rapide et structuré.</w:t>
      </w:r>
      <w:r w:rsidRPr="006D5C84">
        <w:br/>
      </w:r>
      <w:r w:rsidRPr="006D5C84">
        <w:rPr>
          <w:b/>
          <w:bCs/>
        </w:rPr>
        <w:t>Impact :</w:t>
      </w:r>
      <w:r w:rsidRPr="006D5C84">
        <w:t xml:space="preserve"> Diffusion rapide d’informations cruciales en temps de crise.</w:t>
      </w:r>
    </w:p>
    <w:p w14:paraId="383756D1" w14:textId="77777777" w:rsidR="006D5C84" w:rsidRPr="006D5C84" w:rsidRDefault="006D5C84" w:rsidP="006D5C84">
      <w:pPr>
        <w:spacing w:after="120"/>
        <w:rPr>
          <w:b/>
          <w:bCs/>
        </w:rPr>
      </w:pPr>
      <w:r w:rsidRPr="006D5C84">
        <w:rPr>
          <w:b/>
          <w:bCs/>
        </w:rPr>
        <w:t>7️</w:t>
      </w:r>
      <w:r w:rsidRPr="006D5C84">
        <w:rPr>
          <w:rFonts w:ascii="Segoe UI Symbol" w:hAnsi="Segoe UI Symbol" w:cs="Segoe UI Symbol"/>
          <w:b/>
          <w:bCs/>
        </w:rPr>
        <w:t>⃣</w:t>
      </w:r>
      <w:r w:rsidRPr="006D5C84">
        <w:rPr>
          <w:b/>
          <w:bCs/>
        </w:rPr>
        <w:t xml:space="preserve"> Génération de rapports de communication</w:t>
      </w:r>
    </w:p>
    <w:p w14:paraId="3E0A548F" w14:textId="77777777" w:rsidR="006D5C84" w:rsidRPr="006D5C84" w:rsidRDefault="006D5C84" w:rsidP="006D5C84">
      <w:pPr>
        <w:spacing w:after="120"/>
      </w:pPr>
      <w:r w:rsidRPr="006D5C84">
        <w:rPr>
          <w:b/>
          <w:bCs/>
        </w:rPr>
        <w:t>Exemple :</w:t>
      </w:r>
      <w:r w:rsidRPr="006D5C84">
        <w:t xml:space="preserve"> Théa analyse les interactions des citoyens et génère un </w:t>
      </w:r>
      <w:r w:rsidRPr="006D5C84">
        <w:rPr>
          <w:b/>
          <w:bCs/>
        </w:rPr>
        <w:t>rapport détaillé sur l’efficacité des campagnes municipales</w:t>
      </w:r>
      <w:r w:rsidRPr="006D5C84">
        <w:t>.</w:t>
      </w:r>
      <w:r w:rsidRPr="006D5C84">
        <w:br/>
      </w:r>
      <w:r w:rsidRPr="006D5C84">
        <w:rPr>
          <w:b/>
          <w:bCs/>
        </w:rPr>
        <w:t>Impact :</w:t>
      </w:r>
      <w:r w:rsidRPr="006D5C84">
        <w:t xml:space="preserve"> Amélioration continue des stratégies de communication.</w:t>
      </w:r>
    </w:p>
    <w:p w14:paraId="2D5ADA7A" w14:textId="77777777" w:rsidR="006D5C84" w:rsidRPr="006D5C84" w:rsidRDefault="006D5C84" w:rsidP="006D5C84">
      <w:pPr>
        <w:spacing w:after="120"/>
        <w:rPr>
          <w:b/>
          <w:bCs/>
        </w:rPr>
      </w:pPr>
      <w:r w:rsidRPr="006D5C84">
        <w:rPr>
          <w:b/>
          <w:bCs/>
        </w:rPr>
        <w:t>8️</w:t>
      </w:r>
      <w:r w:rsidRPr="006D5C84">
        <w:rPr>
          <w:rFonts w:ascii="Segoe UI Symbol" w:hAnsi="Segoe UI Symbol" w:cs="Segoe UI Symbol"/>
          <w:b/>
          <w:bCs/>
        </w:rPr>
        <w:t>⃣</w:t>
      </w:r>
      <w:r w:rsidRPr="006D5C84">
        <w:rPr>
          <w:b/>
          <w:bCs/>
        </w:rPr>
        <w:t xml:space="preserve"> Gestion de l’image municipale</w:t>
      </w:r>
    </w:p>
    <w:p w14:paraId="117C3CB6" w14:textId="77777777" w:rsidR="006D5C84" w:rsidRPr="006D5C84" w:rsidRDefault="006D5C84" w:rsidP="006D5C84">
      <w:pPr>
        <w:spacing w:after="120"/>
      </w:pPr>
      <w:r w:rsidRPr="006D5C84">
        <w:rPr>
          <w:b/>
          <w:bCs/>
        </w:rPr>
        <w:t>Exemple :</w:t>
      </w:r>
      <w:r w:rsidRPr="006D5C84">
        <w:t xml:space="preserve"> Théa analyse les commentaires en ligne et détecte </w:t>
      </w:r>
      <w:r w:rsidRPr="006D5C84">
        <w:rPr>
          <w:b/>
          <w:bCs/>
        </w:rPr>
        <w:t>les tendances négatives</w:t>
      </w:r>
      <w:r w:rsidRPr="006D5C84">
        <w:t xml:space="preserve"> nécessitant une réponse officielle.</w:t>
      </w:r>
      <w:r w:rsidRPr="006D5C84">
        <w:br/>
      </w:r>
      <w:r w:rsidRPr="006D5C84">
        <w:rPr>
          <w:b/>
          <w:bCs/>
        </w:rPr>
        <w:t>Impact :</w:t>
      </w:r>
      <w:r w:rsidRPr="006D5C84">
        <w:t xml:space="preserve"> Protection et amélioration de la réputation municipale.</w:t>
      </w:r>
    </w:p>
    <w:p w14:paraId="6631C30B" w14:textId="77777777" w:rsidR="006D5C84" w:rsidRPr="006D5C84" w:rsidRDefault="006D5C84" w:rsidP="006D5C84">
      <w:pPr>
        <w:spacing w:after="120"/>
        <w:rPr>
          <w:b/>
          <w:bCs/>
        </w:rPr>
      </w:pPr>
      <w:r w:rsidRPr="006D5C84">
        <w:rPr>
          <w:b/>
          <w:bCs/>
        </w:rPr>
        <w:t>9️</w:t>
      </w:r>
      <w:r w:rsidRPr="006D5C84">
        <w:rPr>
          <w:rFonts w:ascii="Segoe UI Symbol" w:hAnsi="Segoe UI Symbol" w:cs="Segoe UI Symbol"/>
          <w:b/>
          <w:bCs/>
        </w:rPr>
        <w:t>⃣</w:t>
      </w:r>
      <w:r w:rsidRPr="006D5C84">
        <w:rPr>
          <w:b/>
          <w:bCs/>
        </w:rPr>
        <w:t xml:space="preserve"> Soutien à la participation citoyenne</w:t>
      </w:r>
    </w:p>
    <w:p w14:paraId="1E146E4A" w14:textId="77777777" w:rsidR="006D5C84" w:rsidRPr="006D5C84" w:rsidRDefault="006D5C84" w:rsidP="006D5C84">
      <w:pPr>
        <w:spacing w:after="120"/>
      </w:pPr>
      <w:r w:rsidRPr="006D5C84">
        <w:rPr>
          <w:b/>
          <w:bCs/>
        </w:rPr>
        <w:t>Exemple :</w:t>
      </w:r>
      <w:r w:rsidRPr="006D5C84">
        <w:t xml:space="preserve"> La ville organise une consultation publique et Théa aide à </w:t>
      </w:r>
      <w:r w:rsidRPr="006D5C84">
        <w:rPr>
          <w:b/>
          <w:bCs/>
        </w:rPr>
        <w:t>structurer un message engageant</w:t>
      </w:r>
      <w:r w:rsidRPr="006D5C84">
        <w:t xml:space="preserve"> pour inciter les citoyens à participer.</w:t>
      </w:r>
      <w:r w:rsidRPr="006D5C84">
        <w:br/>
      </w:r>
      <w:r w:rsidRPr="006D5C84">
        <w:rPr>
          <w:b/>
          <w:bCs/>
        </w:rPr>
        <w:t>Impact :</w:t>
      </w:r>
      <w:r w:rsidRPr="006D5C84">
        <w:t xml:space="preserve"> Renforcement du lien entre l’administration et les citoyens.</w:t>
      </w:r>
    </w:p>
    <w:p w14:paraId="10D7D8F0" w14:textId="77777777" w:rsidR="006D5C84" w:rsidRPr="006D5C84" w:rsidRDefault="006D5C84" w:rsidP="006D5C84">
      <w:pPr>
        <w:spacing w:after="120"/>
        <w:rPr>
          <w:b/>
          <w:bCs/>
        </w:rPr>
      </w:pPr>
      <w:r w:rsidRPr="006D5C84">
        <w:rPr>
          <w:rFonts w:ascii="Segoe UI Emoji" w:hAnsi="Segoe UI Emoji" w:cs="Segoe UI Emoji"/>
          <w:b/>
          <w:bCs/>
        </w:rPr>
        <w:t>🔟</w:t>
      </w:r>
      <w:r w:rsidRPr="006D5C84">
        <w:rPr>
          <w:b/>
          <w:bCs/>
        </w:rPr>
        <w:t xml:space="preserve"> Organisation d’un calendrier éditorial</w:t>
      </w:r>
    </w:p>
    <w:p w14:paraId="43AA30AD" w14:textId="77777777" w:rsidR="006D5C84" w:rsidRPr="006D5C84" w:rsidRDefault="006D5C84" w:rsidP="006D5C84">
      <w:pPr>
        <w:spacing w:after="120"/>
      </w:pPr>
      <w:r w:rsidRPr="006D5C84">
        <w:rPr>
          <w:b/>
          <w:bCs/>
        </w:rPr>
        <w:t>Exemple :</w:t>
      </w:r>
      <w:r w:rsidRPr="006D5C84">
        <w:t xml:space="preserve"> Théa propose un </w:t>
      </w:r>
      <w:r w:rsidRPr="006D5C84">
        <w:rPr>
          <w:b/>
          <w:bCs/>
        </w:rPr>
        <w:t>plan annuel de communication</w:t>
      </w:r>
      <w:r w:rsidRPr="006D5C84">
        <w:t xml:space="preserve"> en fonction des événements municipaux récurrents.</w:t>
      </w:r>
      <w:r w:rsidRPr="006D5C84">
        <w:br/>
      </w:r>
      <w:r w:rsidRPr="006D5C84">
        <w:rPr>
          <w:b/>
          <w:bCs/>
        </w:rPr>
        <w:t>Impact :</w:t>
      </w:r>
      <w:r w:rsidRPr="006D5C84">
        <w:t xml:space="preserve"> Meilleure anticipation des communications.</w:t>
      </w:r>
    </w:p>
    <w:p w14:paraId="731A2D3E" w14:textId="77777777" w:rsidR="006D5C84" w:rsidRPr="006D5C84" w:rsidRDefault="006D5C84" w:rsidP="006D5C84">
      <w:pPr>
        <w:spacing w:after="120"/>
        <w:rPr>
          <w:b/>
          <w:bCs/>
        </w:rPr>
      </w:pPr>
      <w:r w:rsidRPr="006D5C84">
        <w:rPr>
          <w:b/>
          <w:bCs/>
        </w:rPr>
        <w:t>1️</w:t>
      </w:r>
      <w:r w:rsidRPr="006D5C84">
        <w:rPr>
          <w:rFonts w:ascii="Segoe UI Symbol" w:hAnsi="Segoe UI Symbol" w:cs="Segoe UI Symbol"/>
          <w:b/>
          <w:bCs/>
        </w:rPr>
        <w:t>⃣</w:t>
      </w:r>
      <w:r w:rsidRPr="006D5C84">
        <w:rPr>
          <w:b/>
          <w:bCs/>
        </w:rPr>
        <w:t>1️</w:t>
      </w:r>
      <w:r w:rsidRPr="006D5C84">
        <w:rPr>
          <w:rFonts w:ascii="Segoe UI Symbol" w:hAnsi="Segoe UI Symbol" w:cs="Segoe UI Symbol"/>
          <w:b/>
          <w:bCs/>
        </w:rPr>
        <w:t>⃣</w:t>
      </w:r>
      <w:r w:rsidRPr="006D5C84">
        <w:rPr>
          <w:b/>
          <w:bCs/>
        </w:rPr>
        <w:t xml:space="preserve"> Traduction et adaptation des communications</w:t>
      </w:r>
    </w:p>
    <w:p w14:paraId="4E469FE7" w14:textId="77777777" w:rsidR="006D5C84" w:rsidRPr="006D5C84" w:rsidRDefault="006D5C84" w:rsidP="006D5C84">
      <w:pPr>
        <w:spacing w:after="120"/>
      </w:pPr>
      <w:r w:rsidRPr="006D5C84">
        <w:rPr>
          <w:b/>
          <w:bCs/>
        </w:rPr>
        <w:t>Exemple :</w:t>
      </w:r>
      <w:r w:rsidRPr="006D5C84">
        <w:t xml:space="preserve"> Théa propose une </w:t>
      </w:r>
      <w:r w:rsidRPr="006D5C84">
        <w:rPr>
          <w:b/>
          <w:bCs/>
        </w:rPr>
        <w:t>traduction en anglais</w:t>
      </w:r>
      <w:r w:rsidRPr="006D5C84">
        <w:t xml:space="preserve"> d’un message destiné aux citoyens anglophones.</w:t>
      </w:r>
      <w:r w:rsidRPr="006D5C84">
        <w:br/>
      </w:r>
      <w:r w:rsidRPr="006D5C84">
        <w:rPr>
          <w:b/>
          <w:bCs/>
        </w:rPr>
        <w:t>Impact :</w:t>
      </w:r>
      <w:r w:rsidRPr="006D5C84">
        <w:t xml:space="preserve"> Accessibilité renforcée pour toute la population.</w:t>
      </w:r>
    </w:p>
    <w:p w14:paraId="06714ED7" w14:textId="77777777" w:rsidR="006D5C84" w:rsidRPr="006D5C84" w:rsidRDefault="006D5C84" w:rsidP="006D5C84">
      <w:pPr>
        <w:spacing w:after="120"/>
        <w:rPr>
          <w:b/>
          <w:bCs/>
        </w:rPr>
      </w:pPr>
      <w:r w:rsidRPr="006D5C84">
        <w:rPr>
          <w:b/>
          <w:bCs/>
        </w:rPr>
        <w:t>1️</w:t>
      </w:r>
      <w:r w:rsidRPr="006D5C84">
        <w:rPr>
          <w:rFonts w:ascii="Segoe UI Symbol" w:hAnsi="Segoe UI Symbol" w:cs="Segoe UI Symbol"/>
          <w:b/>
          <w:bCs/>
        </w:rPr>
        <w:t>⃣</w:t>
      </w:r>
      <w:r w:rsidRPr="006D5C84">
        <w:rPr>
          <w:b/>
          <w:bCs/>
        </w:rPr>
        <w:t>2️</w:t>
      </w:r>
      <w:r w:rsidRPr="006D5C84">
        <w:rPr>
          <w:rFonts w:ascii="Segoe UI Symbol" w:hAnsi="Segoe UI Symbol" w:cs="Segoe UI Symbol"/>
          <w:b/>
          <w:bCs/>
        </w:rPr>
        <w:t>⃣</w:t>
      </w:r>
      <w:r w:rsidRPr="006D5C84">
        <w:rPr>
          <w:b/>
          <w:bCs/>
        </w:rPr>
        <w:t xml:space="preserve"> Analyse des réactions citoyennes</w:t>
      </w:r>
    </w:p>
    <w:p w14:paraId="43EA537D" w14:textId="77777777" w:rsidR="006D5C84" w:rsidRPr="006D5C84" w:rsidRDefault="006D5C84" w:rsidP="006D5C84">
      <w:pPr>
        <w:spacing w:after="120"/>
      </w:pPr>
      <w:r w:rsidRPr="006D5C84">
        <w:rPr>
          <w:b/>
          <w:bCs/>
        </w:rPr>
        <w:t>Exemple :</w:t>
      </w:r>
      <w:r w:rsidRPr="006D5C84">
        <w:t xml:space="preserve"> Théa regroupe et analyse </w:t>
      </w:r>
      <w:r w:rsidRPr="006D5C84">
        <w:rPr>
          <w:b/>
          <w:bCs/>
        </w:rPr>
        <w:t>les commentaires des citoyens</w:t>
      </w:r>
      <w:r w:rsidRPr="006D5C84">
        <w:t xml:space="preserve"> sur un projet urbain.</w:t>
      </w:r>
      <w:r w:rsidRPr="006D5C84">
        <w:br/>
      </w:r>
      <w:r w:rsidRPr="006D5C84">
        <w:rPr>
          <w:b/>
          <w:bCs/>
        </w:rPr>
        <w:t>Impact :</w:t>
      </w:r>
      <w:r w:rsidRPr="006D5C84">
        <w:t xml:space="preserve"> Meilleure compréhension des attentes des citoyens.</w:t>
      </w:r>
    </w:p>
    <w:p w14:paraId="0F91C3E5" w14:textId="77777777" w:rsidR="006D5C84" w:rsidRPr="006D5C84" w:rsidRDefault="006D5C84" w:rsidP="006D5C84">
      <w:pPr>
        <w:spacing w:after="120"/>
        <w:rPr>
          <w:b/>
          <w:bCs/>
        </w:rPr>
      </w:pPr>
      <w:r w:rsidRPr="006D5C84">
        <w:rPr>
          <w:b/>
          <w:bCs/>
        </w:rPr>
        <w:t>1️</w:t>
      </w:r>
      <w:r w:rsidRPr="006D5C84">
        <w:rPr>
          <w:rFonts w:ascii="Segoe UI Symbol" w:hAnsi="Segoe UI Symbol" w:cs="Segoe UI Symbol"/>
          <w:b/>
          <w:bCs/>
        </w:rPr>
        <w:t>⃣</w:t>
      </w:r>
      <w:r w:rsidRPr="006D5C84">
        <w:rPr>
          <w:b/>
          <w:bCs/>
        </w:rPr>
        <w:t>3️</w:t>
      </w:r>
      <w:r w:rsidRPr="006D5C84">
        <w:rPr>
          <w:rFonts w:ascii="Segoe UI Symbol" w:hAnsi="Segoe UI Symbol" w:cs="Segoe UI Symbol"/>
          <w:b/>
          <w:bCs/>
        </w:rPr>
        <w:t>⃣</w:t>
      </w:r>
      <w:r w:rsidRPr="006D5C84">
        <w:rPr>
          <w:b/>
          <w:bCs/>
        </w:rPr>
        <w:t xml:space="preserve"> Gestion des communications internes</w:t>
      </w:r>
    </w:p>
    <w:p w14:paraId="6614E7BB" w14:textId="77777777" w:rsidR="006D5C84" w:rsidRPr="006D5C84" w:rsidRDefault="006D5C84" w:rsidP="006D5C84">
      <w:pPr>
        <w:spacing w:after="120"/>
      </w:pPr>
      <w:r w:rsidRPr="006D5C84">
        <w:rPr>
          <w:b/>
          <w:bCs/>
        </w:rPr>
        <w:t>Exemple :</w:t>
      </w:r>
      <w:r w:rsidRPr="006D5C84">
        <w:t xml:space="preserve"> Théa aide à </w:t>
      </w:r>
      <w:r w:rsidRPr="006D5C84">
        <w:rPr>
          <w:b/>
          <w:bCs/>
        </w:rPr>
        <w:t>structurer un courriel interne</w:t>
      </w:r>
      <w:r w:rsidRPr="006D5C84">
        <w:t xml:space="preserve"> à destination des employés municipaux.</w:t>
      </w:r>
      <w:r w:rsidRPr="006D5C84">
        <w:br/>
      </w:r>
      <w:r w:rsidRPr="006D5C84">
        <w:rPr>
          <w:b/>
          <w:bCs/>
        </w:rPr>
        <w:t>Impact :</w:t>
      </w:r>
      <w:r w:rsidRPr="006D5C84">
        <w:t xml:space="preserve"> Communication interne plus fluide et efficace.</w:t>
      </w:r>
    </w:p>
    <w:p w14:paraId="4B0ACBF9" w14:textId="77777777" w:rsidR="006D5C84" w:rsidRPr="006D5C84" w:rsidRDefault="006D5C84" w:rsidP="006D5C84">
      <w:pPr>
        <w:spacing w:after="120"/>
        <w:rPr>
          <w:b/>
          <w:bCs/>
        </w:rPr>
      </w:pPr>
      <w:r w:rsidRPr="006D5C84">
        <w:rPr>
          <w:b/>
          <w:bCs/>
        </w:rPr>
        <w:t>1️</w:t>
      </w:r>
      <w:r w:rsidRPr="006D5C84">
        <w:rPr>
          <w:rFonts w:ascii="Segoe UI Symbol" w:hAnsi="Segoe UI Symbol" w:cs="Segoe UI Symbol"/>
          <w:b/>
          <w:bCs/>
        </w:rPr>
        <w:t>⃣</w:t>
      </w:r>
      <w:r w:rsidRPr="006D5C84">
        <w:rPr>
          <w:b/>
          <w:bCs/>
        </w:rPr>
        <w:t>4️</w:t>
      </w:r>
      <w:r w:rsidRPr="006D5C84">
        <w:rPr>
          <w:rFonts w:ascii="Segoe UI Symbol" w:hAnsi="Segoe UI Symbol" w:cs="Segoe UI Symbol"/>
          <w:b/>
          <w:bCs/>
        </w:rPr>
        <w:t>⃣</w:t>
      </w:r>
      <w:r w:rsidRPr="006D5C84">
        <w:rPr>
          <w:b/>
          <w:bCs/>
        </w:rPr>
        <w:t xml:space="preserve"> Veille médiatique automatique</w:t>
      </w:r>
    </w:p>
    <w:p w14:paraId="783FDD87" w14:textId="77777777" w:rsidR="006D5C84" w:rsidRPr="006D5C84" w:rsidRDefault="006D5C84" w:rsidP="006D5C84">
      <w:pPr>
        <w:spacing w:after="120"/>
      </w:pPr>
      <w:r w:rsidRPr="006D5C84">
        <w:rPr>
          <w:b/>
          <w:bCs/>
        </w:rPr>
        <w:t>Exemple :</w:t>
      </w:r>
      <w:r w:rsidRPr="006D5C84">
        <w:t xml:space="preserve"> Théa repère et signale </w:t>
      </w:r>
      <w:r w:rsidRPr="006D5C84">
        <w:rPr>
          <w:b/>
          <w:bCs/>
        </w:rPr>
        <w:t>les articles de presse</w:t>
      </w:r>
      <w:r w:rsidRPr="006D5C84">
        <w:t xml:space="preserve"> mentionnant la municipalité.</w:t>
      </w:r>
      <w:r w:rsidRPr="006D5C84">
        <w:br/>
      </w:r>
      <w:r w:rsidRPr="006D5C84">
        <w:rPr>
          <w:b/>
          <w:bCs/>
        </w:rPr>
        <w:t>Impact :</w:t>
      </w:r>
      <w:r w:rsidRPr="006D5C84">
        <w:t xml:space="preserve"> Meilleur suivi de l’actualité locale.</w:t>
      </w:r>
    </w:p>
    <w:p w14:paraId="45228E96" w14:textId="77777777" w:rsidR="006D5C84" w:rsidRPr="006D5C84" w:rsidRDefault="006D5C84" w:rsidP="006D5C84">
      <w:pPr>
        <w:spacing w:after="120"/>
        <w:rPr>
          <w:b/>
          <w:bCs/>
        </w:rPr>
      </w:pPr>
      <w:r w:rsidRPr="006D5C84">
        <w:rPr>
          <w:b/>
          <w:bCs/>
        </w:rPr>
        <w:t>1️</w:t>
      </w:r>
      <w:r w:rsidRPr="006D5C84">
        <w:rPr>
          <w:rFonts w:ascii="Segoe UI Symbol" w:hAnsi="Segoe UI Symbol" w:cs="Segoe UI Symbol"/>
          <w:b/>
          <w:bCs/>
        </w:rPr>
        <w:t>⃣</w:t>
      </w:r>
      <w:r w:rsidRPr="006D5C84">
        <w:rPr>
          <w:b/>
          <w:bCs/>
        </w:rPr>
        <w:t>5️</w:t>
      </w:r>
      <w:r w:rsidRPr="006D5C84">
        <w:rPr>
          <w:rFonts w:ascii="Segoe UI Symbol" w:hAnsi="Segoe UI Symbol" w:cs="Segoe UI Symbol"/>
          <w:b/>
          <w:bCs/>
        </w:rPr>
        <w:t>⃣</w:t>
      </w:r>
      <w:r w:rsidRPr="006D5C84">
        <w:rPr>
          <w:b/>
          <w:bCs/>
        </w:rPr>
        <w:t xml:space="preserve"> Rédaction d’une newsletter municipale</w:t>
      </w:r>
    </w:p>
    <w:p w14:paraId="59C4E4C9" w14:textId="77777777" w:rsidR="006D5C84" w:rsidRPr="006D5C84" w:rsidRDefault="006D5C84" w:rsidP="006D5C84">
      <w:pPr>
        <w:spacing w:after="120"/>
      </w:pPr>
      <w:r w:rsidRPr="006D5C84">
        <w:rPr>
          <w:b/>
          <w:bCs/>
        </w:rPr>
        <w:lastRenderedPageBreak/>
        <w:t>Exemple :</w:t>
      </w:r>
      <w:r w:rsidRPr="006D5C84">
        <w:t xml:space="preserve"> L’agent municipal veut créer un </w:t>
      </w:r>
      <w:r w:rsidRPr="006D5C84">
        <w:rPr>
          <w:b/>
          <w:bCs/>
        </w:rPr>
        <w:t>bulletin d’information mensuel</w:t>
      </w:r>
      <w:r w:rsidRPr="006D5C84">
        <w:t xml:space="preserve">. Théa propose une </w:t>
      </w:r>
      <w:r w:rsidRPr="006D5C84">
        <w:rPr>
          <w:b/>
          <w:bCs/>
        </w:rPr>
        <w:t>structure et un contenu engageant</w:t>
      </w:r>
      <w:r w:rsidRPr="006D5C84">
        <w:t>.</w:t>
      </w:r>
      <w:r w:rsidRPr="006D5C84">
        <w:br/>
      </w:r>
      <w:r w:rsidRPr="006D5C84">
        <w:rPr>
          <w:b/>
          <w:bCs/>
        </w:rPr>
        <w:t>Impact :</w:t>
      </w:r>
      <w:r w:rsidRPr="006D5C84">
        <w:t xml:space="preserve"> Augmentation du taux de lecture et engagement des citoyens.</w:t>
      </w:r>
    </w:p>
    <w:p w14:paraId="7189DA1E" w14:textId="77777777" w:rsidR="006D5C84" w:rsidRPr="006D5C84" w:rsidRDefault="006D5C84" w:rsidP="006D5C84">
      <w:pPr>
        <w:spacing w:after="120"/>
      </w:pPr>
      <w:r w:rsidRPr="006D5C84">
        <w:pict w14:anchorId="2D082DF9">
          <v:rect id="_x0000_i1070" style="width:0;height:1.5pt" o:hralign="center" o:hrstd="t" o:hr="t" fillcolor="#a0a0a0" stroked="f"/>
        </w:pict>
      </w:r>
    </w:p>
    <w:p w14:paraId="5081AEB4" w14:textId="77777777" w:rsidR="006D5C84" w:rsidRPr="006D5C84" w:rsidRDefault="006D5C84" w:rsidP="006D5C84">
      <w:pPr>
        <w:spacing w:after="120"/>
        <w:rPr>
          <w:b/>
          <w:bCs/>
        </w:rPr>
      </w:pPr>
      <w:r w:rsidRPr="006D5C84">
        <w:rPr>
          <w:rFonts w:ascii="Segoe UI Emoji" w:hAnsi="Segoe UI Emoji" w:cs="Segoe UI Emoji"/>
          <w:b/>
          <w:bCs/>
        </w:rPr>
        <w:t>🚀</w:t>
      </w:r>
      <w:r w:rsidRPr="006D5C84">
        <w:rPr>
          <w:b/>
          <w:bCs/>
        </w:rPr>
        <w:t xml:space="preserve"> Conclusion</w:t>
      </w:r>
    </w:p>
    <w:p w14:paraId="1A180855" w14:textId="77777777" w:rsidR="006D5C84" w:rsidRPr="006D5C84" w:rsidRDefault="006D5C84" w:rsidP="006D5C84">
      <w:pPr>
        <w:spacing w:after="120"/>
      </w:pPr>
      <w:r w:rsidRPr="006D5C84">
        <w:t xml:space="preserve">Théa est un outil essentiel pour améliorer la </w:t>
      </w:r>
      <w:r w:rsidRPr="006D5C84">
        <w:rPr>
          <w:b/>
          <w:bCs/>
        </w:rPr>
        <w:t>communication municipale</w:t>
      </w:r>
      <w:r w:rsidRPr="006D5C84">
        <w:t xml:space="preserve"> et optimiser les </w:t>
      </w:r>
      <w:r w:rsidRPr="006D5C84">
        <w:rPr>
          <w:b/>
          <w:bCs/>
        </w:rPr>
        <w:t>relations avec les citoyens</w:t>
      </w:r>
      <w:r w:rsidRPr="006D5C84">
        <w:t xml:space="preserve">. Elle permet aux agents municipaux de </w:t>
      </w:r>
      <w:r w:rsidRPr="006D5C84">
        <w:rPr>
          <w:b/>
          <w:bCs/>
        </w:rPr>
        <w:t>gagner du temps</w:t>
      </w:r>
      <w:r w:rsidRPr="006D5C84">
        <w:t xml:space="preserve">, de </w:t>
      </w:r>
      <w:r w:rsidRPr="006D5C84">
        <w:rPr>
          <w:b/>
          <w:bCs/>
        </w:rPr>
        <w:t>renforcer l’efficacité des messages</w:t>
      </w:r>
      <w:r w:rsidRPr="006D5C84">
        <w:t xml:space="preserve"> et d’</w:t>
      </w:r>
      <w:r w:rsidRPr="006D5C84">
        <w:rPr>
          <w:b/>
          <w:bCs/>
        </w:rPr>
        <w:t>assurer une communication plus transparente et accessible</w:t>
      </w:r>
      <w:r w:rsidRPr="006D5C84">
        <w:t>.</w:t>
      </w:r>
    </w:p>
    <w:p w14:paraId="27046FA9" w14:textId="77777777" w:rsidR="006D5C84" w:rsidRPr="006D5C84" w:rsidRDefault="006D5C84" w:rsidP="006D5C84">
      <w:pPr>
        <w:spacing w:after="120"/>
      </w:pPr>
      <w:r w:rsidRPr="006D5C84">
        <w:rPr>
          <w:rFonts w:ascii="Segoe UI Emoji" w:hAnsi="Segoe UI Emoji" w:cs="Segoe UI Emoji"/>
        </w:rPr>
        <w:t>🚨</w:t>
      </w:r>
      <w:r w:rsidRPr="006D5C84">
        <w:t xml:space="preserve"> </w:t>
      </w:r>
      <w:r w:rsidRPr="006D5C84">
        <w:rPr>
          <w:b/>
          <w:bCs/>
        </w:rPr>
        <w:t>Note importante</w:t>
      </w:r>
      <w:r w:rsidRPr="006D5C84">
        <w:t xml:space="preserve"> : Toute information générée par Théa doit être </w:t>
      </w:r>
      <w:r w:rsidRPr="006D5C84">
        <w:rPr>
          <w:b/>
          <w:bCs/>
        </w:rPr>
        <w:t>vérifiée par un humain avant diffusion</w:t>
      </w:r>
      <w:r w:rsidRPr="006D5C84">
        <w:t>.</w:t>
      </w:r>
    </w:p>
    <w:p w14:paraId="15FEA64D" w14:textId="77777777" w:rsidR="005A7461" w:rsidRPr="006D5C84" w:rsidRDefault="005A7461" w:rsidP="006D5C84">
      <w:pPr>
        <w:spacing w:after="120"/>
      </w:pPr>
    </w:p>
    <w:sectPr w:rsidR="005A7461" w:rsidRPr="006D5C84" w:rsidSect="00D721C5">
      <w:headerReference w:type="default" r:id="rId7"/>
      <w:footerReference w:type="default" r:id="rId8"/>
      <w:pgSz w:w="12240" w:h="15840" w:code="1"/>
      <w:pgMar w:top="1843" w:right="1041" w:bottom="851" w:left="993" w:header="284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4FE1" w14:textId="77777777" w:rsidR="00217DC5" w:rsidRDefault="00217DC5">
      <w:r>
        <w:separator/>
      </w:r>
    </w:p>
  </w:endnote>
  <w:endnote w:type="continuationSeparator" w:id="0">
    <w:p w14:paraId="68653606" w14:textId="77777777" w:rsidR="00217DC5" w:rsidRDefault="0021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5EE7" w14:textId="77777777" w:rsidR="00144B55" w:rsidRDefault="00000000">
    <w:pPr>
      <w:pStyle w:val="Pieddepage"/>
    </w:pPr>
    <w:sdt>
      <w:sdtPr>
        <w:rPr>
          <w:lang w:val="fr-FR"/>
        </w:rPr>
        <w:id w:val="-1705238520"/>
        <w:docPartObj>
          <w:docPartGallery w:val="Page Numbers (Top of Page)"/>
          <w:docPartUnique/>
        </w:docPartObj>
      </w:sdtPr>
      <w:sdtContent>
        <w:r w:rsidR="009165AC" w:rsidRPr="00EB78CC">
          <w:rPr>
            <w:i/>
            <w:iCs/>
            <w:sz w:val="18"/>
            <w:szCs w:val="18"/>
          </w:rPr>
          <w:t xml:space="preserve">Page </w:t>
        </w:r>
        <w:r w:rsidR="009165AC" w:rsidRPr="00EB78CC">
          <w:rPr>
            <w:i/>
            <w:iCs/>
            <w:sz w:val="18"/>
            <w:szCs w:val="18"/>
          </w:rPr>
          <w:fldChar w:fldCharType="begin"/>
        </w:r>
        <w:r w:rsidR="009165AC" w:rsidRPr="00EB78CC">
          <w:rPr>
            <w:i/>
            <w:iCs/>
            <w:sz w:val="18"/>
            <w:szCs w:val="18"/>
          </w:rPr>
          <w:instrText>PAGE</w:instrText>
        </w:r>
        <w:r w:rsidR="009165AC" w:rsidRPr="00EB78CC">
          <w:rPr>
            <w:i/>
            <w:iCs/>
            <w:sz w:val="18"/>
            <w:szCs w:val="18"/>
          </w:rPr>
          <w:fldChar w:fldCharType="separate"/>
        </w:r>
        <w:r w:rsidR="009165AC">
          <w:rPr>
            <w:i/>
            <w:iCs/>
            <w:sz w:val="18"/>
            <w:szCs w:val="18"/>
          </w:rPr>
          <w:t>1</w:t>
        </w:r>
        <w:r w:rsidR="009165AC" w:rsidRPr="00EB78CC">
          <w:rPr>
            <w:i/>
            <w:iCs/>
            <w:sz w:val="18"/>
            <w:szCs w:val="18"/>
          </w:rPr>
          <w:fldChar w:fldCharType="end"/>
        </w:r>
        <w:r w:rsidR="009165AC" w:rsidRPr="00EB78CC">
          <w:rPr>
            <w:i/>
            <w:iCs/>
            <w:sz w:val="18"/>
            <w:szCs w:val="18"/>
          </w:rPr>
          <w:t xml:space="preserve"> sur </w:t>
        </w:r>
        <w:r w:rsidR="009165AC" w:rsidRPr="00EB78CC">
          <w:rPr>
            <w:i/>
            <w:iCs/>
            <w:sz w:val="18"/>
            <w:szCs w:val="18"/>
          </w:rPr>
          <w:fldChar w:fldCharType="begin"/>
        </w:r>
        <w:r w:rsidR="009165AC" w:rsidRPr="00EB78CC">
          <w:rPr>
            <w:i/>
            <w:iCs/>
            <w:sz w:val="18"/>
            <w:szCs w:val="18"/>
          </w:rPr>
          <w:instrText>NUMPAGES</w:instrText>
        </w:r>
        <w:r w:rsidR="009165AC" w:rsidRPr="00EB78CC">
          <w:rPr>
            <w:i/>
            <w:iCs/>
            <w:sz w:val="18"/>
            <w:szCs w:val="18"/>
          </w:rPr>
          <w:fldChar w:fldCharType="separate"/>
        </w:r>
        <w:r w:rsidR="009165AC">
          <w:rPr>
            <w:i/>
            <w:iCs/>
            <w:sz w:val="18"/>
            <w:szCs w:val="18"/>
          </w:rPr>
          <w:t>3</w:t>
        </w:r>
        <w:r w:rsidR="009165AC" w:rsidRPr="00EB78CC">
          <w:rPr>
            <w:i/>
            <w:iCs/>
            <w:sz w:val="18"/>
            <w:szCs w:val="18"/>
          </w:rPr>
          <w:fldChar w:fldCharType="end"/>
        </w:r>
      </w:sdtContent>
    </w:sdt>
    <w:r w:rsidR="00F10D99">
      <w:rPr>
        <w:lang w:val="fr-FR"/>
      </w:rPr>
      <w:t xml:space="preserve">                            </w:t>
    </w:r>
    <w:hyperlink r:id="rId1" w:history="1">
      <w:r w:rsidR="00F10D99" w:rsidRPr="00A13585">
        <w:rPr>
          <w:rStyle w:val="Lienhypertexte"/>
          <w:color w:val="800000"/>
          <w:lang w:val="fr-FR"/>
        </w:rPr>
        <w:t>coach@coachia.ca</w:t>
      </w:r>
    </w:hyperlink>
    <w:r w:rsidR="00F10D99">
      <w:rPr>
        <w:lang w:val="fr-FR"/>
      </w:rPr>
      <w:t xml:space="preserve"> –</w:t>
    </w:r>
    <w:r w:rsidR="007F34AC" w:rsidRPr="007F34AC">
      <w:rPr>
        <w:lang w:val="fr-FR"/>
      </w:rPr>
      <w:t xml:space="preserve"> </w:t>
    </w:r>
    <w:r w:rsidR="007F34AC">
      <w:rPr>
        <w:lang w:val="fr-FR"/>
      </w:rPr>
      <w:t xml:space="preserve">Partout au Québec – </w:t>
    </w:r>
    <w:r w:rsidR="00F10D99">
      <w:rPr>
        <w:lang w:val="fr-FR"/>
      </w:rPr>
      <w:t xml:space="preserve"> </w:t>
    </w:r>
    <w:hyperlink r:id="rId2" w:history="1">
      <w:r w:rsidR="00F10D99" w:rsidRPr="00A13585">
        <w:rPr>
          <w:rStyle w:val="Lienhypertexte"/>
          <w:color w:val="800000"/>
          <w:lang w:val="fr-FR"/>
        </w:rPr>
        <w:t>www.coachia.ca</w:t>
      </w:r>
    </w:hyperlink>
    <w:r w:rsidR="00F10D99" w:rsidRPr="00A13585">
      <w:rPr>
        <w:color w:val="C00000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35978" w14:textId="77777777" w:rsidR="00217DC5" w:rsidRDefault="00217DC5">
      <w:r>
        <w:separator/>
      </w:r>
    </w:p>
  </w:footnote>
  <w:footnote w:type="continuationSeparator" w:id="0">
    <w:p w14:paraId="4167B0D3" w14:textId="77777777" w:rsidR="00217DC5" w:rsidRDefault="0021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954C" w14:textId="77777777" w:rsidR="00144B55" w:rsidRPr="00FC3082" w:rsidRDefault="00CF4FE5" w:rsidP="00FC3082">
    <w:pPr>
      <w:pStyle w:val="En-tte"/>
      <w:rPr>
        <w:rFonts w:ascii="Arial" w:hAnsi="Arial" w:cs="Arial"/>
        <w:color w:val="6B3109"/>
      </w:rPr>
    </w:pPr>
    <w:r>
      <w:rPr>
        <w:noProof/>
        <w14:ligatures w14:val="none"/>
      </w:rPr>
      <w:drawing>
        <wp:anchor distT="0" distB="0" distL="114300" distR="114300" simplePos="0" relativeHeight="251660288" behindDoc="1" locked="0" layoutInCell="1" allowOverlap="1" wp14:anchorId="71720399" wp14:editId="3E0108FB">
          <wp:simplePos x="0" y="0"/>
          <wp:positionH relativeFrom="column">
            <wp:posOffset>-20955</wp:posOffset>
          </wp:positionH>
          <wp:positionV relativeFrom="paragraph">
            <wp:posOffset>-500380</wp:posOffset>
          </wp:positionV>
          <wp:extent cx="1623060" cy="1623060"/>
          <wp:effectExtent l="0" t="0" r="0" b="0"/>
          <wp:wrapNone/>
          <wp:docPr id="735823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637653" name="Image 6706376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060" cy="162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25D86" wp14:editId="638ABD70">
              <wp:simplePos x="0" y="0"/>
              <wp:positionH relativeFrom="column">
                <wp:posOffset>2476500</wp:posOffset>
              </wp:positionH>
              <wp:positionV relativeFrom="paragraph">
                <wp:posOffset>433705</wp:posOffset>
              </wp:positionV>
              <wp:extent cx="4152900" cy="419100"/>
              <wp:effectExtent l="0" t="0" r="0" b="0"/>
              <wp:wrapThrough wrapText="bothSides">
                <wp:wrapPolygon edited="0">
                  <wp:start x="0" y="0"/>
                  <wp:lineTo x="0" y="20618"/>
                  <wp:lineTo x="21501" y="20618"/>
                  <wp:lineTo x="21501" y="0"/>
                  <wp:lineTo x="0" y="0"/>
                </wp:wrapPolygon>
              </wp:wrapThrough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9250C5" w14:textId="77777777" w:rsidR="009165AC" w:rsidRPr="00334EFF" w:rsidRDefault="009165AC" w:rsidP="00334EFF">
                          <w:pPr>
                            <w:pStyle w:val="En-tte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E4786">
                            <w:rPr>
                              <w:rFonts w:ascii="Arial" w:hAnsi="Arial" w:cs="Arial"/>
                            </w:rPr>
                            <w:t>Révolutionnez votre quotidien</w:t>
                          </w:r>
                          <w:r w:rsidR="00334EFF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AE4786">
                            <w:rPr>
                              <w:rFonts w:ascii="Arial" w:hAnsi="Arial" w:cs="Arial"/>
                            </w:rPr>
                            <w:t xml:space="preserve">et améliorez votre </w:t>
                          </w:r>
                          <w:r w:rsidR="00334EFF">
                            <w:rPr>
                              <w:rFonts w:ascii="Arial" w:hAnsi="Arial" w:cs="Arial"/>
                            </w:rPr>
                            <w:br/>
                          </w:r>
                          <w:r w:rsidRPr="00D52637">
                            <w:rPr>
                              <w:rFonts w:ascii="Arial" w:hAnsi="Arial" w:cs="Arial"/>
                              <w:color w:val="7A2F3D"/>
                            </w:rPr>
                            <w:t>qualité de vie</w:t>
                          </w:r>
                          <w:r w:rsidR="00334EFF">
                            <w:rPr>
                              <w:rFonts w:ascii="Arial" w:hAnsi="Arial" w:cs="Arial"/>
                              <w:color w:val="7A2F3D"/>
                            </w:rPr>
                            <w:t xml:space="preserve"> avec </w:t>
                          </w:r>
                          <w:r w:rsidRPr="00D52637">
                            <w:rPr>
                              <w:rFonts w:ascii="Arial" w:hAnsi="Arial" w:cs="Arial"/>
                              <w:color w:val="7A2F3D"/>
                            </w:rPr>
                            <w:t>l'intelligence artificielle.</w:t>
                          </w:r>
                          <w:r w:rsidRPr="004568EE">
                            <w:rPr>
                              <w:rFonts w:ascii="Arial" w:hAnsi="Arial" w:cs="Arial"/>
                              <w:color w:val="80340D"/>
                            </w:rPr>
                            <w:t xml:space="preserve"> </w:t>
                          </w:r>
                        </w:p>
                        <w:p w14:paraId="743182A9" w14:textId="77777777" w:rsidR="009165AC" w:rsidRDefault="009165AC" w:rsidP="009165A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C25D8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95pt;margin-top:34.15pt;width:327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" stroked="f">
              <v:textbox>
                <w:txbxContent>
                  <w:p w14:paraId="5C9250C5" w14:textId="77777777" w:rsidR="009165AC" w:rsidRPr="00334EFF" w:rsidRDefault="009165AC" w:rsidP="00334EFF">
                    <w:pPr>
                      <w:pStyle w:val="En-tte"/>
                      <w:jc w:val="right"/>
                      <w:rPr>
                        <w:rFonts w:ascii="Arial" w:hAnsi="Arial" w:cs="Arial"/>
                      </w:rPr>
                    </w:pPr>
                    <w:r w:rsidRPr="00AE4786">
                      <w:rPr>
                        <w:rFonts w:ascii="Arial" w:hAnsi="Arial" w:cs="Arial"/>
                      </w:rPr>
                      <w:t>Révolutionnez votre quotidien</w:t>
                    </w:r>
                    <w:r w:rsidR="00334EFF">
                      <w:rPr>
                        <w:rFonts w:ascii="Arial" w:hAnsi="Arial" w:cs="Arial"/>
                      </w:rPr>
                      <w:t xml:space="preserve"> </w:t>
                    </w:r>
                    <w:r w:rsidRPr="00AE4786">
                      <w:rPr>
                        <w:rFonts w:ascii="Arial" w:hAnsi="Arial" w:cs="Arial"/>
                      </w:rPr>
                      <w:t xml:space="preserve">et améliorez votre </w:t>
                    </w:r>
                    <w:r w:rsidR="00334EFF">
                      <w:rPr>
                        <w:rFonts w:ascii="Arial" w:hAnsi="Arial" w:cs="Arial"/>
                      </w:rPr>
                      <w:br/>
                    </w:r>
                    <w:r w:rsidRPr="00D52637">
                      <w:rPr>
                        <w:rFonts w:ascii="Arial" w:hAnsi="Arial" w:cs="Arial"/>
                        <w:color w:val="7A2F3D"/>
                      </w:rPr>
                      <w:t>qualité de vie</w:t>
                    </w:r>
                    <w:r w:rsidR="00334EFF">
                      <w:rPr>
                        <w:rFonts w:ascii="Arial" w:hAnsi="Arial" w:cs="Arial"/>
                        <w:color w:val="7A2F3D"/>
                      </w:rPr>
                      <w:t xml:space="preserve"> avec </w:t>
                    </w:r>
                    <w:r w:rsidRPr="00D52637">
                      <w:rPr>
                        <w:rFonts w:ascii="Arial" w:hAnsi="Arial" w:cs="Arial"/>
                        <w:color w:val="7A2F3D"/>
                      </w:rPr>
                      <w:t>l'intelligence artificielle.</w:t>
                    </w:r>
                    <w:r w:rsidRPr="004568EE">
                      <w:rPr>
                        <w:rFonts w:ascii="Arial" w:hAnsi="Arial" w:cs="Arial"/>
                        <w:color w:val="80340D"/>
                      </w:rPr>
                      <w:t xml:space="preserve"> </w:t>
                    </w:r>
                  </w:p>
                  <w:p w14:paraId="743182A9" w14:textId="77777777" w:rsidR="009165AC" w:rsidRDefault="009165AC" w:rsidP="009165AC"/>
                </w:txbxContent>
              </v:textbox>
              <w10:wrap type="through"/>
            </v:shape>
          </w:pict>
        </mc:Fallback>
      </mc:AlternateContent>
    </w:r>
    <w:r w:rsidR="009165AC">
      <w:t xml:space="preserve">                                                         </w:t>
    </w:r>
    <w:r w:rsidR="00FC3082">
      <w:t xml:space="preserve">      </w:t>
    </w:r>
    <w:r w:rsidR="009165AC">
      <w:t xml:space="preserve">   </w:t>
    </w:r>
    <w:r w:rsidR="009165AC" w:rsidRPr="00FC3082">
      <w:rPr>
        <w:rFonts w:ascii="Arial" w:hAnsi="Arial" w:cs="Arial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316E4"/>
    <w:multiLevelType w:val="multilevel"/>
    <w:tmpl w:val="9E54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65A43"/>
    <w:multiLevelType w:val="multilevel"/>
    <w:tmpl w:val="FED8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A5A41"/>
    <w:multiLevelType w:val="multilevel"/>
    <w:tmpl w:val="7E66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E5AF8"/>
    <w:multiLevelType w:val="multilevel"/>
    <w:tmpl w:val="60C4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6B6A62"/>
    <w:multiLevelType w:val="multilevel"/>
    <w:tmpl w:val="0D1C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CA734E"/>
    <w:multiLevelType w:val="multilevel"/>
    <w:tmpl w:val="92C40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E427C"/>
    <w:multiLevelType w:val="multilevel"/>
    <w:tmpl w:val="A47A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5F3675"/>
    <w:multiLevelType w:val="multilevel"/>
    <w:tmpl w:val="AA4C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094193">
    <w:abstractNumId w:val="4"/>
  </w:num>
  <w:num w:numId="2" w16cid:durableId="1413549844">
    <w:abstractNumId w:val="3"/>
  </w:num>
  <w:num w:numId="3" w16cid:durableId="1583485832">
    <w:abstractNumId w:val="1"/>
  </w:num>
  <w:num w:numId="4" w16cid:durableId="1710496755">
    <w:abstractNumId w:val="7"/>
  </w:num>
  <w:num w:numId="5" w16cid:durableId="1800026130">
    <w:abstractNumId w:val="6"/>
  </w:num>
  <w:num w:numId="6" w16cid:durableId="586697462">
    <w:abstractNumId w:val="2"/>
  </w:num>
  <w:num w:numId="7" w16cid:durableId="1666932766">
    <w:abstractNumId w:val="5"/>
  </w:num>
  <w:num w:numId="8" w16cid:durableId="38013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D9"/>
    <w:rsid w:val="00000A8C"/>
    <w:rsid w:val="00004B9D"/>
    <w:rsid w:val="00015842"/>
    <w:rsid w:val="000206F0"/>
    <w:rsid w:val="00020C89"/>
    <w:rsid w:val="00025567"/>
    <w:rsid w:val="00036F89"/>
    <w:rsid w:val="0006162E"/>
    <w:rsid w:val="000667F4"/>
    <w:rsid w:val="00072CB5"/>
    <w:rsid w:val="00076BF0"/>
    <w:rsid w:val="00082E2F"/>
    <w:rsid w:val="000939FA"/>
    <w:rsid w:val="000A0EA2"/>
    <w:rsid w:val="000A58CE"/>
    <w:rsid w:val="000C1AA3"/>
    <w:rsid w:val="000C2FEA"/>
    <w:rsid w:val="000C596F"/>
    <w:rsid w:val="000E023B"/>
    <w:rsid w:val="000E1871"/>
    <w:rsid w:val="000F5581"/>
    <w:rsid w:val="000F7E1C"/>
    <w:rsid w:val="00107F86"/>
    <w:rsid w:val="001110FC"/>
    <w:rsid w:val="00117B8A"/>
    <w:rsid w:val="001238D8"/>
    <w:rsid w:val="00125FAB"/>
    <w:rsid w:val="00136949"/>
    <w:rsid w:val="00144B55"/>
    <w:rsid w:val="001521DC"/>
    <w:rsid w:val="001531A8"/>
    <w:rsid w:val="00164E50"/>
    <w:rsid w:val="00166761"/>
    <w:rsid w:val="00185E5C"/>
    <w:rsid w:val="00190BA1"/>
    <w:rsid w:val="00193D0C"/>
    <w:rsid w:val="00197585"/>
    <w:rsid w:val="001A3E07"/>
    <w:rsid w:val="001A6018"/>
    <w:rsid w:val="001B6E07"/>
    <w:rsid w:val="001C332E"/>
    <w:rsid w:val="001D0B72"/>
    <w:rsid w:val="001D78D1"/>
    <w:rsid w:val="001D7E93"/>
    <w:rsid w:val="001F27C7"/>
    <w:rsid w:val="001F4602"/>
    <w:rsid w:val="001F6CB7"/>
    <w:rsid w:val="00203984"/>
    <w:rsid w:val="00217DC5"/>
    <w:rsid w:val="002244C9"/>
    <w:rsid w:val="0022525C"/>
    <w:rsid w:val="0024504A"/>
    <w:rsid w:val="002636C2"/>
    <w:rsid w:val="00270D6F"/>
    <w:rsid w:val="0029066F"/>
    <w:rsid w:val="002A6852"/>
    <w:rsid w:val="002B1512"/>
    <w:rsid w:val="002C6372"/>
    <w:rsid w:val="002E1D68"/>
    <w:rsid w:val="002E474F"/>
    <w:rsid w:val="002E6526"/>
    <w:rsid w:val="00331DFE"/>
    <w:rsid w:val="00334EFF"/>
    <w:rsid w:val="00342FA4"/>
    <w:rsid w:val="0036160F"/>
    <w:rsid w:val="0036214B"/>
    <w:rsid w:val="0038563F"/>
    <w:rsid w:val="003A77EC"/>
    <w:rsid w:val="003B1687"/>
    <w:rsid w:val="003B5558"/>
    <w:rsid w:val="003C1AA5"/>
    <w:rsid w:val="003F5132"/>
    <w:rsid w:val="003F5311"/>
    <w:rsid w:val="00400DE2"/>
    <w:rsid w:val="00403FB5"/>
    <w:rsid w:val="00411624"/>
    <w:rsid w:val="00442BA5"/>
    <w:rsid w:val="0044337F"/>
    <w:rsid w:val="004506B4"/>
    <w:rsid w:val="004568EE"/>
    <w:rsid w:val="00460E86"/>
    <w:rsid w:val="00462188"/>
    <w:rsid w:val="00467D40"/>
    <w:rsid w:val="004804A1"/>
    <w:rsid w:val="00481039"/>
    <w:rsid w:val="004959C2"/>
    <w:rsid w:val="004B0BC2"/>
    <w:rsid w:val="004C4E09"/>
    <w:rsid w:val="004D1040"/>
    <w:rsid w:val="004E229B"/>
    <w:rsid w:val="004E2CBF"/>
    <w:rsid w:val="0050627A"/>
    <w:rsid w:val="005166CB"/>
    <w:rsid w:val="005178B6"/>
    <w:rsid w:val="00520562"/>
    <w:rsid w:val="00526DA3"/>
    <w:rsid w:val="005338DC"/>
    <w:rsid w:val="00533EBB"/>
    <w:rsid w:val="00536E59"/>
    <w:rsid w:val="005418CC"/>
    <w:rsid w:val="00547BE2"/>
    <w:rsid w:val="00563592"/>
    <w:rsid w:val="00563E84"/>
    <w:rsid w:val="005666BA"/>
    <w:rsid w:val="00592EC3"/>
    <w:rsid w:val="005A7461"/>
    <w:rsid w:val="005B273E"/>
    <w:rsid w:val="005B3CD4"/>
    <w:rsid w:val="005B6EF1"/>
    <w:rsid w:val="005F10ED"/>
    <w:rsid w:val="005F3257"/>
    <w:rsid w:val="006009B4"/>
    <w:rsid w:val="0060180A"/>
    <w:rsid w:val="00622925"/>
    <w:rsid w:val="00624BCF"/>
    <w:rsid w:val="006312D6"/>
    <w:rsid w:val="0063715F"/>
    <w:rsid w:val="006444EF"/>
    <w:rsid w:val="006445D8"/>
    <w:rsid w:val="00646C95"/>
    <w:rsid w:val="00651E46"/>
    <w:rsid w:val="0068597E"/>
    <w:rsid w:val="00686CBC"/>
    <w:rsid w:val="006879DB"/>
    <w:rsid w:val="006908DF"/>
    <w:rsid w:val="006A72E0"/>
    <w:rsid w:val="006B4DA7"/>
    <w:rsid w:val="006C017B"/>
    <w:rsid w:val="006C2A6A"/>
    <w:rsid w:val="006D39B1"/>
    <w:rsid w:val="006D5730"/>
    <w:rsid w:val="006D5C84"/>
    <w:rsid w:val="006D7B98"/>
    <w:rsid w:val="006F288E"/>
    <w:rsid w:val="00703C09"/>
    <w:rsid w:val="007129B7"/>
    <w:rsid w:val="00714CE7"/>
    <w:rsid w:val="0073578D"/>
    <w:rsid w:val="00764587"/>
    <w:rsid w:val="00764F96"/>
    <w:rsid w:val="00770A01"/>
    <w:rsid w:val="007853CB"/>
    <w:rsid w:val="007A1463"/>
    <w:rsid w:val="007A2382"/>
    <w:rsid w:val="007B3C2C"/>
    <w:rsid w:val="007B3C7F"/>
    <w:rsid w:val="007B5EAB"/>
    <w:rsid w:val="007C0403"/>
    <w:rsid w:val="007C1555"/>
    <w:rsid w:val="007C1CF4"/>
    <w:rsid w:val="007C2C63"/>
    <w:rsid w:val="007D12A0"/>
    <w:rsid w:val="007D51CB"/>
    <w:rsid w:val="007E7135"/>
    <w:rsid w:val="007F34AC"/>
    <w:rsid w:val="007F3ECA"/>
    <w:rsid w:val="007F5CE4"/>
    <w:rsid w:val="00821A9D"/>
    <w:rsid w:val="00825034"/>
    <w:rsid w:val="008278D7"/>
    <w:rsid w:val="008363C1"/>
    <w:rsid w:val="00836BFB"/>
    <w:rsid w:val="00856ABA"/>
    <w:rsid w:val="00865453"/>
    <w:rsid w:val="008722F5"/>
    <w:rsid w:val="0087367A"/>
    <w:rsid w:val="008754C6"/>
    <w:rsid w:val="0089216B"/>
    <w:rsid w:val="008C5F3A"/>
    <w:rsid w:val="008F1880"/>
    <w:rsid w:val="008F3E70"/>
    <w:rsid w:val="00906F7E"/>
    <w:rsid w:val="009165AC"/>
    <w:rsid w:val="00933899"/>
    <w:rsid w:val="009355C5"/>
    <w:rsid w:val="00936DA1"/>
    <w:rsid w:val="009618D9"/>
    <w:rsid w:val="0096536E"/>
    <w:rsid w:val="0098604C"/>
    <w:rsid w:val="009B263A"/>
    <w:rsid w:val="009C31A1"/>
    <w:rsid w:val="009C6CC3"/>
    <w:rsid w:val="009C7A68"/>
    <w:rsid w:val="009D1CE4"/>
    <w:rsid w:val="009D2FC4"/>
    <w:rsid w:val="009D6281"/>
    <w:rsid w:val="009E3D70"/>
    <w:rsid w:val="009F5883"/>
    <w:rsid w:val="00A07AC4"/>
    <w:rsid w:val="00A12BAF"/>
    <w:rsid w:val="00A13585"/>
    <w:rsid w:val="00A34F8A"/>
    <w:rsid w:val="00A42EC1"/>
    <w:rsid w:val="00A45A5C"/>
    <w:rsid w:val="00A46975"/>
    <w:rsid w:val="00A47675"/>
    <w:rsid w:val="00A548F1"/>
    <w:rsid w:val="00A734F4"/>
    <w:rsid w:val="00A924B1"/>
    <w:rsid w:val="00A954F4"/>
    <w:rsid w:val="00AB383F"/>
    <w:rsid w:val="00AB77DE"/>
    <w:rsid w:val="00AC3076"/>
    <w:rsid w:val="00AC7A6D"/>
    <w:rsid w:val="00AD0EE4"/>
    <w:rsid w:val="00AE4786"/>
    <w:rsid w:val="00AF49C6"/>
    <w:rsid w:val="00AF4BB1"/>
    <w:rsid w:val="00B018B6"/>
    <w:rsid w:val="00B0251B"/>
    <w:rsid w:val="00B044C1"/>
    <w:rsid w:val="00B05839"/>
    <w:rsid w:val="00B0662C"/>
    <w:rsid w:val="00B07A68"/>
    <w:rsid w:val="00B31119"/>
    <w:rsid w:val="00B4235A"/>
    <w:rsid w:val="00B47BBE"/>
    <w:rsid w:val="00B54536"/>
    <w:rsid w:val="00B65693"/>
    <w:rsid w:val="00B75CD9"/>
    <w:rsid w:val="00B8210B"/>
    <w:rsid w:val="00B8571D"/>
    <w:rsid w:val="00BA1564"/>
    <w:rsid w:val="00BC3C65"/>
    <w:rsid w:val="00BC59FD"/>
    <w:rsid w:val="00BD7936"/>
    <w:rsid w:val="00BE2121"/>
    <w:rsid w:val="00BF408D"/>
    <w:rsid w:val="00C00B92"/>
    <w:rsid w:val="00C0494E"/>
    <w:rsid w:val="00C05AF9"/>
    <w:rsid w:val="00C07CFD"/>
    <w:rsid w:val="00C106CA"/>
    <w:rsid w:val="00C10901"/>
    <w:rsid w:val="00C238F6"/>
    <w:rsid w:val="00C32B12"/>
    <w:rsid w:val="00C3604C"/>
    <w:rsid w:val="00C37322"/>
    <w:rsid w:val="00C373C2"/>
    <w:rsid w:val="00C45C01"/>
    <w:rsid w:val="00C61583"/>
    <w:rsid w:val="00C621FF"/>
    <w:rsid w:val="00C65E94"/>
    <w:rsid w:val="00C66A22"/>
    <w:rsid w:val="00C7462A"/>
    <w:rsid w:val="00C84D90"/>
    <w:rsid w:val="00C95736"/>
    <w:rsid w:val="00C95958"/>
    <w:rsid w:val="00CA524B"/>
    <w:rsid w:val="00CB67FF"/>
    <w:rsid w:val="00CC33CC"/>
    <w:rsid w:val="00CC60FF"/>
    <w:rsid w:val="00CC66A8"/>
    <w:rsid w:val="00CE3B04"/>
    <w:rsid w:val="00CF4FE5"/>
    <w:rsid w:val="00D016CD"/>
    <w:rsid w:val="00D310FC"/>
    <w:rsid w:val="00D37B56"/>
    <w:rsid w:val="00D4239F"/>
    <w:rsid w:val="00D427C0"/>
    <w:rsid w:val="00D519DB"/>
    <w:rsid w:val="00D5586A"/>
    <w:rsid w:val="00D721C5"/>
    <w:rsid w:val="00D81876"/>
    <w:rsid w:val="00D957F8"/>
    <w:rsid w:val="00D97E57"/>
    <w:rsid w:val="00DA0A01"/>
    <w:rsid w:val="00DA22D2"/>
    <w:rsid w:val="00DA2303"/>
    <w:rsid w:val="00DB6AC5"/>
    <w:rsid w:val="00DC5D00"/>
    <w:rsid w:val="00DC78CF"/>
    <w:rsid w:val="00DD19AF"/>
    <w:rsid w:val="00DD3B61"/>
    <w:rsid w:val="00DD5645"/>
    <w:rsid w:val="00DD6F00"/>
    <w:rsid w:val="00DE7CE2"/>
    <w:rsid w:val="00DF464E"/>
    <w:rsid w:val="00E01286"/>
    <w:rsid w:val="00E11340"/>
    <w:rsid w:val="00E22BD9"/>
    <w:rsid w:val="00E31E48"/>
    <w:rsid w:val="00E40CBE"/>
    <w:rsid w:val="00E42B02"/>
    <w:rsid w:val="00E43A6B"/>
    <w:rsid w:val="00E474ED"/>
    <w:rsid w:val="00E91589"/>
    <w:rsid w:val="00EA1B34"/>
    <w:rsid w:val="00EB6AD6"/>
    <w:rsid w:val="00EC23AC"/>
    <w:rsid w:val="00ED34C3"/>
    <w:rsid w:val="00ED488F"/>
    <w:rsid w:val="00EE4F6F"/>
    <w:rsid w:val="00F10D99"/>
    <w:rsid w:val="00F149FF"/>
    <w:rsid w:val="00F248EC"/>
    <w:rsid w:val="00F3477F"/>
    <w:rsid w:val="00F401AC"/>
    <w:rsid w:val="00F459E3"/>
    <w:rsid w:val="00F51AFA"/>
    <w:rsid w:val="00F547D9"/>
    <w:rsid w:val="00F61B1E"/>
    <w:rsid w:val="00F629C7"/>
    <w:rsid w:val="00F833C7"/>
    <w:rsid w:val="00F868E8"/>
    <w:rsid w:val="00F91F42"/>
    <w:rsid w:val="00F97083"/>
    <w:rsid w:val="00F97352"/>
    <w:rsid w:val="00FA63B2"/>
    <w:rsid w:val="00FB09CF"/>
    <w:rsid w:val="00FB22C1"/>
    <w:rsid w:val="00FC3082"/>
    <w:rsid w:val="00FC4F41"/>
    <w:rsid w:val="00FD408A"/>
    <w:rsid w:val="00FD44E9"/>
    <w:rsid w:val="00FD590F"/>
    <w:rsid w:val="00FD5F75"/>
    <w:rsid w:val="00FD76D4"/>
    <w:rsid w:val="00FE5559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1BA7A"/>
  <w15:chartTrackingRefBased/>
  <w15:docId w15:val="{4FE06770-F3DB-47EA-A14A-6B90F0B2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A4"/>
    <w:pPr>
      <w:spacing w:after="0" w:line="240" w:lineRule="auto"/>
    </w:pPr>
    <w:rPr>
      <w:kern w:val="2"/>
      <w:sz w:val="22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7CF1"/>
    <w:pPr>
      <w:tabs>
        <w:tab w:val="center" w:pos="4703"/>
        <w:tab w:val="right" w:pos="9406"/>
      </w:tabs>
    </w:pPr>
    <w:rPr>
      <w:rFonts w:ascii="Calibri" w:hAnsi="Calibri" w:cs="Calibri"/>
    </w:rPr>
  </w:style>
  <w:style w:type="character" w:customStyle="1" w:styleId="En-tteCar">
    <w:name w:val="En-tête Car"/>
    <w:basedOn w:val="Policepardfaut"/>
    <w:link w:val="En-tte"/>
    <w:uiPriority w:val="99"/>
    <w:rsid w:val="00FF7CF1"/>
    <w:rPr>
      <w:rFonts w:ascii="Calibri" w:hAnsi="Calibri" w:cs="Calibri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FF7CF1"/>
    <w:pPr>
      <w:tabs>
        <w:tab w:val="center" w:pos="4703"/>
        <w:tab w:val="right" w:pos="9406"/>
      </w:tabs>
    </w:pPr>
    <w:rPr>
      <w:rFonts w:ascii="Calibri" w:hAnsi="Calibri" w:cs="Calibri"/>
    </w:rPr>
  </w:style>
  <w:style w:type="character" w:customStyle="1" w:styleId="PieddepageCar">
    <w:name w:val="Pied de page Car"/>
    <w:basedOn w:val="Policepardfaut"/>
    <w:link w:val="Pieddepage"/>
    <w:uiPriority w:val="99"/>
    <w:rsid w:val="00FF7CF1"/>
    <w:rPr>
      <w:rFonts w:ascii="Calibri" w:hAnsi="Calibri" w:cs="Calibri"/>
      <w:sz w:val="22"/>
    </w:rPr>
  </w:style>
  <w:style w:type="paragraph" w:styleId="Paragraphedeliste">
    <w:name w:val="List Paragraph"/>
    <w:basedOn w:val="Normal"/>
    <w:uiPriority w:val="34"/>
    <w:qFormat/>
    <w:rsid w:val="00FF7CF1"/>
    <w:pPr>
      <w:ind w:left="720"/>
      <w:contextualSpacing/>
    </w:pPr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C84D9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4D9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568E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normaltextrun">
    <w:name w:val="normaltextrun"/>
    <w:basedOn w:val="Policepardfaut"/>
    <w:rsid w:val="004568EE"/>
  </w:style>
  <w:style w:type="character" w:customStyle="1" w:styleId="eop">
    <w:name w:val="eop"/>
    <w:basedOn w:val="Policepardfaut"/>
    <w:rsid w:val="004568EE"/>
  </w:style>
  <w:style w:type="character" w:customStyle="1" w:styleId="scxw82834360">
    <w:name w:val="scxw82834360"/>
    <w:basedOn w:val="Policepardfaut"/>
    <w:rsid w:val="004568EE"/>
  </w:style>
  <w:style w:type="character" w:customStyle="1" w:styleId="wacimagecontainer">
    <w:name w:val="wacimagecontainer"/>
    <w:basedOn w:val="Policepardfaut"/>
    <w:rsid w:val="00456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04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02938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394807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34164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3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4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3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64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7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82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82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62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73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79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03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84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77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871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625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344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0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1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89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6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87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6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366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343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31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07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87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564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8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9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3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74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19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7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49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529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2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88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1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61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34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27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7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036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99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50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10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89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2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81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94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66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35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64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21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764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1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7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66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4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0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5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1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1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7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9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0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3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2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05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5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3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79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1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3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2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46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2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2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8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4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6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8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5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9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8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56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5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4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47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62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7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8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5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achia.ca" TargetMode="External"/><Relationship Id="rId1" Type="http://schemas.openxmlformats.org/officeDocument/2006/relationships/hyperlink" Target="mailto:coach@coachia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OneDrive\Travail-donn&#233;e\Projet%20de%20AI\Marketing%20EVA\Offre%20de%20services\Ville%20de%20Saint-Amable\Offre%20de%20service%20Saint-Amable-17032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EBF17B0275E64EA532A9A33AB932E7" ma:contentTypeVersion="12" ma:contentTypeDescription="Crée un document." ma:contentTypeScope="" ma:versionID="e6579ce5410dd4e5a2864646131eea1e">
  <xsd:schema xmlns:xsd="http://www.w3.org/2001/XMLSchema" xmlns:xs="http://www.w3.org/2001/XMLSchema" xmlns:p="http://schemas.microsoft.com/office/2006/metadata/properties" xmlns:ns2="7c2995fa-a2ae-40ba-9e3d-56b427ab673d" xmlns:ns3="06ce060f-a7de-45ad-ade7-1a60469c0018" targetNamespace="http://schemas.microsoft.com/office/2006/metadata/properties" ma:root="true" ma:fieldsID="2297e47bb7965996b7a1b01759982b3c" ns2:_="" ns3:_="">
    <xsd:import namespace="7c2995fa-a2ae-40ba-9e3d-56b427ab673d"/>
    <xsd:import namespace="06ce060f-a7de-45ad-ade7-1a60469c0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995fa-a2ae-40ba-9e3d-56b427ab6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835ca03-6c1b-4f0f-ae3a-f88071c31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e060f-a7de-45ad-ade7-1a60469c001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4e7aa19-6d63-4337-8529-936b7db27596}" ma:internalName="TaxCatchAll" ma:showField="CatchAllData" ma:web="06ce060f-a7de-45ad-ade7-1a60469c00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2995fa-a2ae-40ba-9e3d-56b427ab673d">
      <Terms xmlns="http://schemas.microsoft.com/office/infopath/2007/PartnerControls"/>
    </lcf76f155ced4ddcb4097134ff3c332f>
    <TaxCatchAll xmlns="06ce060f-a7de-45ad-ade7-1a60469c0018" xsi:nil="true"/>
  </documentManagement>
</p:properties>
</file>

<file path=customXml/itemProps1.xml><?xml version="1.0" encoding="utf-8"?>
<ds:datastoreItem xmlns:ds="http://schemas.openxmlformats.org/officeDocument/2006/customXml" ds:itemID="{C9BC5C63-D0C2-443A-90D5-8D5D2F9F58F8}"/>
</file>

<file path=customXml/itemProps2.xml><?xml version="1.0" encoding="utf-8"?>
<ds:datastoreItem xmlns:ds="http://schemas.openxmlformats.org/officeDocument/2006/customXml" ds:itemID="{14F86923-1B63-4DD0-876C-63A2D9D378BE}"/>
</file>

<file path=customXml/itemProps3.xml><?xml version="1.0" encoding="utf-8"?>
<ds:datastoreItem xmlns:ds="http://schemas.openxmlformats.org/officeDocument/2006/customXml" ds:itemID="{14A40DDD-0661-4BAB-8346-DDFF1B4BDCA7}"/>
</file>

<file path=docProps/app.xml><?xml version="1.0" encoding="utf-8"?>
<Properties xmlns="http://schemas.openxmlformats.org/officeDocument/2006/extended-properties" xmlns:vt="http://schemas.openxmlformats.org/officeDocument/2006/docPropsVTypes">
  <Template>Offre de service Saint-Amable-170325</Template>
  <TotalTime>2</TotalTime>
  <Pages>3</Pages>
  <Words>786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Sylvain Langlais</cp:lastModifiedBy>
  <cp:revision>3</cp:revision>
  <cp:lastPrinted>2025-03-17T15:31:00Z</cp:lastPrinted>
  <dcterms:created xsi:type="dcterms:W3CDTF">2025-03-18T13:23:00Z</dcterms:created>
  <dcterms:modified xsi:type="dcterms:W3CDTF">2025-03-18T13:25:00Z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0x010100BAEBF17B0275E64EA532A9A33AB932E7</vt:lpwstr>
  </property>
</Properties>
</file>