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B2640" w14:textId="77777777" w:rsidR="006C16F0" w:rsidRPr="008F2303" w:rsidRDefault="006C16F0" w:rsidP="006C16F0">
      <w:pPr>
        <w:rPr>
          <w:b/>
          <w:bCs/>
          <w:sz w:val="28"/>
          <w:szCs w:val="28"/>
        </w:rPr>
      </w:pPr>
      <w:r w:rsidRPr="006C16F0">
        <w:rPr>
          <w:b/>
          <w:bCs/>
          <w:sz w:val="28"/>
          <w:szCs w:val="28"/>
        </w:rPr>
        <w:t>Изкуствен интелект в образованието: иновации на всяка цена или отговорно внедряване?</w:t>
      </w:r>
    </w:p>
    <w:p w14:paraId="0D0EF840" w14:textId="77777777" w:rsidR="006C16F0" w:rsidRPr="006C16F0" w:rsidRDefault="006C16F0" w:rsidP="006C16F0"/>
    <w:p w14:paraId="0A9761EF" w14:textId="77777777" w:rsidR="006C16F0" w:rsidRDefault="006C16F0" w:rsidP="006C16F0">
      <w:r w:rsidRPr="006C16F0">
        <w:t>Бързото развитие на изкуствения интелект (AI) постави образованието за възрастни на критичен кръстопът. Въпреки че възможностите за персонализирано обучение и автоматизация са впечатляващи, тези инструменти често се внедряват, без да се отчитат социалните и екологичните им разходи. В In-DigiT вярваме, че иновациите трябва да вървят ръка за ръка с отговорността.</w:t>
      </w:r>
    </w:p>
    <w:p w14:paraId="19AB6D80" w14:textId="77777777" w:rsidR="006C16F0" w:rsidRPr="006C16F0" w:rsidRDefault="006C16F0" w:rsidP="006C16F0"/>
    <w:p w14:paraId="6C94CAE3" w14:textId="77777777" w:rsidR="006C16F0" w:rsidRDefault="006C16F0" w:rsidP="006C16F0">
      <w:r w:rsidRPr="006C16F0">
        <w:t>„</w:t>
      </w:r>
      <w:proofErr w:type="gramStart"/>
      <w:r w:rsidRPr="006C16F0">
        <w:t>Невидимият“ отпечатък</w:t>
      </w:r>
      <w:proofErr w:type="gramEnd"/>
      <w:r w:rsidRPr="006C16F0">
        <w:t xml:space="preserve"> на AI</w:t>
      </w:r>
    </w:p>
    <w:p w14:paraId="3CDC87DF" w14:textId="77777777" w:rsidR="006C16F0" w:rsidRPr="006C16F0" w:rsidRDefault="006C16F0" w:rsidP="006C16F0"/>
    <w:p w14:paraId="23386818" w14:textId="4CECC321" w:rsidR="006C16F0" w:rsidRDefault="006C16F0" w:rsidP="006C16F0">
      <w:pPr>
        <w:rPr>
          <w:lang w:val="bg-BG"/>
        </w:rPr>
      </w:pPr>
      <w:r w:rsidRPr="006C16F0">
        <w:t xml:space="preserve">Когато обсъждаме AI, рядко вземаме предвид енергията, необходима за обучението на модели или работата на сървърите. Икономичността, един от седемте принципа, промотирани от In-DigiT, ни напомня, че всеки </w:t>
      </w:r>
      <w:r>
        <w:rPr>
          <w:lang w:val="bg-BG"/>
        </w:rPr>
        <w:t>дигитален</w:t>
      </w:r>
      <w:r w:rsidRPr="006C16F0">
        <w:t xml:space="preserve"> избор има въздействие върху околната среда. Използването на AI в образованието трябва да бъде целенасочено, като се избягва ненужното разхищаване на ресурси, което утежнява климатичните промени.</w:t>
      </w:r>
    </w:p>
    <w:p w14:paraId="42E0D95A" w14:textId="77777777" w:rsidR="006C16F0" w:rsidRPr="006C16F0" w:rsidRDefault="006C16F0" w:rsidP="006C16F0">
      <w:pPr>
        <w:rPr>
          <w:lang w:val="bg-BG"/>
        </w:rPr>
      </w:pPr>
    </w:p>
    <w:p w14:paraId="45FE1D56" w14:textId="77777777" w:rsidR="006C16F0" w:rsidRDefault="006C16F0" w:rsidP="006C16F0">
      <w:pPr>
        <w:rPr>
          <w:lang w:val="bg-BG"/>
        </w:rPr>
      </w:pPr>
      <w:r w:rsidRPr="006C16F0">
        <w:t>Справедливост и приобщаване в алгоритмичния свят</w:t>
      </w:r>
    </w:p>
    <w:p w14:paraId="47470C28" w14:textId="77777777" w:rsidR="006C16F0" w:rsidRPr="006C16F0" w:rsidRDefault="006C16F0" w:rsidP="006C16F0">
      <w:pPr>
        <w:rPr>
          <w:lang w:val="bg-BG"/>
        </w:rPr>
      </w:pPr>
    </w:p>
    <w:p w14:paraId="40B8440F" w14:textId="77777777" w:rsidR="006C16F0" w:rsidRDefault="006C16F0" w:rsidP="006C16F0">
      <w:pPr>
        <w:rPr>
          <w:lang w:val="bg-BG"/>
        </w:rPr>
      </w:pPr>
      <w:r w:rsidRPr="006C16F0">
        <w:t>Изкуственият интелект не е неутрален; той често възпроизвежда предубежденията, които съществуват в данните за обучението му.</w:t>
      </w:r>
    </w:p>
    <w:p w14:paraId="1A68E08B" w14:textId="77777777" w:rsidR="006C16F0" w:rsidRPr="006C16F0" w:rsidRDefault="006C16F0" w:rsidP="006C16F0">
      <w:pPr>
        <w:rPr>
          <w:lang w:val="bg-BG"/>
        </w:rPr>
      </w:pPr>
    </w:p>
    <w:p w14:paraId="7817C8CA" w14:textId="77777777" w:rsidR="006C16F0" w:rsidRPr="006C16F0" w:rsidRDefault="006C16F0" w:rsidP="006C16F0">
      <w:r w:rsidRPr="006C16F0">
        <w:sym w:font="Symbol" w:char="F0B7"/>
      </w:r>
      <w:r w:rsidRPr="006C16F0">
        <w:t xml:space="preserve"> Приобщаване: Осигуряват ли инструментите на ИИ равен достъп за всички учащи, включително хората с увреждания?</w:t>
      </w:r>
    </w:p>
    <w:p w14:paraId="437EE950" w14:textId="5AA2BBA4" w:rsidR="006C16F0" w:rsidRDefault="006C16F0" w:rsidP="006C16F0">
      <w:pPr>
        <w:rPr>
          <w:lang w:val="bg-BG"/>
        </w:rPr>
      </w:pPr>
      <w:r w:rsidRPr="006C16F0">
        <w:sym w:font="Symbol" w:char="F0B7"/>
      </w:r>
      <w:r w:rsidRPr="006C16F0">
        <w:t xml:space="preserve"> Справедливост: Алгоритмите насърчават ли равенството или създават нови </w:t>
      </w:r>
      <w:r>
        <w:rPr>
          <w:lang w:val="bg-BG"/>
        </w:rPr>
        <w:t>дигитални</w:t>
      </w:r>
      <w:r w:rsidRPr="006C16F0">
        <w:t xml:space="preserve"> различия?</w:t>
      </w:r>
    </w:p>
    <w:p w14:paraId="5894C818" w14:textId="77777777" w:rsidR="006C16F0" w:rsidRPr="006C16F0" w:rsidRDefault="006C16F0" w:rsidP="006C16F0">
      <w:pPr>
        <w:rPr>
          <w:lang w:val="bg-BG"/>
        </w:rPr>
      </w:pPr>
    </w:p>
    <w:p w14:paraId="76C98C88" w14:textId="77777777" w:rsidR="006C16F0" w:rsidRDefault="006C16F0" w:rsidP="006C16F0">
      <w:pPr>
        <w:rPr>
          <w:lang w:val="bg-BG"/>
        </w:rPr>
      </w:pPr>
      <w:r w:rsidRPr="006C16F0">
        <w:t>Изкуственият интелект като фактор за развитие</w:t>
      </w:r>
    </w:p>
    <w:p w14:paraId="7F18DF41" w14:textId="77777777" w:rsidR="006C16F0" w:rsidRPr="006C16F0" w:rsidRDefault="006C16F0" w:rsidP="006C16F0">
      <w:pPr>
        <w:rPr>
          <w:lang w:val="bg-BG"/>
        </w:rPr>
      </w:pPr>
    </w:p>
    <w:p w14:paraId="2D2141E2" w14:textId="77777777" w:rsidR="006C16F0" w:rsidRDefault="006C16F0" w:rsidP="006C16F0">
      <w:pPr>
        <w:rPr>
          <w:lang w:val="bg-BG"/>
        </w:rPr>
      </w:pPr>
      <w:r w:rsidRPr="006C16F0">
        <w:t>Основната философия на In-DigiT е, че технологията трябва да бъде фактор за развитие, т.е. да подобрява способността на индивида да действа и мисли критично. В случая с изкуствения интелект това означава, че инструментите трябва да подпомагат обучителя и учащия, като запазват човешката автономност и демократичното участие, вместо да превръщат ученето в пасивен, автоматизиран процес.</w:t>
      </w:r>
    </w:p>
    <w:p w14:paraId="591FF542" w14:textId="77777777" w:rsidR="006C16F0" w:rsidRDefault="006C16F0" w:rsidP="006C16F0">
      <w:pPr>
        <w:rPr>
          <w:lang w:val="bg-BG"/>
        </w:rPr>
      </w:pPr>
    </w:p>
    <w:p w14:paraId="15340101" w14:textId="77777777" w:rsidR="006C16F0" w:rsidRDefault="006C16F0" w:rsidP="006C16F0">
      <w:pPr>
        <w:rPr>
          <w:lang w:val="bg-BG"/>
        </w:rPr>
      </w:pPr>
      <w:r w:rsidRPr="006C16F0">
        <w:t>Практически стъпки за отговорна трансформация</w:t>
      </w:r>
    </w:p>
    <w:p w14:paraId="5B81649A" w14:textId="77777777" w:rsidR="006C16F0" w:rsidRPr="006C16F0" w:rsidRDefault="006C16F0" w:rsidP="006C16F0">
      <w:pPr>
        <w:rPr>
          <w:lang w:val="bg-BG"/>
        </w:rPr>
      </w:pPr>
    </w:p>
    <w:p w14:paraId="0717423B" w14:textId="77777777" w:rsidR="006C16F0" w:rsidRDefault="006C16F0" w:rsidP="006C16F0">
      <w:pPr>
        <w:rPr>
          <w:lang w:val="bg-BG"/>
        </w:rPr>
      </w:pPr>
      <w:r w:rsidRPr="006C16F0">
        <w:t>Преди да интегрирате нов AI инструмент в образователната си програма, проектът In-DigiT ви предлага методология за оценка:</w:t>
      </w:r>
    </w:p>
    <w:p w14:paraId="200664FA" w14:textId="77777777" w:rsidR="006C16F0" w:rsidRPr="006C16F0" w:rsidRDefault="006C16F0" w:rsidP="006C16F0">
      <w:pPr>
        <w:rPr>
          <w:lang w:val="bg-BG"/>
        </w:rPr>
      </w:pPr>
    </w:p>
    <w:p w14:paraId="2254941F" w14:textId="77777777" w:rsidR="006C16F0" w:rsidRPr="006C16F0" w:rsidRDefault="006C16F0" w:rsidP="006C16F0">
      <w:r w:rsidRPr="006C16F0">
        <w:t>1) Защита: Защитени ли са личните данни и неприкосновеността на личния живот на потребителите?</w:t>
      </w:r>
    </w:p>
    <w:p w14:paraId="21C33611" w14:textId="77777777" w:rsidR="006C16F0" w:rsidRPr="006C16F0" w:rsidRDefault="006C16F0" w:rsidP="006C16F0">
      <w:r w:rsidRPr="006C16F0">
        <w:t>2) Демокрация: Насърчава ли инструментът споделените ценности и прозрачността?</w:t>
      </w:r>
    </w:p>
    <w:p w14:paraId="58FDE49E" w14:textId="008B9590" w:rsidR="006C16F0" w:rsidRDefault="006C16F0" w:rsidP="006C16F0">
      <w:pPr>
        <w:rPr>
          <w:lang w:val="bg-BG"/>
        </w:rPr>
      </w:pPr>
      <w:r w:rsidRPr="006C16F0">
        <w:t xml:space="preserve">3) Иновативност: Иновациите социално отговорни ли са или са просто </w:t>
      </w:r>
      <w:r w:rsidR="008F2303">
        <w:rPr>
          <w:lang w:val="bg-BG"/>
        </w:rPr>
        <w:t>демонстрация на технологичния напредък</w:t>
      </w:r>
      <w:r w:rsidRPr="006C16F0">
        <w:t>?</w:t>
      </w:r>
    </w:p>
    <w:p w14:paraId="6A3A5AB0" w14:textId="77777777" w:rsidR="006C16F0" w:rsidRPr="006C16F0" w:rsidRDefault="006C16F0" w:rsidP="006C16F0">
      <w:pPr>
        <w:rPr>
          <w:lang w:val="bg-BG"/>
        </w:rPr>
      </w:pPr>
    </w:p>
    <w:p w14:paraId="1F387551" w14:textId="5D5B62AB" w:rsidR="006C16F0" w:rsidRPr="006C16F0" w:rsidRDefault="006C16F0" w:rsidP="006C16F0">
      <w:r w:rsidRPr="006C16F0">
        <w:t xml:space="preserve">Приемането на отговорни </w:t>
      </w:r>
      <w:r>
        <w:rPr>
          <w:lang w:val="bg-BG"/>
        </w:rPr>
        <w:t>дигитални</w:t>
      </w:r>
      <w:r w:rsidRPr="006C16F0">
        <w:t xml:space="preserve"> практики не означава отхвърляне на прогреса, а съзнателен избор на инструменти, които изграждат устойчиво и справедливо бъдеще за всички.</w:t>
      </w:r>
    </w:p>
    <w:p w14:paraId="53F957D3" w14:textId="77777777" w:rsidR="006C16F0" w:rsidRPr="006C16F0" w:rsidRDefault="006C16F0" w:rsidP="006C16F0"/>
    <w:p w14:paraId="0AD11AEA" w14:textId="53824A9D" w:rsidR="006C16F0" w:rsidRPr="006C16F0" w:rsidRDefault="006C16F0" w:rsidP="006C16F0">
      <w:pPr>
        <w:rPr>
          <w:lang w:val="bg-BG"/>
        </w:rPr>
      </w:pPr>
    </w:p>
    <w:p w14:paraId="33F2F5DE" w14:textId="77777777" w:rsidR="006C16F0" w:rsidRPr="006C16F0" w:rsidRDefault="006C16F0" w:rsidP="006C16F0">
      <w:pPr>
        <w:rPr>
          <w:lang w:val="bg-BG"/>
        </w:rPr>
      </w:pPr>
    </w:p>
    <w:p w14:paraId="6FE933F8" w14:textId="77777777" w:rsidR="006C16F0" w:rsidRPr="006C16F0" w:rsidRDefault="006C16F0" w:rsidP="006C16F0"/>
    <w:p w14:paraId="3FEA8F9F" w14:textId="77777777" w:rsidR="00703EF8" w:rsidRDefault="00703EF8"/>
    <w:sectPr w:rsidR="00703EF8" w:rsidSect="007878D3">
      <w:type w:val="continuous"/>
      <w:pgSz w:w="11906" w:h="16850"/>
      <w:pgMar w:top="459" w:right="286" w:bottom="0" w:left="280" w:header="720" w:footer="720" w:gutter="0"/>
      <w:cols w:space="40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6F65EB"/>
    <w:multiLevelType w:val="multilevel"/>
    <w:tmpl w:val="5270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B02173"/>
    <w:multiLevelType w:val="multilevel"/>
    <w:tmpl w:val="CA1AC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7167191">
    <w:abstractNumId w:val="0"/>
  </w:num>
  <w:num w:numId="2" w16cid:durableId="604532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proofState w:spelling="clean" w:grammar="clean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6F0"/>
    <w:rsid w:val="00123901"/>
    <w:rsid w:val="00317F36"/>
    <w:rsid w:val="0050680C"/>
    <w:rsid w:val="0055176B"/>
    <w:rsid w:val="006C16F0"/>
    <w:rsid w:val="00703EF8"/>
    <w:rsid w:val="007878D3"/>
    <w:rsid w:val="008F2303"/>
    <w:rsid w:val="00932F1A"/>
    <w:rsid w:val="00EE4D18"/>
    <w:rsid w:val="00F47856"/>
    <w:rsid w:val="00F7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698EB"/>
  <w15:chartTrackingRefBased/>
  <w15:docId w15:val="{5C600F6D-E1B8-8040-B06F-5A8FC9F1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6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6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6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6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6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6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6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6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16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6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6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6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6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6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6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6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6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6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6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6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16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16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6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6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6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6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16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6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Marinella Koleva</dc:creator>
  <cp:keywords/>
  <dc:description/>
  <cp:lastModifiedBy>Marinella Koleva</cp:lastModifiedBy>
  <cp:revision>1</cp:revision>
  <dcterms:created xsi:type="dcterms:W3CDTF">2026-02-04T07:31:00Z</dcterms:created>
  <dcterms:modified xsi:type="dcterms:W3CDTF">2026-02-04T07:46:00Z</dcterms:modified>
</cp:coreProperties>
</file>