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AC579" w14:textId="2841ED6C" w:rsidR="00D9156D" w:rsidRPr="00860C61" w:rsidRDefault="00D9156D" w:rsidP="00D9156D">
      <w:pPr>
        <w:rPr>
          <w:b/>
          <w:lang w:val="en-AU"/>
        </w:rPr>
      </w:pPr>
      <w:r w:rsidRPr="00860C61">
        <w:rPr>
          <w:b/>
          <w:lang w:val="en-AU"/>
        </w:rPr>
        <w:t>Demo</w:t>
      </w:r>
      <w:r>
        <w:rPr>
          <w:b/>
          <w:lang w:val="en-AU"/>
        </w:rPr>
        <w:t>nstration</w:t>
      </w:r>
      <w:r w:rsidRPr="00860C61">
        <w:rPr>
          <w:b/>
          <w:lang w:val="en-AU"/>
        </w:rPr>
        <w:t xml:space="preserve"> for accessing and using CAT</w:t>
      </w:r>
    </w:p>
    <w:p w14:paraId="4CB68767" w14:textId="6FD7EE58" w:rsidR="00D9156D" w:rsidRDefault="00D9156D" w:rsidP="00D9156D">
      <w:pPr>
        <w:rPr>
          <w:lang w:val="en-AU"/>
        </w:rPr>
      </w:pPr>
      <w:r w:rsidRPr="00860C61">
        <w:rPr>
          <w:lang w:val="en-AU"/>
        </w:rPr>
        <w:t xml:space="preserve">This is a </w:t>
      </w:r>
      <w:r w:rsidRPr="00860C61">
        <w:t xml:space="preserve">short </w:t>
      </w:r>
      <w:r w:rsidRPr="00860C61">
        <w:rPr>
          <w:lang w:val="en-AU"/>
        </w:rPr>
        <w:t>demo</w:t>
      </w:r>
      <w:r>
        <w:rPr>
          <w:lang w:val="en-AU"/>
        </w:rPr>
        <w:t>nstration regarding</w:t>
      </w:r>
      <w:r w:rsidRPr="00860C61">
        <w:rPr>
          <w:lang w:val="en-AU"/>
        </w:rPr>
        <w:t xml:space="preserve"> how to access </w:t>
      </w:r>
      <w:r w:rsidRPr="00860C61">
        <w:t xml:space="preserve">and use </w:t>
      </w:r>
      <w:r w:rsidRPr="00860C61">
        <w:rPr>
          <w:lang w:val="en-AU"/>
        </w:rPr>
        <w:t>the team coding measure that we created for our research project</w:t>
      </w:r>
      <w:r w:rsidR="007F2449">
        <w:rPr>
          <w:lang w:val="en-AU"/>
        </w:rPr>
        <w:t>. More details on the coding scheme that we use for the demonstration purpose and about the CAT software can be found in Klonek, Meinecke, Hay, &amp; Parker (in press)</w:t>
      </w:r>
      <w:bookmarkStart w:id="0" w:name="_GoBack"/>
      <w:bookmarkEnd w:id="0"/>
      <w:r w:rsidRPr="00860C61">
        <w:rPr>
          <w:lang w:val="en-AU"/>
        </w:rPr>
        <w:t>:</w:t>
      </w:r>
    </w:p>
    <w:p w14:paraId="11754919" w14:textId="77777777" w:rsidR="00D9156D" w:rsidRPr="00860C61" w:rsidRDefault="00D9156D" w:rsidP="00D9156D">
      <w:pPr>
        <w:rPr>
          <w:lang w:val="en-AU"/>
        </w:rPr>
      </w:pPr>
    </w:p>
    <w:p w14:paraId="5B81ECEB" w14:textId="77777777" w:rsidR="00D9156D" w:rsidRPr="00860C61" w:rsidRDefault="00D9156D" w:rsidP="00D9156D">
      <w:r w:rsidRPr="00860C61">
        <w:rPr>
          <w:b/>
        </w:rPr>
        <w:t>Step 1: Access to the Measure</w:t>
      </w:r>
      <w:r>
        <w:rPr>
          <w:b/>
        </w:rPr>
        <w:br/>
      </w:r>
      <w:r w:rsidRPr="00860C61">
        <w:t>Copy and paste the following link in a google chrome web</w:t>
      </w:r>
      <w:r>
        <w:t xml:space="preserve"> </w:t>
      </w:r>
      <w:r w:rsidRPr="00860C61">
        <w:t>browser:</w:t>
      </w:r>
    </w:p>
    <w:p w14:paraId="226ACCFD" w14:textId="0E3D03B9" w:rsidR="00D9156D" w:rsidRPr="00860C61" w:rsidRDefault="00B055A2" w:rsidP="00D9156D">
      <w:hyperlink r:id="rId8" w:history="1">
        <w:r w:rsidR="003651EA" w:rsidRPr="00860C61">
          <w:rPr>
            <w:rStyle w:val="Hyperlink"/>
          </w:rPr>
          <w:t>https://cat.ctwd.com.au/?cooperation=_iJOPhV_</w:t>
        </w:r>
      </w:hyperlink>
      <w:r w:rsidR="00D9156D">
        <w:br/>
      </w:r>
      <w:r w:rsidR="00D9156D" w:rsidRPr="00860C61">
        <w:t xml:space="preserve">The first part of this link </w:t>
      </w:r>
      <w:hyperlink r:id="rId9" w:history="1">
        <w:r w:rsidR="00BB3FF8" w:rsidRPr="00BB3FF8">
          <w:rPr>
            <w:rStyle w:val="Hyperlink"/>
            <w:color w:val="auto"/>
            <w:u w:val="none"/>
          </w:rPr>
          <w:t>[blinded for review]</w:t>
        </w:r>
      </w:hyperlink>
      <w:r w:rsidR="00BB3FF8" w:rsidRPr="00BB3FF8">
        <w:rPr>
          <w:rStyle w:val="Hyperlink"/>
          <w:color w:val="auto"/>
          <w:u w:val="none"/>
        </w:rPr>
        <w:t xml:space="preserve"> </w:t>
      </w:r>
      <w:r w:rsidR="00D9156D" w:rsidRPr="00860C61">
        <w:t>is the web domain for the CAT app. The second part of this link [?cooperation=_iJOPhV_] gives access to the digital version of our codi</w:t>
      </w:r>
      <w:r w:rsidR="00D9156D">
        <w:t>ng measure.</w:t>
      </w:r>
      <w:r w:rsidR="00D9156D">
        <w:br/>
      </w:r>
      <w:r w:rsidR="00D9156D" w:rsidRPr="00860C61">
        <w:t xml:space="preserve">Users will need to create a login name and password before they can access the coding measure. </w:t>
      </w:r>
      <w:r w:rsidR="00D9156D">
        <w:t>Alternatively, f</w:t>
      </w:r>
      <w:r w:rsidR="00D9156D" w:rsidRPr="00860C61">
        <w:t xml:space="preserve">or this </w:t>
      </w:r>
      <w:r w:rsidR="00D9156D">
        <w:t>demonstration,</w:t>
      </w:r>
      <w:r w:rsidR="00D9156D" w:rsidRPr="00860C61">
        <w:t xml:space="preserve"> users can access the coding scheme with this existing account:</w:t>
      </w:r>
      <w:r w:rsidR="00D9156D">
        <w:br/>
      </w:r>
      <w:r w:rsidR="00D9156D" w:rsidRPr="00860C61">
        <w:t xml:space="preserve">Login: </w:t>
      </w:r>
      <w:hyperlink r:id="rId10" w:history="1">
        <w:r w:rsidR="00D9156D" w:rsidRPr="00860C61">
          <w:rPr>
            <w:rStyle w:val="Hyperlink"/>
          </w:rPr>
          <w:t>Michael.Smith@teamresearcher.com</w:t>
        </w:r>
      </w:hyperlink>
      <w:r w:rsidR="00D9156D">
        <w:br/>
      </w:r>
      <w:r w:rsidR="00D9156D" w:rsidRPr="00860C61">
        <w:t>Password: TEST999</w:t>
      </w:r>
    </w:p>
    <w:p w14:paraId="7646C2AD" w14:textId="77777777" w:rsidR="00D9156D" w:rsidRDefault="00D9156D" w:rsidP="00D9156D">
      <w:pPr>
        <w:spacing w:after="200" w:line="276" w:lineRule="auto"/>
        <w:ind w:firstLine="0"/>
        <w:rPr>
          <w:b/>
        </w:rPr>
      </w:pPr>
      <w:r>
        <w:rPr>
          <w:b/>
        </w:rPr>
        <w:br w:type="page"/>
      </w:r>
    </w:p>
    <w:p w14:paraId="13A74C9A" w14:textId="77777777" w:rsidR="00D9156D" w:rsidRPr="00860C61" w:rsidRDefault="00D9156D" w:rsidP="00D9156D">
      <w:pPr>
        <w:rPr>
          <w:b/>
        </w:rPr>
      </w:pPr>
      <w:r w:rsidRPr="00860C61">
        <w:rPr>
          <w:b/>
        </w:rPr>
        <w:lastRenderedPageBreak/>
        <w:t>Step 2: Overview of the main menu</w:t>
      </w:r>
    </w:p>
    <w:p w14:paraId="14327D33" w14:textId="400E2885" w:rsidR="00D9156D" w:rsidRDefault="00D9156D" w:rsidP="00D9156D">
      <w:r w:rsidRPr="00860C61">
        <w:t xml:space="preserve">Once the user has logged in, they should be redirected to the main page which displays the available </w:t>
      </w:r>
      <w:r w:rsidRPr="00860C61">
        <w:rPr>
          <w:i/>
        </w:rPr>
        <w:t>Measures</w:t>
      </w:r>
      <w:r w:rsidRPr="00860C61">
        <w:t>. In this case, users have access to the “</w:t>
      </w:r>
      <w:r>
        <w:t>Expert Panel:</w:t>
      </w:r>
      <w:r w:rsidRPr="00860C61">
        <w:t xml:space="preserve"> Team Communication Analysis”. The authorization for the current cooperation (i.e., </w:t>
      </w:r>
      <w:r>
        <w:t xml:space="preserve">cooperation code: </w:t>
      </w:r>
      <w:r w:rsidRPr="00860C61">
        <w:t>“_iJOPhV_”)</w:t>
      </w:r>
      <w:r>
        <w:t xml:space="preserve"> </w:t>
      </w:r>
      <w:r w:rsidRPr="00860C61">
        <w:t xml:space="preserve">allows users to access collected data </w:t>
      </w:r>
      <w:r w:rsidR="00BB3FF8">
        <w:t>(</w:t>
      </w:r>
      <w:r w:rsidR="00BB3FF8" w:rsidRPr="006D598F">
        <w:rPr>
          <w:noProof/>
        </w:rPr>
        <w:drawing>
          <wp:inline distT="0" distB="0" distL="0" distR="0" wp14:anchorId="48B12F04" wp14:editId="50659401">
            <wp:extent cx="109812" cy="125604"/>
            <wp:effectExtent l="0" t="0" r="5080" b="8255"/>
            <wp:docPr id="9" name="Picture 9" descr="C:\Users\278260H\Dropbox (CTWD)\Paper_SGR_Methods\01_Manuscript\01_Submission\icon\database-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78260H\Dropbox (CTWD)\Paper_SGR_Methods\01_Manuscript\01_Submission\icon\database-soli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21" cy="137624"/>
                    </a:xfrm>
                    <a:prstGeom prst="rect">
                      <a:avLst/>
                    </a:prstGeom>
                    <a:noFill/>
                    <a:ln>
                      <a:noFill/>
                    </a:ln>
                  </pic:spPr>
                </pic:pic>
              </a:graphicData>
            </a:graphic>
          </wp:inline>
        </w:drawing>
      </w:r>
      <w:r w:rsidR="00BB3FF8">
        <w:t xml:space="preserve">) </w:t>
      </w:r>
      <w:r w:rsidRPr="00860C61">
        <w:t>and to access the feedback functions (</w:t>
      </w:r>
      <w:r w:rsidR="00BB3FF8" w:rsidRPr="006D598F">
        <w:rPr>
          <w:noProof/>
        </w:rPr>
        <w:drawing>
          <wp:inline distT="0" distB="0" distL="0" distR="0" wp14:anchorId="5072098C" wp14:editId="41E5235D">
            <wp:extent cx="190500" cy="190500"/>
            <wp:effectExtent l="0" t="0" r="0" b="0"/>
            <wp:docPr id="14" name="Picture 14" descr="C:\Users\278260H\Dropbox (CTWD)\Paper_SGR_Methods\01_Manuscript\01_Submission\icon\chart-bar-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78260H\Dropbox (CTWD)\Paper_SGR_Methods\01_Manuscript\01_Submission\icon\chart-bar-sol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6" cy="194946"/>
                    </a:xfrm>
                    <a:prstGeom prst="rect">
                      <a:avLst/>
                    </a:prstGeom>
                    <a:noFill/>
                    <a:ln>
                      <a:noFill/>
                    </a:ln>
                  </pic:spPr>
                </pic:pic>
              </a:graphicData>
            </a:graphic>
          </wp:inline>
        </w:drawing>
      </w:r>
      <w:r w:rsidR="00BB3FF8">
        <w:t xml:space="preserve">). </w:t>
      </w:r>
      <w:r w:rsidRPr="00860C61">
        <w:t xml:space="preserve">This cooperation has restricted some permissions, so that the user cannot </w:t>
      </w:r>
      <w:r w:rsidRPr="00860C61">
        <w:rPr>
          <w:i/>
        </w:rPr>
        <w:t xml:space="preserve">edit the coding </w:t>
      </w:r>
      <w:r>
        <w:rPr>
          <w:i/>
        </w:rPr>
        <w:t>measure</w:t>
      </w:r>
      <w:r w:rsidR="00BB3FF8">
        <w:rPr>
          <w:i/>
        </w:rPr>
        <w:t xml:space="preserve"> (</w:t>
      </w:r>
      <w:r w:rsidR="00BB3FF8" w:rsidRPr="006D598F">
        <w:rPr>
          <w:noProof/>
        </w:rPr>
        <w:drawing>
          <wp:inline distT="0" distB="0" distL="0" distR="0" wp14:anchorId="6DC1C60C" wp14:editId="4F26B555">
            <wp:extent cx="120073" cy="120073"/>
            <wp:effectExtent l="0" t="0" r="0" b="0"/>
            <wp:docPr id="3" name="Picture 3" descr="C:\Users\278260H\Dropbox (CTWD)\Paper_SGR_Methods\01_Manuscript\01_Submission\icon\pencil-alt-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78260H\Dropbox (CTWD)\Paper_SGR_Methods\01_Manuscript\01_Submission\icon\pencil-alt-solid.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155" cy="125155"/>
                    </a:xfrm>
                    <a:prstGeom prst="rect">
                      <a:avLst/>
                    </a:prstGeom>
                    <a:noFill/>
                    <a:ln>
                      <a:noFill/>
                    </a:ln>
                  </pic:spPr>
                </pic:pic>
              </a:graphicData>
            </a:graphic>
          </wp:inline>
        </w:drawing>
      </w:r>
      <w:r w:rsidR="00BB3FF8">
        <w:rPr>
          <w:i/>
        </w:rPr>
        <w:t>)</w:t>
      </w:r>
      <w:r w:rsidRPr="00860C61">
        <w:t xml:space="preserve">, </w:t>
      </w:r>
      <w:r w:rsidRPr="00860C61">
        <w:rPr>
          <w:i/>
        </w:rPr>
        <w:t>share it</w:t>
      </w:r>
      <w:r w:rsidRPr="00860C61">
        <w:t xml:space="preserve"> with others</w:t>
      </w:r>
      <w:r w:rsidR="00BB3FF8">
        <w:t xml:space="preserve"> (</w:t>
      </w:r>
      <w:r w:rsidR="00BB3FF8" w:rsidRPr="006D598F">
        <w:rPr>
          <w:noProof/>
        </w:rPr>
        <w:drawing>
          <wp:inline distT="0" distB="0" distL="0" distR="0" wp14:anchorId="1E9DE9DF" wp14:editId="3A3EE710">
            <wp:extent cx="172496" cy="137997"/>
            <wp:effectExtent l="0" t="0" r="0" b="0"/>
            <wp:docPr id="5" name="Picture 5" descr="C:\Users\278260H\Dropbox (CTWD)\Paper_SGR_Methods\01_Manuscript\01_Submission\icon\users-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8260H\Dropbox (CTWD)\Paper_SGR_Methods\01_Manuscript\01_Submission\icon\users-solid.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365" cy="141092"/>
                    </a:xfrm>
                    <a:prstGeom prst="rect">
                      <a:avLst/>
                    </a:prstGeom>
                    <a:noFill/>
                    <a:ln>
                      <a:noFill/>
                    </a:ln>
                  </pic:spPr>
                </pic:pic>
              </a:graphicData>
            </a:graphic>
          </wp:inline>
        </w:drawing>
      </w:r>
      <w:r w:rsidR="00BB3FF8">
        <w:t>)</w:t>
      </w:r>
      <w:r w:rsidRPr="00860C61">
        <w:t xml:space="preserve">, </w:t>
      </w:r>
      <w:r w:rsidRPr="00860C61">
        <w:rPr>
          <w:i/>
        </w:rPr>
        <w:t>copy the measure</w:t>
      </w:r>
      <w:r w:rsidR="00BB3FF8">
        <w:rPr>
          <w:i/>
        </w:rPr>
        <w:t xml:space="preserve"> (</w:t>
      </w:r>
      <w:r w:rsidR="00BB3FF8" w:rsidRPr="006D598F">
        <w:rPr>
          <w:noProof/>
        </w:rPr>
        <w:drawing>
          <wp:inline distT="0" distB="0" distL="0" distR="0" wp14:anchorId="7203AAD9" wp14:editId="786D59E4">
            <wp:extent cx="101203" cy="115661"/>
            <wp:effectExtent l="0" t="0" r="0" b="0"/>
            <wp:docPr id="6" name="Picture 6" descr="C:\Users\278260H\Dropbox (CTWD)\Paper_SGR_Methods\01_Manuscript\01_Submission\icon\copy-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78260H\Dropbox (CTWD)\Paper_SGR_Methods\01_Manuscript\01_Submission\icon\copy-regular.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869" cy="122137"/>
                    </a:xfrm>
                    <a:prstGeom prst="rect">
                      <a:avLst/>
                    </a:prstGeom>
                    <a:noFill/>
                    <a:ln>
                      <a:noFill/>
                    </a:ln>
                  </pic:spPr>
                </pic:pic>
              </a:graphicData>
            </a:graphic>
          </wp:inline>
        </w:drawing>
      </w:r>
      <w:r w:rsidR="00BB3FF8">
        <w:rPr>
          <w:i/>
        </w:rPr>
        <w:t>)</w:t>
      </w:r>
      <w:r w:rsidRPr="00860C61">
        <w:t xml:space="preserve">, or </w:t>
      </w:r>
      <w:r w:rsidRPr="00860C61">
        <w:rPr>
          <w:i/>
        </w:rPr>
        <w:t>audio-record during</w:t>
      </w:r>
      <w:r>
        <w:rPr>
          <w:i/>
        </w:rPr>
        <w:t xml:space="preserve"> live</w:t>
      </w:r>
      <w:r w:rsidRPr="00860C61">
        <w:rPr>
          <w:i/>
        </w:rPr>
        <w:t xml:space="preserve"> observations</w:t>
      </w:r>
      <w:r w:rsidR="00BB3FF8">
        <w:rPr>
          <w:i/>
        </w:rPr>
        <w:t xml:space="preserve"> (</w:t>
      </w:r>
      <w:r w:rsidR="00BB3FF8" w:rsidRPr="006D598F">
        <w:rPr>
          <w:noProof/>
        </w:rPr>
        <w:drawing>
          <wp:inline distT="0" distB="0" distL="0" distR="0" wp14:anchorId="2900A3D4" wp14:editId="2513990D">
            <wp:extent cx="130629" cy="174171"/>
            <wp:effectExtent l="0" t="0" r="3175" b="0"/>
            <wp:docPr id="7" name="Picture 7" descr="C:\Users\278260H\Dropbox (CTWD)\Paper_SGR_Methods\01_Manuscript\01_Submission\icon\file-audio-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78260H\Dropbox (CTWD)\Paper_SGR_Methods\01_Manuscript\01_Submission\icon\file-audio-regular.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629" cy="174171"/>
                    </a:xfrm>
                    <a:prstGeom prst="rect">
                      <a:avLst/>
                    </a:prstGeom>
                    <a:noFill/>
                    <a:ln>
                      <a:noFill/>
                    </a:ln>
                  </pic:spPr>
                </pic:pic>
              </a:graphicData>
            </a:graphic>
          </wp:inline>
        </w:drawing>
      </w:r>
      <w:r w:rsidR="00BB3FF8">
        <w:rPr>
          <w:i/>
        </w:rPr>
        <w:t>)</w:t>
      </w:r>
      <w:r w:rsidRPr="00860C61">
        <w:t xml:space="preserve">. </w:t>
      </w:r>
      <w:r w:rsidRPr="00AE16CD">
        <w:rPr>
          <w:noProof/>
        </w:rPr>
        <w:drawing>
          <wp:inline distT="0" distB="0" distL="0" distR="0" wp14:anchorId="1F9924A1" wp14:editId="511EF779">
            <wp:extent cx="5731510" cy="2226945"/>
            <wp:effectExtent l="0" t="0" r="2540" b="190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a:stretch>
                      <a:fillRect/>
                    </a:stretch>
                  </pic:blipFill>
                  <pic:spPr>
                    <a:xfrm>
                      <a:off x="0" y="0"/>
                      <a:ext cx="5731510" cy="2226945"/>
                    </a:xfrm>
                    <a:prstGeom prst="rect">
                      <a:avLst/>
                    </a:prstGeom>
                  </pic:spPr>
                </pic:pic>
              </a:graphicData>
            </a:graphic>
          </wp:inline>
        </w:drawing>
      </w:r>
    </w:p>
    <w:p w14:paraId="6FF9CB6A" w14:textId="77777777" w:rsidR="00D9156D" w:rsidRPr="00860C61" w:rsidRDefault="00D9156D" w:rsidP="00D9156D">
      <w:pPr>
        <w:rPr>
          <w:b/>
        </w:rPr>
      </w:pPr>
    </w:p>
    <w:p w14:paraId="5CFDA30F" w14:textId="77777777" w:rsidR="00D9156D" w:rsidRPr="00860C61" w:rsidRDefault="00D9156D" w:rsidP="00D9156D">
      <w:pPr>
        <w:rPr>
          <w:b/>
        </w:rPr>
      </w:pPr>
      <w:r w:rsidRPr="00860C61">
        <w:lastRenderedPageBreak/>
        <w:t>These permission rights are also explained when users click on the items that are displayed on the left of the “OPTIONS” function.</w:t>
      </w:r>
      <w:r w:rsidRPr="00847821">
        <w:rPr>
          <w:b/>
          <w:noProof/>
        </w:rPr>
        <w:drawing>
          <wp:inline distT="0" distB="0" distL="0" distR="0" wp14:anchorId="2C08C5A2" wp14:editId="6792A82C">
            <wp:extent cx="5731510" cy="2891155"/>
            <wp:effectExtent l="0" t="0" r="0" b="444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2"/>
                    <a:stretch>
                      <a:fillRect/>
                    </a:stretch>
                  </pic:blipFill>
                  <pic:spPr>
                    <a:xfrm>
                      <a:off x="0" y="0"/>
                      <a:ext cx="5731510" cy="2891155"/>
                    </a:xfrm>
                    <a:prstGeom prst="rect">
                      <a:avLst/>
                    </a:prstGeom>
                  </pic:spPr>
                </pic:pic>
              </a:graphicData>
            </a:graphic>
          </wp:inline>
        </w:drawing>
      </w:r>
    </w:p>
    <w:p w14:paraId="0965528A" w14:textId="77777777" w:rsidR="00D9156D" w:rsidRPr="00860C61" w:rsidRDefault="00D9156D" w:rsidP="00D9156D">
      <w:pPr>
        <w:rPr>
          <w:b/>
        </w:rPr>
      </w:pPr>
      <w:r w:rsidRPr="00860C61">
        <w:rPr>
          <w:b/>
        </w:rPr>
        <w:t>Step 3: Inspection of the coding measure</w:t>
      </w:r>
    </w:p>
    <w:p w14:paraId="0F1C34AE" w14:textId="77777777" w:rsidR="00D9156D" w:rsidRPr="00860C61" w:rsidRDefault="00D9156D" w:rsidP="00D9156D">
      <w:r w:rsidRPr="00860C61">
        <w:t>Users can inspect the team coding measure when they click on OPTIONS and EDIT. This will direct them to the coding scheme and display main codes (see Table 2 and Figure 1 from the main manuscript). In the current case, the user has no permission to edit the coding scheme (“No authorization”)</w:t>
      </w:r>
      <w:r>
        <w:t>, hence they cannot edit, delete or add new codes</w:t>
      </w:r>
      <w:r w:rsidRPr="00860C61">
        <w:t xml:space="preserve">. </w:t>
      </w:r>
      <w:r w:rsidRPr="00AE16CD">
        <w:rPr>
          <w:noProof/>
        </w:rPr>
        <w:drawing>
          <wp:inline distT="0" distB="0" distL="0" distR="0" wp14:anchorId="004A9567" wp14:editId="485235BB">
            <wp:extent cx="5239909" cy="215842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l="33598" t="15390" r="34549" b="15459"/>
                    <a:stretch/>
                  </pic:blipFill>
                  <pic:spPr>
                    <a:xfrm>
                      <a:off x="0" y="0"/>
                      <a:ext cx="5240989" cy="2158874"/>
                    </a:xfrm>
                    <a:prstGeom prst="rect">
                      <a:avLst/>
                    </a:prstGeom>
                  </pic:spPr>
                </pic:pic>
              </a:graphicData>
            </a:graphic>
          </wp:inline>
        </w:drawing>
      </w:r>
    </w:p>
    <w:p w14:paraId="481DA1B2" w14:textId="77777777" w:rsidR="00D9156D" w:rsidRDefault="00D9156D" w:rsidP="00D9156D">
      <w:pPr>
        <w:spacing w:after="200" w:line="276" w:lineRule="auto"/>
        <w:ind w:firstLine="0"/>
      </w:pPr>
    </w:p>
    <w:p w14:paraId="33D10321" w14:textId="77777777" w:rsidR="00D9156D" w:rsidRDefault="00D9156D" w:rsidP="00D9156D">
      <w:pPr>
        <w:spacing w:after="200" w:line="276" w:lineRule="auto"/>
        <w:ind w:firstLine="0"/>
      </w:pPr>
    </w:p>
    <w:p w14:paraId="7471DE2E" w14:textId="77777777" w:rsidR="00D9156D" w:rsidRDefault="00D9156D" w:rsidP="00D9156D">
      <w:pPr>
        <w:spacing w:after="200" w:line="276" w:lineRule="auto"/>
        <w:ind w:firstLine="0"/>
      </w:pPr>
    </w:p>
    <w:p w14:paraId="4F6578B4" w14:textId="77777777" w:rsidR="00D9156D" w:rsidRPr="00860C61" w:rsidRDefault="00D9156D" w:rsidP="00D9156D">
      <w:pPr>
        <w:rPr>
          <w:b/>
        </w:rPr>
      </w:pPr>
      <w:r w:rsidRPr="00860C61">
        <w:rPr>
          <w:b/>
        </w:rPr>
        <w:lastRenderedPageBreak/>
        <w:t>Step 4: Using the coding measure to observe team dynamics</w:t>
      </w:r>
    </w:p>
    <w:p w14:paraId="02D4841C" w14:textId="77777777" w:rsidR="00D9156D" w:rsidRPr="00860C61" w:rsidRDefault="00D9156D" w:rsidP="00D9156D">
      <w:r w:rsidRPr="00860C61">
        <w:t xml:space="preserve">Users can start to collect live observations by using the “START RECORDING” button. This will display an “Information Sheet” which provides information about the research project, contact information and a disclaimer that researchers/users will need to obtain ethical approval for their observational research project. User cannot proceed if they do not agree with this information sheet. </w:t>
      </w:r>
      <w:r>
        <w:br/>
      </w:r>
      <w:r w:rsidRPr="00860C61">
        <w:t>Before starting with the observation and coding, users can specify some contextual information that will help them to structure their data within an observational project. For example, the user can specify a session name (e.g., team meeting 3 or TeamID: AB34), the user can indicate whether one or multiple observers will observe and code the current team episode, the user can enable/disable specific settings, indicate his/her name or observer ID (in case the login details do not match with his/her name), and provide some context about the observation (“What exactly are you observing?”)</w:t>
      </w:r>
      <w:r>
        <w:t>.</w:t>
      </w:r>
      <w:r>
        <w:br/>
      </w:r>
      <w:r>
        <w:rPr>
          <w:noProof/>
        </w:rPr>
        <w:drawing>
          <wp:inline distT="0" distB="0" distL="0" distR="0" wp14:anchorId="14E4324F" wp14:editId="116ACDBB">
            <wp:extent cx="4947059" cy="302944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0683" cy="3031666"/>
                    </a:xfrm>
                    <a:prstGeom prst="rect">
                      <a:avLst/>
                    </a:prstGeom>
                    <a:noFill/>
                  </pic:spPr>
                </pic:pic>
              </a:graphicData>
            </a:graphic>
          </wp:inline>
        </w:drawing>
      </w:r>
      <w:r>
        <w:br/>
        <w:t xml:space="preserve"> </w:t>
      </w:r>
    </w:p>
    <w:p w14:paraId="2DDCDD2C" w14:textId="0E69E2EC" w:rsidR="00D9156D" w:rsidRPr="00860C61" w:rsidRDefault="00D9156D" w:rsidP="00D9156D">
      <w:r w:rsidRPr="00860C61">
        <w:lastRenderedPageBreak/>
        <w:t xml:space="preserve">This information </w:t>
      </w:r>
      <w:r w:rsidR="003366CB">
        <w:t>is</w:t>
      </w:r>
      <w:r w:rsidRPr="00860C61">
        <w:t xml:space="preserve"> not mandatory to proceed (but they will help the user to identify different observational session). When users click START, they proceed to the coding measure</w:t>
      </w:r>
      <w:r>
        <w:t xml:space="preserve"> and recording page</w:t>
      </w:r>
      <w:r w:rsidRPr="00860C61">
        <w:t xml:space="preserve">.  </w:t>
      </w:r>
    </w:p>
    <w:p w14:paraId="0D1DA0E7" w14:textId="77777777" w:rsidR="00D9156D" w:rsidRPr="00860C61" w:rsidRDefault="00D9156D" w:rsidP="00D9156D">
      <w:r w:rsidRPr="00860C61">
        <w:br w:type="page"/>
      </w:r>
    </w:p>
    <w:p w14:paraId="44B28613" w14:textId="77777777" w:rsidR="00D9156D" w:rsidRPr="00860C61" w:rsidRDefault="00D9156D" w:rsidP="00D9156D">
      <w:r w:rsidRPr="00860C61">
        <w:lastRenderedPageBreak/>
        <w:t>Th</w:t>
      </w:r>
      <w:r>
        <w:t>e</w:t>
      </w:r>
      <w:r w:rsidRPr="00860C61">
        <w:t xml:space="preserve"> recording page displays the coding measure from our research example (see Table 2 in main manuscript for details). The top of the page allows the user to specify an interval sampling strategy (“Interval Notify”), adapt or change the information that was provided before starting the session (“Session Setting”), link a recorded media file </w:t>
      </w:r>
      <w:r>
        <w:t xml:space="preserve">if users want to code video or audio-recorded team processes </w:t>
      </w:r>
      <w:r w:rsidRPr="00860C61">
        <w:t xml:space="preserve">(“Play Media File”), or start </w:t>
      </w:r>
      <w:r>
        <w:t>to code</w:t>
      </w:r>
      <w:r w:rsidRPr="00860C61">
        <w:t xml:space="preserve"> a live observation (“Start Session”).</w:t>
      </w:r>
    </w:p>
    <w:p w14:paraId="0FCE5DAC" w14:textId="77777777" w:rsidR="00D9156D" w:rsidRPr="00860C61" w:rsidRDefault="00D9156D" w:rsidP="00D9156D">
      <w:r w:rsidRPr="00860C61">
        <w:t>The central page shows the codes from the coding measure (e.g., “Knowledge exploration, “Knowledge exploitation” etc.). These codes can be selected by clicking on them (which is indicated by a dashed framing box) and event-logged (by double-clicking on the white background after code selection).</w:t>
      </w:r>
    </w:p>
    <w:p w14:paraId="7AEC4FFF" w14:textId="77777777" w:rsidR="00D9156D" w:rsidRPr="00860C61" w:rsidRDefault="00D9156D" w:rsidP="00D9156D">
      <w:r w:rsidRPr="00860C61">
        <w:t>Logging any of these codes is only possible if the user has indicated that he/she wants to start the team observation (clicking on “START SESSION”).</w:t>
      </w:r>
      <w:r w:rsidRPr="00860C61">
        <w:rPr>
          <w:noProof/>
        </w:rPr>
        <w:drawing>
          <wp:inline distT="0" distB="0" distL="0" distR="0" wp14:anchorId="496327EB" wp14:editId="7BFF49EB">
            <wp:extent cx="5941060" cy="282173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348" t="7588" r="33636" b="9786"/>
                    <a:stretch/>
                  </pic:blipFill>
                  <pic:spPr bwMode="auto">
                    <a:xfrm>
                      <a:off x="0" y="0"/>
                      <a:ext cx="5948654" cy="2825344"/>
                    </a:xfrm>
                    <a:prstGeom prst="rect">
                      <a:avLst/>
                    </a:prstGeom>
                    <a:ln>
                      <a:noFill/>
                    </a:ln>
                    <a:extLst>
                      <a:ext uri="{53640926-AAD7-44D8-BBD7-CCE9431645EC}">
                        <a14:shadowObscured xmlns:a14="http://schemas.microsoft.com/office/drawing/2010/main"/>
                      </a:ext>
                    </a:extLst>
                  </pic:spPr>
                </pic:pic>
              </a:graphicData>
            </a:graphic>
          </wp:inline>
        </w:drawing>
      </w:r>
    </w:p>
    <w:p w14:paraId="56C5D289" w14:textId="77777777" w:rsidR="00D9156D" w:rsidRPr="00860C61" w:rsidRDefault="00D9156D" w:rsidP="00D9156D">
      <w:r w:rsidRPr="00860C61">
        <w:br w:type="page"/>
      </w:r>
    </w:p>
    <w:p w14:paraId="7E2AB6FF" w14:textId="77777777" w:rsidR="00D9156D" w:rsidRPr="00860C61" w:rsidRDefault="00D9156D" w:rsidP="00D9156D">
      <w:r w:rsidRPr="00860C61">
        <w:lastRenderedPageBreak/>
        <w:t>When users want to incorporate an interval sampling plan (see section on “a primer on quantitative team interaction analysis”</w:t>
      </w:r>
      <w:r>
        <w:t>)</w:t>
      </w:r>
      <w:r w:rsidRPr="00860C61">
        <w:t>, they can change this in the “Interval Notify” settings.  In this setting, users can indicate a time interval (e.g., 15 sec) and a customized signal (e.g., a visual shake of the page) that helps the observers to log events in regular intervals.</w:t>
      </w:r>
      <w:r w:rsidRPr="00860C61">
        <w:rPr>
          <w:noProof/>
        </w:rPr>
        <w:drawing>
          <wp:inline distT="0" distB="0" distL="0" distR="0" wp14:anchorId="0BC3BDA0" wp14:editId="6F4E6356">
            <wp:extent cx="3681512" cy="431951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922" t="8464" r="43865" b="9853"/>
                    <a:stretch/>
                  </pic:blipFill>
                  <pic:spPr bwMode="auto">
                    <a:xfrm>
                      <a:off x="0" y="0"/>
                      <a:ext cx="3693482" cy="4333561"/>
                    </a:xfrm>
                    <a:prstGeom prst="rect">
                      <a:avLst/>
                    </a:prstGeom>
                    <a:ln>
                      <a:noFill/>
                    </a:ln>
                    <a:extLst>
                      <a:ext uri="{53640926-AAD7-44D8-BBD7-CCE9431645EC}">
                        <a14:shadowObscured xmlns:a14="http://schemas.microsoft.com/office/drawing/2010/main"/>
                      </a:ext>
                    </a:extLst>
                  </pic:spPr>
                </pic:pic>
              </a:graphicData>
            </a:graphic>
          </wp:inline>
        </w:drawing>
      </w:r>
    </w:p>
    <w:p w14:paraId="47BB3DB0" w14:textId="77777777" w:rsidR="00D9156D" w:rsidRDefault="00D9156D" w:rsidP="00D9156D">
      <w:r>
        <w:br w:type="page"/>
      </w:r>
    </w:p>
    <w:p w14:paraId="753A55E3" w14:textId="77777777" w:rsidR="00D9156D" w:rsidRPr="00860C61" w:rsidRDefault="00D9156D" w:rsidP="00D9156D">
      <w:pPr>
        <w:rPr>
          <w:lang w:val="en-AU"/>
        </w:rPr>
      </w:pPr>
      <w:r w:rsidRPr="00860C61">
        <w:lastRenderedPageBreak/>
        <w:t xml:space="preserve">When users have selected and logged a code, they receive a short visual feedback on the top of the page (“Event saved!”). Logged events can also be inspected on the right plane when clicking on the blue icon (in the current example, six events have been logged). </w:t>
      </w:r>
      <w:r>
        <w:t xml:space="preserve">The bottom of the page shows a temporal time line that shows the duration of an event and the progression in time. </w:t>
      </w:r>
      <w:r w:rsidRPr="00860C61">
        <w:rPr>
          <w:noProof/>
        </w:rPr>
        <w:drawing>
          <wp:inline distT="0" distB="0" distL="0" distR="0" wp14:anchorId="2D45CDA2" wp14:editId="69EE8F33">
            <wp:extent cx="5850212" cy="15508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699" t="5646" r="33346" b="48325"/>
                    <a:stretch/>
                  </pic:blipFill>
                  <pic:spPr bwMode="auto">
                    <a:xfrm>
                      <a:off x="0" y="0"/>
                      <a:ext cx="5858710" cy="1553075"/>
                    </a:xfrm>
                    <a:prstGeom prst="rect">
                      <a:avLst/>
                    </a:prstGeom>
                    <a:ln>
                      <a:noFill/>
                    </a:ln>
                    <a:extLst>
                      <a:ext uri="{53640926-AAD7-44D8-BBD7-CCE9431645EC}">
                        <a14:shadowObscured xmlns:a14="http://schemas.microsoft.com/office/drawing/2010/main"/>
                      </a:ext>
                    </a:extLst>
                  </pic:spPr>
                </pic:pic>
              </a:graphicData>
            </a:graphic>
          </wp:inline>
        </w:drawing>
      </w:r>
    </w:p>
    <w:p w14:paraId="6D88F003" w14:textId="22A3177D" w:rsidR="007B39EB" w:rsidRPr="00D9156D" w:rsidRDefault="007B39EB" w:rsidP="00D9156D">
      <w:pPr>
        <w:spacing w:after="200" w:line="276" w:lineRule="auto"/>
        <w:ind w:firstLine="0"/>
        <w:rPr>
          <w:rFonts w:eastAsiaTheme="majorEastAsia"/>
          <w:b/>
          <w:bCs/>
          <w:color w:val="000000" w:themeColor="text1"/>
        </w:rPr>
      </w:pPr>
    </w:p>
    <w:sectPr w:rsidR="007B39EB" w:rsidRPr="00D9156D" w:rsidSect="00003E8E">
      <w:headerReference w:type="first" r:id="rId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AEAE8" w14:textId="77777777" w:rsidR="00B055A2" w:rsidRDefault="00B055A2" w:rsidP="0085457B">
      <w:r>
        <w:separator/>
      </w:r>
    </w:p>
  </w:endnote>
  <w:endnote w:type="continuationSeparator" w:id="0">
    <w:p w14:paraId="342105F0" w14:textId="77777777" w:rsidR="00B055A2" w:rsidRDefault="00B055A2" w:rsidP="0085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93389" w14:textId="77777777" w:rsidR="00B055A2" w:rsidRDefault="00B055A2" w:rsidP="00D7457B">
      <w:r>
        <w:separator/>
      </w:r>
    </w:p>
  </w:footnote>
  <w:footnote w:type="continuationSeparator" w:id="0">
    <w:p w14:paraId="722AF278" w14:textId="77777777" w:rsidR="00B055A2" w:rsidRDefault="00B055A2" w:rsidP="00D7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5DCF" w14:textId="3994D5DF" w:rsidR="00B07470" w:rsidRPr="00EA73D5" w:rsidRDefault="00B07470" w:rsidP="00321A35">
    <w:pPr>
      <w:pStyle w:val="Header"/>
      <w:ind w:firstLine="0"/>
      <w:jc w:val="right"/>
    </w:pPr>
    <w:r>
      <w:t>THE COMMUNICATION ANALYSIS TOOL</w:t>
    </w:r>
    <w:r>
      <w:tab/>
      <w:t xml:space="preserve"> </w:t>
    </w:r>
    <w:r>
      <w:tab/>
    </w:r>
    <w:sdt>
      <w:sdtPr>
        <w:id w:val="-284435231"/>
        <w:docPartObj>
          <w:docPartGallery w:val="Page Numbers (Top of Page)"/>
          <w:docPartUnique/>
        </w:docPartObj>
      </w:sdtPr>
      <w:sdtEndPr/>
      <w:sdtContent>
        <w:r>
          <w:fldChar w:fldCharType="begin"/>
        </w:r>
        <w:r>
          <w:instrText>PAGE   \* MERGEFORMAT</w:instrText>
        </w:r>
        <w:r>
          <w:fldChar w:fldCharType="separate"/>
        </w:r>
        <w:r w:rsidR="00FB10C6" w:rsidRPr="00FB10C6">
          <w:rPr>
            <w:noProof/>
            <w:lang w:val="de-DE"/>
          </w:rPr>
          <w:t>1</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A2C"/>
    <w:multiLevelType w:val="hybridMultilevel"/>
    <w:tmpl w:val="3B766A14"/>
    <w:lvl w:ilvl="0" w:tplc="0328569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8B12257"/>
    <w:multiLevelType w:val="hybridMultilevel"/>
    <w:tmpl w:val="3752A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8476AF"/>
    <w:multiLevelType w:val="hybridMultilevel"/>
    <w:tmpl w:val="BA061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F36F51"/>
    <w:multiLevelType w:val="multilevel"/>
    <w:tmpl w:val="99B0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75D14"/>
    <w:multiLevelType w:val="hybridMultilevel"/>
    <w:tmpl w:val="061A7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26C0E"/>
    <w:multiLevelType w:val="hybridMultilevel"/>
    <w:tmpl w:val="3FCCC61A"/>
    <w:lvl w:ilvl="0" w:tplc="7FB2413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DD56DD"/>
    <w:multiLevelType w:val="hybridMultilevel"/>
    <w:tmpl w:val="421C8CE0"/>
    <w:lvl w:ilvl="0" w:tplc="04130001">
      <w:start w:val="1"/>
      <w:numFmt w:val="bullet"/>
      <w:lvlText w:val=""/>
      <w:lvlJc w:val="left"/>
      <w:pPr>
        <w:ind w:left="975" w:hanging="360"/>
      </w:pPr>
      <w:rPr>
        <w:rFonts w:ascii="Symbol" w:hAnsi="Symbol" w:hint="default"/>
      </w:rPr>
    </w:lvl>
    <w:lvl w:ilvl="1" w:tplc="04130003" w:tentative="1">
      <w:start w:val="1"/>
      <w:numFmt w:val="bullet"/>
      <w:lvlText w:val="o"/>
      <w:lvlJc w:val="left"/>
      <w:pPr>
        <w:ind w:left="1695" w:hanging="360"/>
      </w:pPr>
      <w:rPr>
        <w:rFonts w:ascii="Courier New" w:hAnsi="Courier New" w:cs="Courier New" w:hint="default"/>
      </w:rPr>
    </w:lvl>
    <w:lvl w:ilvl="2" w:tplc="04130005" w:tentative="1">
      <w:start w:val="1"/>
      <w:numFmt w:val="bullet"/>
      <w:lvlText w:val=""/>
      <w:lvlJc w:val="left"/>
      <w:pPr>
        <w:ind w:left="2415" w:hanging="360"/>
      </w:pPr>
      <w:rPr>
        <w:rFonts w:ascii="Wingdings" w:hAnsi="Wingdings" w:hint="default"/>
      </w:rPr>
    </w:lvl>
    <w:lvl w:ilvl="3" w:tplc="04130001" w:tentative="1">
      <w:start w:val="1"/>
      <w:numFmt w:val="bullet"/>
      <w:lvlText w:val=""/>
      <w:lvlJc w:val="left"/>
      <w:pPr>
        <w:ind w:left="3135" w:hanging="360"/>
      </w:pPr>
      <w:rPr>
        <w:rFonts w:ascii="Symbol" w:hAnsi="Symbol" w:hint="default"/>
      </w:rPr>
    </w:lvl>
    <w:lvl w:ilvl="4" w:tplc="04130003" w:tentative="1">
      <w:start w:val="1"/>
      <w:numFmt w:val="bullet"/>
      <w:lvlText w:val="o"/>
      <w:lvlJc w:val="left"/>
      <w:pPr>
        <w:ind w:left="3855" w:hanging="360"/>
      </w:pPr>
      <w:rPr>
        <w:rFonts w:ascii="Courier New" w:hAnsi="Courier New" w:cs="Courier New" w:hint="default"/>
      </w:rPr>
    </w:lvl>
    <w:lvl w:ilvl="5" w:tplc="04130005" w:tentative="1">
      <w:start w:val="1"/>
      <w:numFmt w:val="bullet"/>
      <w:lvlText w:val=""/>
      <w:lvlJc w:val="left"/>
      <w:pPr>
        <w:ind w:left="4575" w:hanging="360"/>
      </w:pPr>
      <w:rPr>
        <w:rFonts w:ascii="Wingdings" w:hAnsi="Wingdings" w:hint="default"/>
      </w:rPr>
    </w:lvl>
    <w:lvl w:ilvl="6" w:tplc="04130001" w:tentative="1">
      <w:start w:val="1"/>
      <w:numFmt w:val="bullet"/>
      <w:lvlText w:val=""/>
      <w:lvlJc w:val="left"/>
      <w:pPr>
        <w:ind w:left="5295" w:hanging="360"/>
      </w:pPr>
      <w:rPr>
        <w:rFonts w:ascii="Symbol" w:hAnsi="Symbol" w:hint="default"/>
      </w:rPr>
    </w:lvl>
    <w:lvl w:ilvl="7" w:tplc="04130003" w:tentative="1">
      <w:start w:val="1"/>
      <w:numFmt w:val="bullet"/>
      <w:lvlText w:val="o"/>
      <w:lvlJc w:val="left"/>
      <w:pPr>
        <w:ind w:left="6015" w:hanging="360"/>
      </w:pPr>
      <w:rPr>
        <w:rFonts w:ascii="Courier New" w:hAnsi="Courier New" w:cs="Courier New" w:hint="default"/>
      </w:rPr>
    </w:lvl>
    <w:lvl w:ilvl="8" w:tplc="04130005" w:tentative="1">
      <w:start w:val="1"/>
      <w:numFmt w:val="bullet"/>
      <w:lvlText w:val=""/>
      <w:lvlJc w:val="left"/>
      <w:pPr>
        <w:ind w:left="6735" w:hanging="360"/>
      </w:pPr>
      <w:rPr>
        <w:rFonts w:ascii="Wingdings" w:hAnsi="Wingdings" w:hint="default"/>
      </w:rPr>
    </w:lvl>
  </w:abstractNum>
  <w:abstractNum w:abstractNumId="7" w15:restartNumberingAfterBreak="0">
    <w:nsid w:val="31431437"/>
    <w:multiLevelType w:val="hybridMultilevel"/>
    <w:tmpl w:val="F67C9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832FB"/>
    <w:multiLevelType w:val="hybridMultilevel"/>
    <w:tmpl w:val="F94C9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AD726F"/>
    <w:multiLevelType w:val="hybridMultilevel"/>
    <w:tmpl w:val="A20C5196"/>
    <w:lvl w:ilvl="0" w:tplc="5D363FD0">
      <w:start w:val="2"/>
      <w:numFmt w:val="bullet"/>
      <w:lvlText w:val="-"/>
      <w:lvlJc w:val="left"/>
      <w:pPr>
        <w:ind w:left="1080" w:hanging="360"/>
      </w:pPr>
      <w:rPr>
        <w:rFonts w:ascii="Times New Roman" w:eastAsia="Calibr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4CC0D90"/>
    <w:multiLevelType w:val="hybridMultilevel"/>
    <w:tmpl w:val="18AA8C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6D51C59"/>
    <w:multiLevelType w:val="hybridMultilevel"/>
    <w:tmpl w:val="287209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F7478B"/>
    <w:multiLevelType w:val="hybridMultilevel"/>
    <w:tmpl w:val="B7663562"/>
    <w:lvl w:ilvl="0" w:tplc="52A04B78">
      <w:start w:val="2"/>
      <w:numFmt w:val="bullet"/>
      <w:lvlText w:val="-"/>
      <w:lvlJc w:val="left"/>
      <w:pPr>
        <w:ind w:left="1080" w:hanging="360"/>
      </w:pPr>
      <w:rPr>
        <w:rFonts w:ascii="Times New Roman" w:eastAsia="Calibr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9AB6B8F"/>
    <w:multiLevelType w:val="hybridMultilevel"/>
    <w:tmpl w:val="478AE424"/>
    <w:lvl w:ilvl="0" w:tplc="D2B6361C">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F67A8E"/>
    <w:multiLevelType w:val="hybridMultilevel"/>
    <w:tmpl w:val="FBAA73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DFB3724"/>
    <w:multiLevelType w:val="hybridMultilevel"/>
    <w:tmpl w:val="40A6711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AA4095"/>
    <w:multiLevelType w:val="hybridMultilevel"/>
    <w:tmpl w:val="979E1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0865E0"/>
    <w:multiLevelType w:val="hybridMultilevel"/>
    <w:tmpl w:val="1D78DB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3D121FF"/>
    <w:multiLevelType w:val="hybridMultilevel"/>
    <w:tmpl w:val="E6D29808"/>
    <w:lvl w:ilvl="0" w:tplc="73A889B2">
      <w:start w:val="19"/>
      <w:numFmt w:val="bullet"/>
      <w:lvlText w:val=""/>
      <w:lvlJc w:val="left"/>
      <w:pPr>
        <w:ind w:left="1080" w:hanging="360"/>
      </w:pPr>
      <w:rPr>
        <w:rFonts w:ascii="Wingdings" w:eastAsia="Calibr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C75260F"/>
    <w:multiLevelType w:val="hybridMultilevel"/>
    <w:tmpl w:val="CDC2103A"/>
    <w:lvl w:ilvl="0" w:tplc="2C38B336">
      <w:start w:val="2"/>
      <w:numFmt w:val="bullet"/>
      <w:lvlText w:val=""/>
      <w:lvlJc w:val="left"/>
      <w:pPr>
        <w:ind w:left="1080" w:hanging="360"/>
      </w:pPr>
      <w:rPr>
        <w:rFonts w:ascii="Wingdings" w:eastAsia="Calibri" w:hAnsi="Wingding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45B1F2D"/>
    <w:multiLevelType w:val="hybridMultilevel"/>
    <w:tmpl w:val="503EEEB0"/>
    <w:lvl w:ilvl="0" w:tplc="07189072">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4663F1A"/>
    <w:multiLevelType w:val="hybridMultilevel"/>
    <w:tmpl w:val="FC643B0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77315A9E"/>
    <w:multiLevelType w:val="hybridMultilevel"/>
    <w:tmpl w:val="564E5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76D688E"/>
    <w:multiLevelType w:val="hybridMultilevel"/>
    <w:tmpl w:val="A3E4D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283EDF"/>
    <w:multiLevelType w:val="hybridMultilevel"/>
    <w:tmpl w:val="A2845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6"/>
  </w:num>
  <w:num w:numId="2">
    <w:abstractNumId w:val="8"/>
  </w:num>
  <w:num w:numId="3">
    <w:abstractNumId w:val="1"/>
  </w:num>
  <w:num w:numId="4">
    <w:abstractNumId w:val="20"/>
  </w:num>
  <w:num w:numId="5">
    <w:abstractNumId w:val="5"/>
  </w:num>
  <w:num w:numId="6">
    <w:abstractNumId w:val="6"/>
  </w:num>
  <w:num w:numId="7">
    <w:abstractNumId w:val="10"/>
  </w:num>
  <w:num w:numId="8">
    <w:abstractNumId w:val="22"/>
  </w:num>
  <w:num w:numId="9">
    <w:abstractNumId w:val="15"/>
  </w:num>
  <w:num w:numId="10">
    <w:abstractNumId w:val="11"/>
  </w:num>
  <w:num w:numId="11">
    <w:abstractNumId w:val="0"/>
  </w:num>
  <w:num w:numId="12">
    <w:abstractNumId w:val="17"/>
  </w:num>
  <w:num w:numId="13">
    <w:abstractNumId w:val="23"/>
  </w:num>
  <w:num w:numId="14">
    <w:abstractNumId w:val="13"/>
  </w:num>
  <w:num w:numId="15">
    <w:abstractNumId w:val="2"/>
  </w:num>
  <w:num w:numId="16">
    <w:abstractNumId w:val="4"/>
  </w:num>
  <w:num w:numId="17">
    <w:abstractNumId w:val="7"/>
  </w:num>
  <w:num w:numId="18">
    <w:abstractNumId w:val="14"/>
  </w:num>
  <w:num w:numId="19">
    <w:abstractNumId w:val="21"/>
  </w:num>
  <w:num w:numId="20">
    <w:abstractNumId w:val="3"/>
  </w:num>
  <w:num w:numId="21">
    <w:abstractNumId w:val="24"/>
  </w:num>
  <w:num w:numId="22">
    <w:abstractNumId w:val="19"/>
  </w:num>
  <w:num w:numId="23">
    <w:abstractNumId w:val="9"/>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D6"/>
    <w:rsid w:val="00001468"/>
    <w:rsid w:val="00001FCF"/>
    <w:rsid w:val="000039A7"/>
    <w:rsid w:val="00003CC2"/>
    <w:rsid w:val="00003E8E"/>
    <w:rsid w:val="0000553A"/>
    <w:rsid w:val="00005D74"/>
    <w:rsid w:val="00010333"/>
    <w:rsid w:val="000117C3"/>
    <w:rsid w:val="000121C5"/>
    <w:rsid w:val="00012E43"/>
    <w:rsid w:val="000146F5"/>
    <w:rsid w:val="0001517F"/>
    <w:rsid w:val="00015213"/>
    <w:rsid w:val="00015873"/>
    <w:rsid w:val="00015883"/>
    <w:rsid w:val="00015C7B"/>
    <w:rsid w:val="00015E6D"/>
    <w:rsid w:val="000167FB"/>
    <w:rsid w:val="0001684E"/>
    <w:rsid w:val="00017BF9"/>
    <w:rsid w:val="00020141"/>
    <w:rsid w:val="00020811"/>
    <w:rsid w:val="00020BA0"/>
    <w:rsid w:val="00022B03"/>
    <w:rsid w:val="00023C73"/>
    <w:rsid w:val="00024A38"/>
    <w:rsid w:val="0002527F"/>
    <w:rsid w:val="0002568D"/>
    <w:rsid w:val="00025E29"/>
    <w:rsid w:val="00025E75"/>
    <w:rsid w:val="000263EE"/>
    <w:rsid w:val="00027326"/>
    <w:rsid w:val="00030876"/>
    <w:rsid w:val="000310D2"/>
    <w:rsid w:val="0003189A"/>
    <w:rsid w:val="00032070"/>
    <w:rsid w:val="000320A3"/>
    <w:rsid w:val="0003344E"/>
    <w:rsid w:val="00033C0C"/>
    <w:rsid w:val="000357B7"/>
    <w:rsid w:val="000367D3"/>
    <w:rsid w:val="00037459"/>
    <w:rsid w:val="0004060C"/>
    <w:rsid w:val="000406C2"/>
    <w:rsid w:val="0004081C"/>
    <w:rsid w:val="00040EEE"/>
    <w:rsid w:val="00042431"/>
    <w:rsid w:val="000426D2"/>
    <w:rsid w:val="0004289E"/>
    <w:rsid w:val="00042C20"/>
    <w:rsid w:val="00043505"/>
    <w:rsid w:val="000445EB"/>
    <w:rsid w:val="00046CA9"/>
    <w:rsid w:val="000471AB"/>
    <w:rsid w:val="00047BFA"/>
    <w:rsid w:val="00050C7B"/>
    <w:rsid w:val="00051483"/>
    <w:rsid w:val="0005368C"/>
    <w:rsid w:val="00054798"/>
    <w:rsid w:val="00054DD0"/>
    <w:rsid w:val="00055058"/>
    <w:rsid w:val="00055486"/>
    <w:rsid w:val="00055B25"/>
    <w:rsid w:val="00057958"/>
    <w:rsid w:val="00057BC9"/>
    <w:rsid w:val="00061010"/>
    <w:rsid w:val="00061F20"/>
    <w:rsid w:val="000623A6"/>
    <w:rsid w:val="000624DC"/>
    <w:rsid w:val="00063DE5"/>
    <w:rsid w:val="0006478D"/>
    <w:rsid w:val="00064C10"/>
    <w:rsid w:val="000651E0"/>
    <w:rsid w:val="000658AE"/>
    <w:rsid w:val="000659C3"/>
    <w:rsid w:val="00066574"/>
    <w:rsid w:val="00066FB0"/>
    <w:rsid w:val="00067187"/>
    <w:rsid w:val="00067B66"/>
    <w:rsid w:val="000701CC"/>
    <w:rsid w:val="000714E3"/>
    <w:rsid w:val="000717A1"/>
    <w:rsid w:val="00072113"/>
    <w:rsid w:val="00073D00"/>
    <w:rsid w:val="00077CF4"/>
    <w:rsid w:val="00081D95"/>
    <w:rsid w:val="00084798"/>
    <w:rsid w:val="0008479D"/>
    <w:rsid w:val="000853DE"/>
    <w:rsid w:val="00086E33"/>
    <w:rsid w:val="00087CCF"/>
    <w:rsid w:val="00090DF5"/>
    <w:rsid w:val="00093CF1"/>
    <w:rsid w:val="00094B39"/>
    <w:rsid w:val="000955FF"/>
    <w:rsid w:val="0009603E"/>
    <w:rsid w:val="000975A8"/>
    <w:rsid w:val="00097E0D"/>
    <w:rsid w:val="000A09D6"/>
    <w:rsid w:val="000A1F8C"/>
    <w:rsid w:val="000A206C"/>
    <w:rsid w:val="000A275C"/>
    <w:rsid w:val="000A32CB"/>
    <w:rsid w:val="000A421D"/>
    <w:rsid w:val="000A58C0"/>
    <w:rsid w:val="000A5D54"/>
    <w:rsid w:val="000A6D0E"/>
    <w:rsid w:val="000B0E53"/>
    <w:rsid w:val="000B5BB9"/>
    <w:rsid w:val="000B6246"/>
    <w:rsid w:val="000B6FF2"/>
    <w:rsid w:val="000B71F3"/>
    <w:rsid w:val="000B7C74"/>
    <w:rsid w:val="000C1A7E"/>
    <w:rsid w:val="000C2665"/>
    <w:rsid w:val="000C2ACE"/>
    <w:rsid w:val="000C47EB"/>
    <w:rsid w:val="000C4A1F"/>
    <w:rsid w:val="000C5894"/>
    <w:rsid w:val="000C69D0"/>
    <w:rsid w:val="000C6EB0"/>
    <w:rsid w:val="000C71B2"/>
    <w:rsid w:val="000C738F"/>
    <w:rsid w:val="000C759B"/>
    <w:rsid w:val="000C760C"/>
    <w:rsid w:val="000C7995"/>
    <w:rsid w:val="000D0BF7"/>
    <w:rsid w:val="000D1392"/>
    <w:rsid w:val="000D1700"/>
    <w:rsid w:val="000D1D9F"/>
    <w:rsid w:val="000D2354"/>
    <w:rsid w:val="000D39B3"/>
    <w:rsid w:val="000D47F5"/>
    <w:rsid w:val="000D54A5"/>
    <w:rsid w:val="000D58BC"/>
    <w:rsid w:val="000D675B"/>
    <w:rsid w:val="000D6925"/>
    <w:rsid w:val="000E13AD"/>
    <w:rsid w:val="000E13CB"/>
    <w:rsid w:val="000E40B7"/>
    <w:rsid w:val="000E7D3E"/>
    <w:rsid w:val="000F06C9"/>
    <w:rsid w:val="000F075A"/>
    <w:rsid w:val="000F0DF5"/>
    <w:rsid w:val="000F211D"/>
    <w:rsid w:val="000F4E35"/>
    <w:rsid w:val="000F58BE"/>
    <w:rsid w:val="000F596A"/>
    <w:rsid w:val="000F5B83"/>
    <w:rsid w:val="000F6487"/>
    <w:rsid w:val="00100B00"/>
    <w:rsid w:val="00102618"/>
    <w:rsid w:val="001038C6"/>
    <w:rsid w:val="0010461E"/>
    <w:rsid w:val="00105C43"/>
    <w:rsid w:val="00105F48"/>
    <w:rsid w:val="00106431"/>
    <w:rsid w:val="00106522"/>
    <w:rsid w:val="00106D92"/>
    <w:rsid w:val="001116D5"/>
    <w:rsid w:val="00111F4C"/>
    <w:rsid w:val="001122FB"/>
    <w:rsid w:val="00112893"/>
    <w:rsid w:val="00112E4D"/>
    <w:rsid w:val="00112ECD"/>
    <w:rsid w:val="00114181"/>
    <w:rsid w:val="001143A1"/>
    <w:rsid w:val="00115E15"/>
    <w:rsid w:val="00115FAD"/>
    <w:rsid w:val="001162C8"/>
    <w:rsid w:val="001176F4"/>
    <w:rsid w:val="00117A06"/>
    <w:rsid w:val="00117B55"/>
    <w:rsid w:val="0012095D"/>
    <w:rsid w:val="00120A17"/>
    <w:rsid w:val="00121451"/>
    <w:rsid w:val="001225D5"/>
    <w:rsid w:val="00122A71"/>
    <w:rsid w:val="00123F2E"/>
    <w:rsid w:val="001241D4"/>
    <w:rsid w:val="00124BFA"/>
    <w:rsid w:val="0012636F"/>
    <w:rsid w:val="00126901"/>
    <w:rsid w:val="00126986"/>
    <w:rsid w:val="00126BCD"/>
    <w:rsid w:val="00127424"/>
    <w:rsid w:val="00130FCD"/>
    <w:rsid w:val="00131539"/>
    <w:rsid w:val="00133A95"/>
    <w:rsid w:val="001340A8"/>
    <w:rsid w:val="00136313"/>
    <w:rsid w:val="00141621"/>
    <w:rsid w:val="00142B34"/>
    <w:rsid w:val="00144758"/>
    <w:rsid w:val="001447FB"/>
    <w:rsid w:val="00145B4C"/>
    <w:rsid w:val="00145BF1"/>
    <w:rsid w:val="00147A0D"/>
    <w:rsid w:val="00150414"/>
    <w:rsid w:val="001510B6"/>
    <w:rsid w:val="00151B81"/>
    <w:rsid w:val="00153C8F"/>
    <w:rsid w:val="00154EE7"/>
    <w:rsid w:val="00155555"/>
    <w:rsid w:val="001568B0"/>
    <w:rsid w:val="00157638"/>
    <w:rsid w:val="0016010C"/>
    <w:rsid w:val="001611EF"/>
    <w:rsid w:val="00161CAC"/>
    <w:rsid w:val="001623C1"/>
    <w:rsid w:val="0016263E"/>
    <w:rsid w:val="0016499E"/>
    <w:rsid w:val="00164F83"/>
    <w:rsid w:val="00166E4B"/>
    <w:rsid w:val="00170060"/>
    <w:rsid w:val="00170195"/>
    <w:rsid w:val="00170F12"/>
    <w:rsid w:val="00171030"/>
    <w:rsid w:val="00171901"/>
    <w:rsid w:val="001727D7"/>
    <w:rsid w:val="00172E15"/>
    <w:rsid w:val="00174875"/>
    <w:rsid w:val="00175017"/>
    <w:rsid w:val="00175CCA"/>
    <w:rsid w:val="00176022"/>
    <w:rsid w:val="00176822"/>
    <w:rsid w:val="0017717E"/>
    <w:rsid w:val="00177EDB"/>
    <w:rsid w:val="0018013D"/>
    <w:rsid w:val="001803FB"/>
    <w:rsid w:val="0018042F"/>
    <w:rsid w:val="00182A46"/>
    <w:rsid w:val="001836ED"/>
    <w:rsid w:val="00183F75"/>
    <w:rsid w:val="001858D7"/>
    <w:rsid w:val="00185B3D"/>
    <w:rsid w:val="00187A4F"/>
    <w:rsid w:val="00190E93"/>
    <w:rsid w:val="00192154"/>
    <w:rsid w:val="001927C3"/>
    <w:rsid w:val="00193FA8"/>
    <w:rsid w:val="00194233"/>
    <w:rsid w:val="00194840"/>
    <w:rsid w:val="00195585"/>
    <w:rsid w:val="00195EC2"/>
    <w:rsid w:val="001962D2"/>
    <w:rsid w:val="00197E12"/>
    <w:rsid w:val="00197ECC"/>
    <w:rsid w:val="00197F09"/>
    <w:rsid w:val="001A0022"/>
    <w:rsid w:val="001A02CA"/>
    <w:rsid w:val="001A0F4D"/>
    <w:rsid w:val="001A1276"/>
    <w:rsid w:val="001A1A9F"/>
    <w:rsid w:val="001A1ADA"/>
    <w:rsid w:val="001A2097"/>
    <w:rsid w:val="001A249D"/>
    <w:rsid w:val="001A2B49"/>
    <w:rsid w:val="001A36F3"/>
    <w:rsid w:val="001A47F8"/>
    <w:rsid w:val="001B133C"/>
    <w:rsid w:val="001B298F"/>
    <w:rsid w:val="001B2B1C"/>
    <w:rsid w:val="001B51BB"/>
    <w:rsid w:val="001B62E6"/>
    <w:rsid w:val="001B6E2D"/>
    <w:rsid w:val="001C14FC"/>
    <w:rsid w:val="001C1B3B"/>
    <w:rsid w:val="001C2705"/>
    <w:rsid w:val="001C453D"/>
    <w:rsid w:val="001C48FD"/>
    <w:rsid w:val="001C4993"/>
    <w:rsid w:val="001C5B90"/>
    <w:rsid w:val="001C65E0"/>
    <w:rsid w:val="001C7B60"/>
    <w:rsid w:val="001D1762"/>
    <w:rsid w:val="001D18B1"/>
    <w:rsid w:val="001D281B"/>
    <w:rsid w:val="001D28B0"/>
    <w:rsid w:val="001D295C"/>
    <w:rsid w:val="001D364A"/>
    <w:rsid w:val="001D3DA7"/>
    <w:rsid w:val="001D4A33"/>
    <w:rsid w:val="001D4A70"/>
    <w:rsid w:val="001D4B35"/>
    <w:rsid w:val="001D5027"/>
    <w:rsid w:val="001D5AC7"/>
    <w:rsid w:val="001D5B60"/>
    <w:rsid w:val="001D6B1F"/>
    <w:rsid w:val="001D758F"/>
    <w:rsid w:val="001D7B76"/>
    <w:rsid w:val="001D7F22"/>
    <w:rsid w:val="001E0442"/>
    <w:rsid w:val="001E0BA4"/>
    <w:rsid w:val="001E2A78"/>
    <w:rsid w:val="001E335E"/>
    <w:rsid w:val="001E456E"/>
    <w:rsid w:val="001E58D4"/>
    <w:rsid w:val="001E6871"/>
    <w:rsid w:val="001E6B98"/>
    <w:rsid w:val="001F00E4"/>
    <w:rsid w:val="001F23AE"/>
    <w:rsid w:val="001F40D8"/>
    <w:rsid w:val="001F55A8"/>
    <w:rsid w:val="001F56C7"/>
    <w:rsid w:val="001F7FA7"/>
    <w:rsid w:val="00200804"/>
    <w:rsid w:val="00200C85"/>
    <w:rsid w:val="00200D49"/>
    <w:rsid w:val="0020225A"/>
    <w:rsid w:val="00203553"/>
    <w:rsid w:val="00203F8D"/>
    <w:rsid w:val="00204113"/>
    <w:rsid w:val="0020472D"/>
    <w:rsid w:val="002058C4"/>
    <w:rsid w:val="002077DF"/>
    <w:rsid w:val="00211582"/>
    <w:rsid w:val="00212DF3"/>
    <w:rsid w:val="002133B7"/>
    <w:rsid w:val="00213447"/>
    <w:rsid w:val="002134B8"/>
    <w:rsid w:val="00213517"/>
    <w:rsid w:val="002138B2"/>
    <w:rsid w:val="00213FAC"/>
    <w:rsid w:val="00220373"/>
    <w:rsid w:val="00221FF8"/>
    <w:rsid w:val="002220F5"/>
    <w:rsid w:val="0022213B"/>
    <w:rsid w:val="00222250"/>
    <w:rsid w:val="002240F7"/>
    <w:rsid w:val="002243EE"/>
    <w:rsid w:val="0022506C"/>
    <w:rsid w:val="00225F7A"/>
    <w:rsid w:val="00227CF4"/>
    <w:rsid w:val="00230350"/>
    <w:rsid w:val="00230743"/>
    <w:rsid w:val="00231552"/>
    <w:rsid w:val="002315DD"/>
    <w:rsid w:val="002331F0"/>
    <w:rsid w:val="00233F36"/>
    <w:rsid w:val="002371A2"/>
    <w:rsid w:val="002375FD"/>
    <w:rsid w:val="002378E6"/>
    <w:rsid w:val="00237A42"/>
    <w:rsid w:val="002414EE"/>
    <w:rsid w:val="0024463F"/>
    <w:rsid w:val="002446E3"/>
    <w:rsid w:val="00250326"/>
    <w:rsid w:val="0025062A"/>
    <w:rsid w:val="00250C79"/>
    <w:rsid w:val="00250E5E"/>
    <w:rsid w:val="0025203B"/>
    <w:rsid w:val="0025269A"/>
    <w:rsid w:val="002536CA"/>
    <w:rsid w:val="002546CB"/>
    <w:rsid w:val="00254A7C"/>
    <w:rsid w:val="00255347"/>
    <w:rsid w:val="00255405"/>
    <w:rsid w:val="00255E2F"/>
    <w:rsid w:val="00256B93"/>
    <w:rsid w:val="00256C30"/>
    <w:rsid w:val="002570EE"/>
    <w:rsid w:val="00257A27"/>
    <w:rsid w:val="00257EE8"/>
    <w:rsid w:val="0026031B"/>
    <w:rsid w:val="00262571"/>
    <w:rsid w:val="0026303B"/>
    <w:rsid w:val="00263322"/>
    <w:rsid w:val="002635D6"/>
    <w:rsid w:val="00263C55"/>
    <w:rsid w:val="00264342"/>
    <w:rsid w:val="00266235"/>
    <w:rsid w:val="00266403"/>
    <w:rsid w:val="002664DF"/>
    <w:rsid w:val="00266EEE"/>
    <w:rsid w:val="00267190"/>
    <w:rsid w:val="00267387"/>
    <w:rsid w:val="002720B7"/>
    <w:rsid w:val="00272204"/>
    <w:rsid w:val="00273BA2"/>
    <w:rsid w:val="00275183"/>
    <w:rsid w:val="0027533A"/>
    <w:rsid w:val="0027561E"/>
    <w:rsid w:val="00275909"/>
    <w:rsid w:val="002760E6"/>
    <w:rsid w:val="00276FD4"/>
    <w:rsid w:val="00277989"/>
    <w:rsid w:val="002817A2"/>
    <w:rsid w:val="002820A6"/>
    <w:rsid w:val="00282AB5"/>
    <w:rsid w:val="00283A89"/>
    <w:rsid w:val="00284C25"/>
    <w:rsid w:val="00290687"/>
    <w:rsid w:val="00291A24"/>
    <w:rsid w:val="00291BEC"/>
    <w:rsid w:val="00293408"/>
    <w:rsid w:val="00294CD3"/>
    <w:rsid w:val="00295344"/>
    <w:rsid w:val="00295D87"/>
    <w:rsid w:val="0029658D"/>
    <w:rsid w:val="00297C5B"/>
    <w:rsid w:val="002A12F0"/>
    <w:rsid w:val="002A2EE9"/>
    <w:rsid w:val="002A43C8"/>
    <w:rsid w:val="002A4A10"/>
    <w:rsid w:val="002A4ACA"/>
    <w:rsid w:val="002A4D87"/>
    <w:rsid w:val="002A5A2F"/>
    <w:rsid w:val="002A6560"/>
    <w:rsid w:val="002A65BF"/>
    <w:rsid w:val="002A670C"/>
    <w:rsid w:val="002A6AF3"/>
    <w:rsid w:val="002A6E86"/>
    <w:rsid w:val="002A6FB9"/>
    <w:rsid w:val="002A79DC"/>
    <w:rsid w:val="002A7FA4"/>
    <w:rsid w:val="002B0BC3"/>
    <w:rsid w:val="002B661C"/>
    <w:rsid w:val="002B6EA9"/>
    <w:rsid w:val="002C02B5"/>
    <w:rsid w:val="002C04A5"/>
    <w:rsid w:val="002C0C65"/>
    <w:rsid w:val="002C232A"/>
    <w:rsid w:val="002C37CA"/>
    <w:rsid w:val="002C4233"/>
    <w:rsid w:val="002C4862"/>
    <w:rsid w:val="002C5B0B"/>
    <w:rsid w:val="002C6B1E"/>
    <w:rsid w:val="002C6C21"/>
    <w:rsid w:val="002C6F9C"/>
    <w:rsid w:val="002D031F"/>
    <w:rsid w:val="002D0960"/>
    <w:rsid w:val="002D0D92"/>
    <w:rsid w:val="002D1A29"/>
    <w:rsid w:val="002D26E8"/>
    <w:rsid w:val="002D38C0"/>
    <w:rsid w:val="002D6A4F"/>
    <w:rsid w:val="002D75F9"/>
    <w:rsid w:val="002D7A30"/>
    <w:rsid w:val="002E1FA7"/>
    <w:rsid w:val="002E2047"/>
    <w:rsid w:val="002E2E1A"/>
    <w:rsid w:val="002E382C"/>
    <w:rsid w:val="002E38B6"/>
    <w:rsid w:val="002E45CC"/>
    <w:rsid w:val="002E475F"/>
    <w:rsid w:val="002E5586"/>
    <w:rsid w:val="002E5C98"/>
    <w:rsid w:val="002E6132"/>
    <w:rsid w:val="002E78C6"/>
    <w:rsid w:val="002E7F1B"/>
    <w:rsid w:val="002F00E3"/>
    <w:rsid w:val="002F344C"/>
    <w:rsid w:val="002F3BC0"/>
    <w:rsid w:val="002F3EFC"/>
    <w:rsid w:val="002F496F"/>
    <w:rsid w:val="002F51DD"/>
    <w:rsid w:val="002F6067"/>
    <w:rsid w:val="002F6AA4"/>
    <w:rsid w:val="002F705A"/>
    <w:rsid w:val="002F7253"/>
    <w:rsid w:val="00301BA1"/>
    <w:rsid w:val="00302E61"/>
    <w:rsid w:val="00303266"/>
    <w:rsid w:val="003037CE"/>
    <w:rsid w:val="00303DBC"/>
    <w:rsid w:val="00304817"/>
    <w:rsid w:val="00305871"/>
    <w:rsid w:val="00306143"/>
    <w:rsid w:val="003063FD"/>
    <w:rsid w:val="003064C5"/>
    <w:rsid w:val="003075AB"/>
    <w:rsid w:val="003078DA"/>
    <w:rsid w:val="00311119"/>
    <w:rsid w:val="003140D3"/>
    <w:rsid w:val="0031493C"/>
    <w:rsid w:val="00315A0C"/>
    <w:rsid w:val="00317836"/>
    <w:rsid w:val="0031787C"/>
    <w:rsid w:val="00320C30"/>
    <w:rsid w:val="00321A35"/>
    <w:rsid w:val="00321D4D"/>
    <w:rsid w:val="003222B3"/>
    <w:rsid w:val="003230CD"/>
    <w:rsid w:val="00323625"/>
    <w:rsid w:val="003237FB"/>
    <w:rsid w:val="00323DFF"/>
    <w:rsid w:val="00324589"/>
    <w:rsid w:val="00324B6B"/>
    <w:rsid w:val="00324E08"/>
    <w:rsid w:val="00325125"/>
    <w:rsid w:val="00325A36"/>
    <w:rsid w:val="00325D5C"/>
    <w:rsid w:val="00325DC0"/>
    <w:rsid w:val="00327132"/>
    <w:rsid w:val="00330203"/>
    <w:rsid w:val="003305B8"/>
    <w:rsid w:val="00330B7C"/>
    <w:rsid w:val="00330C57"/>
    <w:rsid w:val="00334006"/>
    <w:rsid w:val="00334904"/>
    <w:rsid w:val="00334BF6"/>
    <w:rsid w:val="00335F45"/>
    <w:rsid w:val="00336590"/>
    <w:rsid w:val="003366CB"/>
    <w:rsid w:val="00336A76"/>
    <w:rsid w:val="00337A64"/>
    <w:rsid w:val="0034116A"/>
    <w:rsid w:val="00341F28"/>
    <w:rsid w:val="00343CD9"/>
    <w:rsid w:val="00343F6B"/>
    <w:rsid w:val="00344AC2"/>
    <w:rsid w:val="00344F84"/>
    <w:rsid w:val="00345201"/>
    <w:rsid w:val="003461EE"/>
    <w:rsid w:val="00346D6F"/>
    <w:rsid w:val="00347A24"/>
    <w:rsid w:val="0035108B"/>
    <w:rsid w:val="00351273"/>
    <w:rsid w:val="00351B0A"/>
    <w:rsid w:val="0035247F"/>
    <w:rsid w:val="00354894"/>
    <w:rsid w:val="00356043"/>
    <w:rsid w:val="00357263"/>
    <w:rsid w:val="00357497"/>
    <w:rsid w:val="00360202"/>
    <w:rsid w:val="00361489"/>
    <w:rsid w:val="003614AC"/>
    <w:rsid w:val="003618FB"/>
    <w:rsid w:val="003623B9"/>
    <w:rsid w:val="003626FF"/>
    <w:rsid w:val="003642A2"/>
    <w:rsid w:val="003642AA"/>
    <w:rsid w:val="003651EA"/>
    <w:rsid w:val="00365B50"/>
    <w:rsid w:val="0036707A"/>
    <w:rsid w:val="003708DE"/>
    <w:rsid w:val="00371196"/>
    <w:rsid w:val="003718CF"/>
    <w:rsid w:val="00371ED4"/>
    <w:rsid w:val="003725D8"/>
    <w:rsid w:val="00372E3A"/>
    <w:rsid w:val="0037381E"/>
    <w:rsid w:val="00373AB1"/>
    <w:rsid w:val="00374854"/>
    <w:rsid w:val="003756B1"/>
    <w:rsid w:val="00377DC2"/>
    <w:rsid w:val="00381510"/>
    <w:rsid w:val="00381D72"/>
    <w:rsid w:val="0038282C"/>
    <w:rsid w:val="00382E7E"/>
    <w:rsid w:val="00386DC5"/>
    <w:rsid w:val="00387CB5"/>
    <w:rsid w:val="0039014D"/>
    <w:rsid w:val="00390778"/>
    <w:rsid w:val="00390CEB"/>
    <w:rsid w:val="00391545"/>
    <w:rsid w:val="0039252C"/>
    <w:rsid w:val="00392948"/>
    <w:rsid w:val="00392D61"/>
    <w:rsid w:val="00394A41"/>
    <w:rsid w:val="0039687B"/>
    <w:rsid w:val="00397C5B"/>
    <w:rsid w:val="003A11F2"/>
    <w:rsid w:val="003A14CE"/>
    <w:rsid w:val="003A3DD6"/>
    <w:rsid w:val="003A5B20"/>
    <w:rsid w:val="003A68A1"/>
    <w:rsid w:val="003A7502"/>
    <w:rsid w:val="003B11E7"/>
    <w:rsid w:val="003B2681"/>
    <w:rsid w:val="003B3CCE"/>
    <w:rsid w:val="003B42A5"/>
    <w:rsid w:val="003B472E"/>
    <w:rsid w:val="003B4884"/>
    <w:rsid w:val="003B574E"/>
    <w:rsid w:val="003B5BB0"/>
    <w:rsid w:val="003B63C8"/>
    <w:rsid w:val="003B69A5"/>
    <w:rsid w:val="003B6CBA"/>
    <w:rsid w:val="003B6FC0"/>
    <w:rsid w:val="003C0E4D"/>
    <w:rsid w:val="003C1C22"/>
    <w:rsid w:val="003C274B"/>
    <w:rsid w:val="003C3929"/>
    <w:rsid w:val="003C3C11"/>
    <w:rsid w:val="003C3C87"/>
    <w:rsid w:val="003C4134"/>
    <w:rsid w:val="003C4B1B"/>
    <w:rsid w:val="003C4B3A"/>
    <w:rsid w:val="003C6440"/>
    <w:rsid w:val="003C76DE"/>
    <w:rsid w:val="003C7893"/>
    <w:rsid w:val="003D0103"/>
    <w:rsid w:val="003D07CB"/>
    <w:rsid w:val="003D1376"/>
    <w:rsid w:val="003D1B3E"/>
    <w:rsid w:val="003D1B8D"/>
    <w:rsid w:val="003D1D5C"/>
    <w:rsid w:val="003D2702"/>
    <w:rsid w:val="003D27E6"/>
    <w:rsid w:val="003D2813"/>
    <w:rsid w:val="003D2D77"/>
    <w:rsid w:val="003D31CC"/>
    <w:rsid w:val="003D3252"/>
    <w:rsid w:val="003D61EA"/>
    <w:rsid w:val="003D7859"/>
    <w:rsid w:val="003E13DC"/>
    <w:rsid w:val="003E2627"/>
    <w:rsid w:val="003E2BBE"/>
    <w:rsid w:val="003E2E22"/>
    <w:rsid w:val="003E447B"/>
    <w:rsid w:val="003E448F"/>
    <w:rsid w:val="003E4CAB"/>
    <w:rsid w:val="003E5009"/>
    <w:rsid w:val="003E5692"/>
    <w:rsid w:val="003E57EF"/>
    <w:rsid w:val="003E5937"/>
    <w:rsid w:val="003E6731"/>
    <w:rsid w:val="003E6D31"/>
    <w:rsid w:val="003E74E9"/>
    <w:rsid w:val="003F0F81"/>
    <w:rsid w:val="003F2D71"/>
    <w:rsid w:val="003F5220"/>
    <w:rsid w:val="003F53B0"/>
    <w:rsid w:val="003F774F"/>
    <w:rsid w:val="003F7D52"/>
    <w:rsid w:val="004023AB"/>
    <w:rsid w:val="00402BDD"/>
    <w:rsid w:val="00403F55"/>
    <w:rsid w:val="004049BB"/>
    <w:rsid w:val="004071AA"/>
    <w:rsid w:val="0040798E"/>
    <w:rsid w:val="00407EC7"/>
    <w:rsid w:val="00410509"/>
    <w:rsid w:val="00410533"/>
    <w:rsid w:val="00410B83"/>
    <w:rsid w:val="00411092"/>
    <w:rsid w:val="004111CD"/>
    <w:rsid w:val="0041130A"/>
    <w:rsid w:val="004124AD"/>
    <w:rsid w:val="00412549"/>
    <w:rsid w:val="0041258F"/>
    <w:rsid w:val="0041352C"/>
    <w:rsid w:val="00416333"/>
    <w:rsid w:val="004163AF"/>
    <w:rsid w:val="00420828"/>
    <w:rsid w:val="004212EC"/>
    <w:rsid w:val="00421E99"/>
    <w:rsid w:val="00422160"/>
    <w:rsid w:val="00423782"/>
    <w:rsid w:val="00423A6A"/>
    <w:rsid w:val="00423BED"/>
    <w:rsid w:val="00424C0B"/>
    <w:rsid w:val="004260C7"/>
    <w:rsid w:val="004272F3"/>
    <w:rsid w:val="00427BB4"/>
    <w:rsid w:val="00431093"/>
    <w:rsid w:val="00431519"/>
    <w:rsid w:val="0043334B"/>
    <w:rsid w:val="004339BB"/>
    <w:rsid w:val="00435A10"/>
    <w:rsid w:val="00435D23"/>
    <w:rsid w:val="0043712D"/>
    <w:rsid w:val="00437DA9"/>
    <w:rsid w:val="00440C5D"/>
    <w:rsid w:val="00440D6C"/>
    <w:rsid w:val="004412EE"/>
    <w:rsid w:val="00441304"/>
    <w:rsid w:val="00441B11"/>
    <w:rsid w:val="00442C3C"/>
    <w:rsid w:val="00443293"/>
    <w:rsid w:val="00443A71"/>
    <w:rsid w:val="00443C10"/>
    <w:rsid w:val="004476FC"/>
    <w:rsid w:val="00450959"/>
    <w:rsid w:val="00451B92"/>
    <w:rsid w:val="00451D98"/>
    <w:rsid w:val="00452995"/>
    <w:rsid w:val="00453D7C"/>
    <w:rsid w:val="004567FA"/>
    <w:rsid w:val="00456B84"/>
    <w:rsid w:val="00460253"/>
    <w:rsid w:val="0046045F"/>
    <w:rsid w:val="00460E4D"/>
    <w:rsid w:val="00463696"/>
    <w:rsid w:val="004636C7"/>
    <w:rsid w:val="004647FB"/>
    <w:rsid w:val="00465033"/>
    <w:rsid w:val="00465B2C"/>
    <w:rsid w:val="00467E2A"/>
    <w:rsid w:val="004708B1"/>
    <w:rsid w:val="00471795"/>
    <w:rsid w:val="0047215E"/>
    <w:rsid w:val="00472CC6"/>
    <w:rsid w:val="00473EDA"/>
    <w:rsid w:val="0047466A"/>
    <w:rsid w:val="00474D43"/>
    <w:rsid w:val="00474D92"/>
    <w:rsid w:val="00475D77"/>
    <w:rsid w:val="00476020"/>
    <w:rsid w:val="00476883"/>
    <w:rsid w:val="0048013D"/>
    <w:rsid w:val="0048015A"/>
    <w:rsid w:val="00480850"/>
    <w:rsid w:val="00480BAF"/>
    <w:rsid w:val="004824F2"/>
    <w:rsid w:val="004828CA"/>
    <w:rsid w:val="004831B9"/>
    <w:rsid w:val="00483878"/>
    <w:rsid w:val="00487CE4"/>
    <w:rsid w:val="004901AB"/>
    <w:rsid w:val="00491BA4"/>
    <w:rsid w:val="00492EE3"/>
    <w:rsid w:val="004931F2"/>
    <w:rsid w:val="004942A0"/>
    <w:rsid w:val="00494BF9"/>
    <w:rsid w:val="00496034"/>
    <w:rsid w:val="004965D8"/>
    <w:rsid w:val="00496729"/>
    <w:rsid w:val="00496BA8"/>
    <w:rsid w:val="00496D52"/>
    <w:rsid w:val="004A0087"/>
    <w:rsid w:val="004A0A24"/>
    <w:rsid w:val="004A1591"/>
    <w:rsid w:val="004A165E"/>
    <w:rsid w:val="004A1C8E"/>
    <w:rsid w:val="004A2A6D"/>
    <w:rsid w:val="004A38CA"/>
    <w:rsid w:val="004A3B28"/>
    <w:rsid w:val="004A4855"/>
    <w:rsid w:val="004B071F"/>
    <w:rsid w:val="004B07C6"/>
    <w:rsid w:val="004B16DB"/>
    <w:rsid w:val="004B40E9"/>
    <w:rsid w:val="004B5493"/>
    <w:rsid w:val="004B653C"/>
    <w:rsid w:val="004B6843"/>
    <w:rsid w:val="004B6E54"/>
    <w:rsid w:val="004B7673"/>
    <w:rsid w:val="004B7742"/>
    <w:rsid w:val="004B78A7"/>
    <w:rsid w:val="004B7A18"/>
    <w:rsid w:val="004C0662"/>
    <w:rsid w:val="004C1922"/>
    <w:rsid w:val="004C221A"/>
    <w:rsid w:val="004C24A0"/>
    <w:rsid w:val="004C2A30"/>
    <w:rsid w:val="004C4751"/>
    <w:rsid w:val="004C4794"/>
    <w:rsid w:val="004C5A37"/>
    <w:rsid w:val="004C7150"/>
    <w:rsid w:val="004C752B"/>
    <w:rsid w:val="004D064B"/>
    <w:rsid w:val="004D08D1"/>
    <w:rsid w:val="004D13A1"/>
    <w:rsid w:val="004D156C"/>
    <w:rsid w:val="004D4206"/>
    <w:rsid w:val="004D601B"/>
    <w:rsid w:val="004D61F9"/>
    <w:rsid w:val="004D7123"/>
    <w:rsid w:val="004D7380"/>
    <w:rsid w:val="004E0DFD"/>
    <w:rsid w:val="004E149D"/>
    <w:rsid w:val="004E21EA"/>
    <w:rsid w:val="004E3755"/>
    <w:rsid w:val="004E3B1E"/>
    <w:rsid w:val="004E43B3"/>
    <w:rsid w:val="004E536C"/>
    <w:rsid w:val="004E569F"/>
    <w:rsid w:val="004E6357"/>
    <w:rsid w:val="004E6CEC"/>
    <w:rsid w:val="004E70AD"/>
    <w:rsid w:val="004E7252"/>
    <w:rsid w:val="004E725C"/>
    <w:rsid w:val="004F16A0"/>
    <w:rsid w:val="004F23CB"/>
    <w:rsid w:val="004F25CF"/>
    <w:rsid w:val="004F300F"/>
    <w:rsid w:val="004F4973"/>
    <w:rsid w:val="004F5199"/>
    <w:rsid w:val="004F5E5D"/>
    <w:rsid w:val="004F5F73"/>
    <w:rsid w:val="004F778D"/>
    <w:rsid w:val="00500830"/>
    <w:rsid w:val="00501544"/>
    <w:rsid w:val="00501A60"/>
    <w:rsid w:val="00501C60"/>
    <w:rsid w:val="00503CCE"/>
    <w:rsid w:val="00503DBA"/>
    <w:rsid w:val="00504E98"/>
    <w:rsid w:val="00505FF9"/>
    <w:rsid w:val="00506904"/>
    <w:rsid w:val="00506D7E"/>
    <w:rsid w:val="005079EA"/>
    <w:rsid w:val="00507EE9"/>
    <w:rsid w:val="005101B8"/>
    <w:rsid w:val="005104A9"/>
    <w:rsid w:val="005105CF"/>
    <w:rsid w:val="00510786"/>
    <w:rsid w:val="005108B9"/>
    <w:rsid w:val="00510D25"/>
    <w:rsid w:val="005115BE"/>
    <w:rsid w:val="00511777"/>
    <w:rsid w:val="00511E24"/>
    <w:rsid w:val="00512022"/>
    <w:rsid w:val="00513A12"/>
    <w:rsid w:val="00514112"/>
    <w:rsid w:val="00514EC0"/>
    <w:rsid w:val="0051554C"/>
    <w:rsid w:val="005155AB"/>
    <w:rsid w:val="0051682A"/>
    <w:rsid w:val="0052043A"/>
    <w:rsid w:val="005208B5"/>
    <w:rsid w:val="00520CC0"/>
    <w:rsid w:val="005225B7"/>
    <w:rsid w:val="00522C7E"/>
    <w:rsid w:val="00522D43"/>
    <w:rsid w:val="00523CCB"/>
    <w:rsid w:val="00525B9F"/>
    <w:rsid w:val="00527AC1"/>
    <w:rsid w:val="00527D54"/>
    <w:rsid w:val="005304B7"/>
    <w:rsid w:val="00531834"/>
    <w:rsid w:val="005320E5"/>
    <w:rsid w:val="005325CC"/>
    <w:rsid w:val="0053264D"/>
    <w:rsid w:val="00532CD3"/>
    <w:rsid w:val="00532FCD"/>
    <w:rsid w:val="00535DAC"/>
    <w:rsid w:val="00536918"/>
    <w:rsid w:val="00536DA7"/>
    <w:rsid w:val="00537FCC"/>
    <w:rsid w:val="00541DAF"/>
    <w:rsid w:val="00542488"/>
    <w:rsid w:val="00542634"/>
    <w:rsid w:val="005446E1"/>
    <w:rsid w:val="00545B01"/>
    <w:rsid w:val="00546185"/>
    <w:rsid w:val="00546DBA"/>
    <w:rsid w:val="005504EF"/>
    <w:rsid w:val="005514DD"/>
    <w:rsid w:val="00551539"/>
    <w:rsid w:val="00551656"/>
    <w:rsid w:val="00552178"/>
    <w:rsid w:val="00554099"/>
    <w:rsid w:val="005543E4"/>
    <w:rsid w:val="00555C52"/>
    <w:rsid w:val="00556AC3"/>
    <w:rsid w:val="00557BC8"/>
    <w:rsid w:val="00561832"/>
    <w:rsid w:val="0056423D"/>
    <w:rsid w:val="005646C8"/>
    <w:rsid w:val="00565AAA"/>
    <w:rsid w:val="00566986"/>
    <w:rsid w:val="00566ECE"/>
    <w:rsid w:val="005675E7"/>
    <w:rsid w:val="00567E42"/>
    <w:rsid w:val="005704FB"/>
    <w:rsid w:val="00571B75"/>
    <w:rsid w:val="00571C96"/>
    <w:rsid w:val="005724FF"/>
    <w:rsid w:val="00572547"/>
    <w:rsid w:val="00572D28"/>
    <w:rsid w:val="00573209"/>
    <w:rsid w:val="00573501"/>
    <w:rsid w:val="00573559"/>
    <w:rsid w:val="00573602"/>
    <w:rsid w:val="005738EE"/>
    <w:rsid w:val="00574023"/>
    <w:rsid w:val="00574814"/>
    <w:rsid w:val="00574997"/>
    <w:rsid w:val="005816AC"/>
    <w:rsid w:val="005817D4"/>
    <w:rsid w:val="00581903"/>
    <w:rsid w:val="00582A8E"/>
    <w:rsid w:val="00582D87"/>
    <w:rsid w:val="0058363D"/>
    <w:rsid w:val="005840F8"/>
    <w:rsid w:val="00584163"/>
    <w:rsid w:val="00584559"/>
    <w:rsid w:val="005846A3"/>
    <w:rsid w:val="00584B04"/>
    <w:rsid w:val="005854D6"/>
    <w:rsid w:val="005861C2"/>
    <w:rsid w:val="005865E4"/>
    <w:rsid w:val="00586826"/>
    <w:rsid w:val="00591EDA"/>
    <w:rsid w:val="005924B6"/>
    <w:rsid w:val="00593DFC"/>
    <w:rsid w:val="00596786"/>
    <w:rsid w:val="005A35B2"/>
    <w:rsid w:val="005A3ED7"/>
    <w:rsid w:val="005A455B"/>
    <w:rsid w:val="005A5617"/>
    <w:rsid w:val="005A57DE"/>
    <w:rsid w:val="005A58A5"/>
    <w:rsid w:val="005A5AB0"/>
    <w:rsid w:val="005A5F0A"/>
    <w:rsid w:val="005A6923"/>
    <w:rsid w:val="005A726D"/>
    <w:rsid w:val="005B085B"/>
    <w:rsid w:val="005B23FF"/>
    <w:rsid w:val="005B281A"/>
    <w:rsid w:val="005B3147"/>
    <w:rsid w:val="005B3571"/>
    <w:rsid w:val="005B38A1"/>
    <w:rsid w:val="005B5DA4"/>
    <w:rsid w:val="005B62D2"/>
    <w:rsid w:val="005B6741"/>
    <w:rsid w:val="005B6908"/>
    <w:rsid w:val="005C0069"/>
    <w:rsid w:val="005C05F3"/>
    <w:rsid w:val="005C348E"/>
    <w:rsid w:val="005C3AF9"/>
    <w:rsid w:val="005C4318"/>
    <w:rsid w:val="005C56F8"/>
    <w:rsid w:val="005C5E2E"/>
    <w:rsid w:val="005C685E"/>
    <w:rsid w:val="005C71E1"/>
    <w:rsid w:val="005C7F1B"/>
    <w:rsid w:val="005D004F"/>
    <w:rsid w:val="005D01AB"/>
    <w:rsid w:val="005D16FF"/>
    <w:rsid w:val="005D203A"/>
    <w:rsid w:val="005D265C"/>
    <w:rsid w:val="005D2D3D"/>
    <w:rsid w:val="005D3F6E"/>
    <w:rsid w:val="005D531D"/>
    <w:rsid w:val="005D6242"/>
    <w:rsid w:val="005D67B7"/>
    <w:rsid w:val="005E00AE"/>
    <w:rsid w:val="005E086A"/>
    <w:rsid w:val="005E1300"/>
    <w:rsid w:val="005E1A89"/>
    <w:rsid w:val="005E1C74"/>
    <w:rsid w:val="005E2208"/>
    <w:rsid w:val="005E3070"/>
    <w:rsid w:val="005E34A3"/>
    <w:rsid w:val="005E351A"/>
    <w:rsid w:val="005E400B"/>
    <w:rsid w:val="005E5E13"/>
    <w:rsid w:val="005E674F"/>
    <w:rsid w:val="005E7084"/>
    <w:rsid w:val="005F02A1"/>
    <w:rsid w:val="005F0B3A"/>
    <w:rsid w:val="005F22EE"/>
    <w:rsid w:val="005F28F4"/>
    <w:rsid w:val="005F3A60"/>
    <w:rsid w:val="005F3F65"/>
    <w:rsid w:val="005F3FC7"/>
    <w:rsid w:val="005F4EB7"/>
    <w:rsid w:val="005F7080"/>
    <w:rsid w:val="005F7F6E"/>
    <w:rsid w:val="00602084"/>
    <w:rsid w:val="00602F7A"/>
    <w:rsid w:val="006034E7"/>
    <w:rsid w:val="00603775"/>
    <w:rsid w:val="00603EDC"/>
    <w:rsid w:val="006040C6"/>
    <w:rsid w:val="00604C6E"/>
    <w:rsid w:val="006064BE"/>
    <w:rsid w:val="00607EC2"/>
    <w:rsid w:val="00607F37"/>
    <w:rsid w:val="006112AD"/>
    <w:rsid w:val="0061155C"/>
    <w:rsid w:val="00611C64"/>
    <w:rsid w:val="00612D23"/>
    <w:rsid w:val="00613316"/>
    <w:rsid w:val="006155D4"/>
    <w:rsid w:val="006158E1"/>
    <w:rsid w:val="00615975"/>
    <w:rsid w:val="00616D50"/>
    <w:rsid w:val="00616E5F"/>
    <w:rsid w:val="00620052"/>
    <w:rsid w:val="0062062F"/>
    <w:rsid w:val="006210B6"/>
    <w:rsid w:val="00621185"/>
    <w:rsid w:val="006230C2"/>
    <w:rsid w:val="00623688"/>
    <w:rsid w:val="00624855"/>
    <w:rsid w:val="006255B1"/>
    <w:rsid w:val="006268D0"/>
    <w:rsid w:val="00627154"/>
    <w:rsid w:val="00627670"/>
    <w:rsid w:val="00627780"/>
    <w:rsid w:val="00630435"/>
    <w:rsid w:val="00630A34"/>
    <w:rsid w:val="00631700"/>
    <w:rsid w:val="006362F6"/>
    <w:rsid w:val="006373EF"/>
    <w:rsid w:val="006376CB"/>
    <w:rsid w:val="006377C8"/>
    <w:rsid w:val="00637BEB"/>
    <w:rsid w:val="006400F3"/>
    <w:rsid w:val="006400F8"/>
    <w:rsid w:val="00640770"/>
    <w:rsid w:val="006436D5"/>
    <w:rsid w:val="00643805"/>
    <w:rsid w:val="006442A9"/>
    <w:rsid w:val="00647240"/>
    <w:rsid w:val="0065067D"/>
    <w:rsid w:val="0065123F"/>
    <w:rsid w:val="00652B4A"/>
    <w:rsid w:val="006546DD"/>
    <w:rsid w:val="006548EC"/>
    <w:rsid w:val="00654B4F"/>
    <w:rsid w:val="0065551B"/>
    <w:rsid w:val="0065560B"/>
    <w:rsid w:val="00661500"/>
    <w:rsid w:val="006617B5"/>
    <w:rsid w:val="00663185"/>
    <w:rsid w:val="00663266"/>
    <w:rsid w:val="006648CC"/>
    <w:rsid w:val="00664D62"/>
    <w:rsid w:val="0066540C"/>
    <w:rsid w:val="00665670"/>
    <w:rsid w:val="006657D5"/>
    <w:rsid w:val="006716D0"/>
    <w:rsid w:val="0067290C"/>
    <w:rsid w:val="00673422"/>
    <w:rsid w:val="00673B8D"/>
    <w:rsid w:val="0067438D"/>
    <w:rsid w:val="0067469F"/>
    <w:rsid w:val="00674CCF"/>
    <w:rsid w:val="0067515D"/>
    <w:rsid w:val="00680CC2"/>
    <w:rsid w:val="006824D1"/>
    <w:rsid w:val="0068264A"/>
    <w:rsid w:val="00682917"/>
    <w:rsid w:val="00683724"/>
    <w:rsid w:val="00684D27"/>
    <w:rsid w:val="006865A2"/>
    <w:rsid w:val="0068711E"/>
    <w:rsid w:val="006873AE"/>
    <w:rsid w:val="00687975"/>
    <w:rsid w:val="00691F90"/>
    <w:rsid w:val="006946C7"/>
    <w:rsid w:val="006959E9"/>
    <w:rsid w:val="00695A64"/>
    <w:rsid w:val="00697CA8"/>
    <w:rsid w:val="006A5097"/>
    <w:rsid w:val="006A5A00"/>
    <w:rsid w:val="006A5E42"/>
    <w:rsid w:val="006A6E2E"/>
    <w:rsid w:val="006B2686"/>
    <w:rsid w:val="006B2818"/>
    <w:rsid w:val="006B2C61"/>
    <w:rsid w:val="006B2F34"/>
    <w:rsid w:val="006B3CC3"/>
    <w:rsid w:val="006B4420"/>
    <w:rsid w:val="006B4A82"/>
    <w:rsid w:val="006B4F54"/>
    <w:rsid w:val="006B5757"/>
    <w:rsid w:val="006B71E1"/>
    <w:rsid w:val="006B72ED"/>
    <w:rsid w:val="006B7F06"/>
    <w:rsid w:val="006C03A3"/>
    <w:rsid w:val="006C122C"/>
    <w:rsid w:val="006C136F"/>
    <w:rsid w:val="006C1F58"/>
    <w:rsid w:val="006C20A9"/>
    <w:rsid w:val="006C26FC"/>
    <w:rsid w:val="006C28D7"/>
    <w:rsid w:val="006C2AB6"/>
    <w:rsid w:val="006C3161"/>
    <w:rsid w:val="006C4216"/>
    <w:rsid w:val="006C5A75"/>
    <w:rsid w:val="006C5E16"/>
    <w:rsid w:val="006C6BE2"/>
    <w:rsid w:val="006C74BE"/>
    <w:rsid w:val="006C7940"/>
    <w:rsid w:val="006D037B"/>
    <w:rsid w:val="006D05DE"/>
    <w:rsid w:val="006D17A3"/>
    <w:rsid w:val="006D1A94"/>
    <w:rsid w:val="006D296D"/>
    <w:rsid w:val="006D2B49"/>
    <w:rsid w:val="006D3BC0"/>
    <w:rsid w:val="006D5757"/>
    <w:rsid w:val="006E1081"/>
    <w:rsid w:val="006E1878"/>
    <w:rsid w:val="006E2100"/>
    <w:rsid w:val="006E2387"/>
    <w:rsid w:val="006E272A"/>
    <w:rsid w:val="006E2C3D"/>
    <w:rsid w:val="006E5AE6"/>
    <w:rsid w:val="006E5CCB"/>
    <w:rsid w:val="006E6191"/>
    <w:rsid w:val="006E6A78"/>
    <w:rsid w:val="006E7435"/>
    <w:rsid w:val="006E7DB8"/>
    <w:rsid w:val="006E7FC8"/>
    <w:rsid w:val="006F01DF"/>
    <w:rsid w:val="006F06EF"/>
    <w:rsid w:val="006F2ADC"/>
    <w:rsid w:val="006F2F26"/>
    <w:rsid w:val="006F335D"/>
    <w:rsid w:val="006F365A"/>
    <w:rsid w:val="006F5BD3"/>
    <w:rsid w:val="006F5DED"/>
    <w:rsid w:val="006F73F1"/>
    <w:rsid w:val="006F7672"/>
    <w:rsid w:val="006F7B2C"/>
    <w:rsid w:val="00700321"/>
    <w:rsid w:val="0070053E"/>
    <w:rsid w:val="007013B2"/>
    <w:rsid w:val="007017B9"/>
    <w:rsid w:val="00702C32"/>
    <w:rsid w:val="00703343"/>
    <w:rsid w:val="007037CA"/>
    <w:rsid w:val="007057E5"/>
    <w:rsid w:val="007059EA"/>
    <w:rsid w:val="00706050"/>
    <w:rsid w:val="007075DB"/>
    <w:rsid w:val="007075F9"/>
    <w:rsid w:val="00711622"/>
    <w:rsid w:val="00711930"/>
    <w:rsid w:val="00711D51"/>
    <w:rsid w:val="00712DA0"/>
    <w:rsid w:val="00713361"/>
    <w:rsid w:val="007139F1"/>
    <w:rsid w:val="00715321"/>
    <w:rsid w:val="0071534B"/>
    <w:rsid w:val="00715B80"/>
    <w:rsid w:val="00717028"/>
    <w:rsid w:val="00717FD6"/>
    <w:rsid w:val="00720FFB"/>
    <w:rsid w:val="007215AC"/>
    <w:rsid w:val="007218C2"/>
    <w:rsid w:val="007226C0"/>
    <w:rsid w:val="00722AEA"/>
    <w:rsid w:val="00722DD1"/>
    <w:rsid w:val="00724556"/>
    <w:rsid w:val="00724D54"/>
    <w:rsid w:val="007254FA"/>
    <w:rsid w:val="007257D8"/>
    <w:rsid w:val="007264DD"/>
    <w:rsid w:val="00727B38"/>
    <w:rsid w:val="00727FD2"/>
    <w:rsid w:val="007304C7"/>
    <w:rsid w:val="007304CF"/>
    <w:rsid w:val="00730E2E"/>
    <w:rsid w:val="0073290D"/>
    <w:rsid w:val="0073291F"/>
    <w:rsid w:val="00733C08"/>
    <w:rsid w:val="00733E61"/>
    <w:rsid w:val="00735854"/>
    <w:rsid w:val="00735A54"/>
    <w:rsid w:val="00735D20"/>
    <w:rsid w:val="00736569"/>
    <w:rsid w:val="00736A74"/>
    <w:rsid w:val="007378A2"/>
    <w:rsid w:val="0074020F"/>
    <w:rsid w:val="00740275"/>
    <w:rsid w:val="007410DD"/>
    <w:rsid w:val="00741267"/>
    <w:rsid w:val="00741C22"/>
    <w:rsid w:val="00743481"/>
    <w:rsid w:val="00743594"/>
    <w:rsid w:val="00744351"/>
    <w:rsid w:val="00745111"/>
    <w:rsid w:val="00745892"/>
    <w:rsid w:val="0074749E"/>
    <w:rsid w:val="00750C4F"/>
    <w:rsid w:val="00751E4E"/>
    <w:rsid w:val="00752311"/>
    <w:rsid w:val="00752B8D"/>
    <w:rsid w:val="00752DF6"/>
    <w:rsid w:val="007538B0"/>
    <w:rsid w:val="00753CAD"/>
    <w:rsid w:val="0075434C"/>
    <w:rsid w:val="0075521E"/>
    <w:rsid w:val="0076033F"/>
    <w:rsid w:val="0076142F"/>
    <w:rsid w:val="00761EEC"/>
    <w:rsid w:val="00762971"/>
    <w:rsid w:val="00763662"/>
    <w:rsid w:val="00763A13"/>
    <w:rsid w:val="007662BF"/>
    <w:rsid w:val="00766463"/>
    <w:rsid w:val="0076651E"/>
    <w:rsid w:val="00771EF1"/>
    <w:rsid w:val="0077469F"/>
    <w:rsid w:val="00774862"/>
    <w:rsid w:val="00774A87"/>
    <w:rsid w:val="00775570"/>
    <w:rsid w:val="00780E47"/>
    <w:rsid w:val="00785658"/>
    <w:rsid w:val="00786AC3"/>
    <w:rsid w:val="00787B4A"/>
    <w:rsid w:val="00790EBE"/>
    <w:rsid w:val="0079127E"/>
    <w:rsid w:val="00791571"/>
    <w:rsid w:val="007927E6"/>
    <w:rsid w:val="00793004"/>
    <w:rsid w:val="0079385D"/>
    <w:rsid w:val="00795A3D"/>
    <w:rsid w:val="00795BA9"/>
    <w:rsid w:val="007969DE"/>
    <w:rsid w:val="00796C3D"/>
    <w:rsid w:val="00797070"/>
    <w:rsid w:val="007975C4"/>
    <w:rsid w:val="00797B05"/>
    <w:rsid w:val="00797E09"/>
    <w:rsid w:val="007A293C"/>
    <w:rsid w:val="007A2A4F"/>
    <w:rsid w:val="007A3108"/>
    <w:rsid w:val="007A47A0"/>
    <w:rsid w:val="007A5988"/>
    <w:rsid w:val="007A76E5"/>
    <w:rsid w:val="007A7C36"/>
    <w:rsid w:val="007B26E6"/>
    <w:rsid w:val="007B2F75"/>
    <w:rsid w:val="007B39EB"/>
    <w:rsid w:val="007B44A0"/>
    <w:rsid w:val="007B547C"/>
    <w:rsid w:val="007B710E"/>
    <w:rsid w:val="007B7211"/>
    <w:rsid w:val="007B75B0"/>
    <w:rsid w:val="007B7AEA"/>
    <w:rsid w:val="007C07D2"/>
    <w:rsid w:val="007C41F6"/>
    <w:rsid w:val="007C4E0F"/>
    <w:rsid w:val="007C59FA"/>
    <w:rsid w:val="007C5B85"/>
    <w:rsid w:val="007C71C6"/>
    <w:rsid w:val="007D0F8F"/>
    <w:rsid w:val="007D1D9F"/>
    <w:rsid w:val="007D2AA1"/>
    <w:rsid w:val="007D2E8B"/>
    <w:rsid w:val="007D3C8F"/>
    <w:rsid w:val="007D4F07"/>
    <w:rsid w:val="007D58CE"/>
    <w:rsid w:val="007D64A3"/>
    <w:rsid w:val="007D6CFE"/>
    <w:rsid w:val="007D7DE4"/>
    <w:rsid w:val="007E0941"/>
    <w:rsid w:val="007E1881"/>
    <w:rsid w:val="007E1AAB"/>
    <w:rsid w:val="007E1F3C"/>
    <w:rsid w:val="007E213E"/>
    <w:rsid w:val="007E3240"/>
    <w:rsid w:val="007E44EA"/>
    <w:rsid w:val="007E4652"/>
    <w:rsid w:val="007E4741"/>
    <w:rsid w:val="007E5940"/>
    <w:rsid w:val="007E6178"/>
    <w:rsid w:val="007E6BE4"/>
    <w:rsid w:val="007E6C48"/>
    <w:rsid w:val="007E7D87"/>
    <w:rsid w:val="007F10CC"/>
    <w:rsid w:val="007F2449"/>
    <w:rsid w:val="007F2AB5"/>
    <w:rsid w:val="007F3FCB"/>
    <w:rsid w:val="007F4107"/>
    <w:rsid w:val="007F526E"/>
    <w:rsid w:val="007F7E10"/>
    <w:rsid w:val="00800D34"/>
    <w:rsid w:val="00801E4B"/>
    <w:rsid w:val="00802861"/>
    <w:rsid w:val="008039CD"/>
    <w:rsid w:val="00803C96"/>
    <w:rsid w:val="00804BF2"/>
    <w:rsid w:val="00804EE6"/>
    <w:rsid w:val="00806928"/>
    <w:rsid w:val="008069C5"/>
    <w:rsid w:val="00806BBA"/>
    <w:rsid w:val="00807180"/>
    <w:rsid w:val="00807835"/>
    <w:rsid w:val="008104C9"/>
    <w:rsid w:val="00810882"/>
    <w:rsid w:val="00810C15"/>
    <w:rsid w:val="00810C94"/>
    <w:rsid w:val="00810CE2"/>
    <w:rsid w:val="00811471"/>
    <w:rsid w:val="008123DF"/>
    <w:rsid w:val="00812961"/>
    <w:rsid w:val="008133AD"/>
    <w:rsid w:val="0081457F"/>
    <w:rsid w:val="008151B2"/>
    <w:rsid w:val="0081681D"/>
    <w:rsid w:val="0081692F"/>
    <w:rsid w:val="00816E00"/>
    <w:rsid w:val="008177B1"/>
    <w:rsid w:val="00821EF0"/>
    <w:rsid w:val="00822254"/>
    <w:rsid w:val="00822595"/>
    <w:rsid w:val="0082357F"/>
    <w:rsid w:val="008240CA"/>
    <w:rsid w:val="00824622"/>
    <w:rsid w:val="00825D23"/>
    <w:rsid w:val="008267F6"/>
    <w:rsid w:val="0082733C"/>
    <w:rsid w:val="008310D3"/>
    <w:rsid w:val="0083286F"/>
    <w:rsid w:val="00832D62"/>
    <w:rsid w:val="00834B83"/>
    <w:rsid w:val="00834D3C"/>
    <w:rsid w:val="0083552B"/>
    <w:rsid w:val="00835FDA"/>
    <w:rsid w:val="008366BC"/>
    <w:rsid w:val="00836EA9"/>
    <w:rsid w:val="00837A09"/>
    <w:rsid w:val="00840239"/>
    <w:rsid w:val="00842DBB"/>
    <w:rsid w:val="008432DB"/>
    <w:rsid w:val="008452FF"/>
    <w:rsid w:val="00845EE0"/>
    <w:rsid w:val="00846356"/>
    <w:rsid w:val="008463AF"/>
    <w:rsid w:val="008473AA"/>
    <w:rsid w:val="00847821"/>
    <w:rsid w:val="0085054D"/>
    <w:rsid w:val="00851ECE"/>
    <w:rsid w:val="00851F03"/>
    <w:rsid w:val="008525D8"/>
    <w:rsid w:val="00853103"/>
    <w:rsid w:val="00853B41"/>
    <w:rsid w:val="00853BE4"/>
    <w:rsid w:val="00853D8E"/>
    <w:rsid w:val="0085417C"/>
    <w:rsid w:val="0085457B"/>
    <w:rsid w:val="00855E76"/>
    <w:rsid w:val="00856061"/>
    <w:rsid w:val="00856853"/>
    <w:rsid w:val="00856F5E"/>
    <w:rsid w:val="00857175"/>
    <w:rsid w:val="00857691"/>
    <w:rsid w:val="008601F9"/>
    <w:rsid w:val="00861943"/>
    <w:rsid w:val="00862BBD"/>
    <w:rsid w:val="00863F52"/>
    <w:rsid w:val="008649D7"/>
    <w:rsid w:val="008669A1"/>
    <w:rsid w:val="00866AAA"/>
    <w:rsid w:val="00866B24"/>
    <w:rsid w:val="00870E32"/>
    <w:rsid w:val="00870FC3"/>
    <w:rsid w:val="008710E0"/>
    <w:rsid w:val="00871350"/>
    <w:rsid w:val="0087499D"/>
    <w:rsid w:val="0087521D"/>
    <w:rsid w:val="0087530A"/>
    <w:rsid w:val="00876A98"/>
    <w:rsid w:val="00877519"/>
    <w:rsid w:val="00877AD9"/>
    <w:rsid w:val="00880DA3"/>
    <w:rsid w:val="00881427"/>
    <w:rsid w:val="0088255F"/>
    <w:rsid w:val="00882D2F"/>
    <w:rsid w:val="00883ADA"/>
    <w:rsid w:val="00885284"/>
    <w:rsid w:val="00886606"/>
    <w:rsid w:val="00891AFC"/>
    <w:rsid w:val="00891B0F"/>
    <w:rsid w:val="00892031"/>
    <w:rsid w:val="00893657"/>
    <w:rsid w:val="00893A25"/>
    <w:rsid w:val="00894680"/>
    <w:rsid w:val="00894BAE"/>
    <w:rsid w:val="0089519B"/>
    <w:rsid w:val="00895C46"/>
    <w:rsid w:val="00896ED3"/>
    <w:rsid w:val="00897876"/>
    <w:rsid w:val="00897A0F"/>
    <w:rsid w:val="008A50D4"/>
    <w:rsid w:val="008A6FC8"/>
    <w:rsid w:val="008A7380"/>
    <w:rsid w:val="008A7C8A"/>
    <w:rsid w:val="008B1A4B"/>
    <w:rsid w:val="008B2363"/>
    <w:rsid w:val="008B3803"/>
    <w:rsid w:val="008B4E9E"/>
    <w:rsid w:val="008B546D"/>
    <w:rsid w:val="008B609D"/>
    <w:rsid w:val="008B6430"/>
    <w:rsid w:val="008C03F0"/>
    <w:rsid w:val="008C1341"/>
    <w:rsid w:val="008C16FD"/>
    <w:rsid w:val="008C20F9"/>
    <w:rsid w:val="008C2F3E"/>
    <w:rsid w:val="008C2F76"/>
    <w:rsid w:val="008C3009"/>
    <w:rsid w:val="008C31C9"/>
    <w:rsid w:val="008C3E64"/>
    <w:rsid w:val="008C4710"/>
    <w:rsid w:val="008C52C2"/>
    <w:rsid w:val="008C59DC"/>
    <w:rsid w:val="008C6F14"/>
    <w:rsid w:val="008C7425"/>
    <w:rsid w:val="008C7AD3"/>
    <w:rsid w:val="008D144E"/>
    <w:rsid w:val="008D1961"/>
    <w:rsid w:val="008D2176"/>
    <w:rsid w:val="008D449B"/>
    <w:rsid w:val="008D4B1D"/>
    <w:rsid w:val="008D5298"/>
    <w:rsid w:val="008D5C1B"/>
    <w:rsid w:val="008D5F03"/>
    <w:rsid w:val="008D66FD"/>
    <w:rsid w:val="008D72B3"/>
    <w:rsid w:val="008D7CE3"/>
    <w:rsid w:val="008E0872"/>
    <w:rsid w:val="008E1082"/>
    <w:rsid w:val="008E124B"/>
    <w:rsid w:val="008E1321"/>
    <w:rsid w:val="008E1AA0"/>
    <w:rsid w:val="008E2741"/>
    <w:rsid w:val="008E2A37"/>
    <w:rsid w:val="008E3426"/>
    <w:rsid w:val="008E368A"/>
    <w:rsid w:val="008E37A5"/>
    <w:rsid w:val="008E3CD1"/>
    <w:rsid w:val="008E3F85"/>
    <w:rsid w:val="008E5BA7"/>
    <w:rsid w:val="008E5D94"/>
    <w:rsid w:val="008E6340"/>
    <w:rsid w:val="008E664C"/>
    <w:rsid w:val="008E7D42"/>
    <w:rsid w:val="008E7E10"/>
    <w:rsid w:val="008F0AA5"/>
    <w:rsid w:val="008F201E"/>
    <w:rsid w:val="008F3B03"/>
    <w:rsid w:val="008F3F75"/>
    <w:rsid w:val="008F4CA2"/>
    <w:rsid w:val="008F5600"/>
    <w:rsid w:val="008F5AC8"/>
    <w:rsid w:val="008F7B2F"/>
    <w:rsid w:val="00901515"/>
    <w:rsid w:val="00902296"/>
    <w:rsid w:val="00902C4E"/>
    <w:rsid w:val="00903FC0"/>
    <w:rsid w:val="009044C7"/>
    <w:rsid w:val="00906441"/>
    <w:rsid w:val="00907CDA"/>
    <w:rsid w:val="00910E47"/>
    <w:rsid w:val="00914272"/>
    <w:rsid w:val="009149D0"/>
    <w:rsid w:val="009151BF"/>
    <w:rsid w:val="00915FDC"/>
    <w:rsid w:val="00916C2E"/>
    <w:rsid w:val="00917532"/>
    <w:rsid w:val="0091765A"/>
    <w:rsid w:val="00921588"/>
    <w:rsid w:val="0092173D"/>
    <w:rsid w:val="00922914"/>
    <w:rsid w:val="00923655"/>
    <w:rsid w:val="00923CB1"/>
    <w:rsid w:val="00924C40"/>
    <w:rsid w:val="009253BE"/>
    <w:rsid w:val="00926284"/>
    <w:rsid w:val="00927544"/>
    <w:rsid w:val="009276EE"/>
    <w:rsid w:val="009313AD"/>
    <w:rsid w:val="00932E50"/>
    <w:rsid w:val="009335C1"/>
    <w:rsid w:val="009349DB"/>
    <w:rsid w:val="00934C7A"/>
    <w:rsid w:val="009350EF"/>
    <w:rsid w:val="00936248"/>
    <w:rsid w:val="00936D2B"/>
    <w:rsid w:val="00936D92"/>
    <w:rsid w:val="00941190"/>
    <w:rsid w:val="0094131D"/>
    <w:rsid w:val="009428B6"/>
    <w:rsid w:val="009451C5"/>
    <w:rsid w:val="00946664"/>
    <w:rsid w:val="00947B01"/>
    <w:rsid w:val="00947FB0"/>
    <w:rsid w:val="00951403"/>
    <w:rsid w:val="009517B2"/>
    <w:rsid w:val="0095236E"/>
    <w:rsid w:val="00952666"/>
    <w:rsid w:val="00953817"/>
    <w:rsid w:val="009558E7"/>
    <w:rsid w:val="009565CC"/>
    <w:rsid w:val="009566B3"/>
    <w:rsid w:val="009568B5"/>
    <w:rsid w:val="0096011E"/>
    <w:rsid w:val="0096063B"/>
    <w:rsid w:val="0096094E"/>
    <w:rsid w:val="00960B0C"/>
    <w:rsid w:val="0096453A"/>
    <w:rsid w:val="00964C8C"/>
    <w:rsid w:val="00964E09"/>
    <w:rsid w:val="00964F0C"/>
    <w:rsid w:val="00965A03"/>
    <w:rsid w:val="009669E2"/>
    <w:rsid w:val="00967703"/>
    <w:rsid w:val="00967A29"/>
    <w:rsid w:val="00967FD3"/>
    <w:rsid w:val="00970374"/>
    <w:rsid w:val="009709A6"/>
    <w:rsid w:val="009709B2"/>
    <w:rsid w:val="00970E27"/>
    <w:rsid w:val="0097159E"/>
    <w:rsid w:val="00971F83"/>
    <w:rsid w:val="00972026"/>
    <w:rsid w:val="0097235A"/>
    <w:rsid w:val="009745FB"/>
    <w:rsid w:val="009751E6"/>
    <w:rsid w:val="009752D9"/>
    <w:rsid w:val="0097626F"/>
    <w:rsid w:val="00976E29"/>
    <w:rsid w:val="009812A2"/>
    <w:rsid w:val="00982148"/>
    <w:rsid w:val="0098215D"/>
    <w:rsid w:val="009830AA"/>
    <w:rsid w:val="009835A7"/>
    <w:rsid w:val="00984636"/>
    <w:rsid w:val="00984921"/>
    <w:rsid w:val="0098501C"/>
    <w:rsid w:val="00985417"/>
    <w:rsid w:val="009862CC"/>
    <w:rsid w:val="00986752"/>
    <w:rsid w:val="00987DCD"/>
    <w:rsid w:val="0099193F"/>
    <w:rsid w:val="00991B1E"/>
    <w:rsid w:val="00991F61"/>
    <w:rsid w:val="009925AE"/>
    <w:rsid w:val="009928DF"/>
    <w:rsid w:val="00993189"/>
    <w:rsid w:val="0099345F"/>
    <w:rsid w:val="009935FD"/>
    <w:rsid w:val="00993FB5"/>
    <w:rsid w:val="009963BD"/>
    <w:rsid w:val="009967AC"/>
    <w:rsid w:val="00996A12"/>
    <w:rsid w:val="009A010E"/>
    <w:rsid w:val="009A20AB"/>
    <w:rsid w:val="009A2382"/>
    <w:rsid w:val="009A3A66"/>
    <w:rsid w:val="009A476E"/>
    <w:rsid w:val="009A489C"/>
    <w:rsid w:val="009A539A"/>
    <w:rsid w:val="009A6094"/>
    <w:rsid w:val="009A6A15"/>
    <w:rsid w:val="009A7DDE"/>
    <w:rsid w:val="009B1224"/>
    <w:rsid w:val="009B1E4C"/>
    <w:rsid w:val="009B27F6"/>
    <w:rsid w:val="009B2D17"/>
    <w:rsid w:val="009B33BD"/>
    <w:rsid w:val="009B35B9"/>
    <w:rsid w:val="009B36D9"/>
    <w:rsid w:val="009B58DE"/>
    <w:rsid w:val="009B5AD2"/>
    <w:rsid w:val="009B62CD"/>
    <w:rsid w:val="009B6EEA"/>
    <w:rsid w:val="009B6F1C"/>
    <w:rsid w:val="009B7AEA"/>
    <w:rsid w:val="009B7B83"/>
    <w:rsid w:val="009C0116"/>
    <w:rsid w:val="009C0557"/>
    <w:rsid w:val="009C075E"/>
    <w:rsid w:val="009C1473"/>
    <w:rsid w:val="009C58F0"/>
    <w:rsid w:val="009C6706"/>
    <w:rsid w:val="009C742C"/>
    <w:rsid w:val="009C7597"/>
    <w:rsid w:val="009C7A64"/>
    <w:rsid w:val="009D0526"/>
    <w:rsid w:val="009D093B"/>
    <w:rsid w:val="009D1500"/>
    <w:rsid w:val="009D1FF2"/>
    <w:rsid w:val="009D2D8D"/>
    <w:rsid w:val="009D4873"/>
    <w:rsid w:val="009D5435"/>
    <w:rsid w:val="009D5E22"/>
    <w:rsid w:val="009E134C"/>
    <w:rsid w:val="009E1EF4"/>
    <w:rsid w:val="009E26D4"/>
    <w:rsid w:val="009E3098"/>
    <w:rsid w:val="009E3505"/>
    <w:rsid w:val="009E4445"/>
    <w:rsid w:val="009E4969"/>
    <w:rsid w:val="009E4AF7"/>
    <w:rsid w:val="009E5DBF"/>
    <w:rsid w:val="009E651C"/>
    <w:rsid w:val="009E661A"/>
    <w:rsid w:val="009E78EB"/>
    <w:rsid w:val="009E7C34"/>
    <w:rsid w:val="009E7E3C"/>
    <w:rsid w:val="009E7F57"/>
    <w:rsid w:val="009F0E10"/>
    <w:rsid w:val="009F2B66"/>
    <w:rsid w:val="009F2CBC"/>
    <w:rsid w:val="009F2F9C"/>
    <w:rsid w:val="009F3105"/>
    <w:rsid w:val="009F3DFE"/>
    <w:rsid w:val="009F69F6"/>
    <w:rsid w:val="009F6AA0"/>
    <w:rsid w:val="009F6C13"/>
    <w:rsid w:val="009F6E8F"/>
    <w:rsid w:val="009F780E"/>
    <w:rsid w:val="00A0032A"/>
    <w:rsid w:val="00A00F36"/>
    <w:rsid w:val="00A01D42"/>
    <w:rsid w:val="00A01DFE"/>
    <w:rsid w:val="00A02641"/>
    <w:rsid w:val="00A03E75"/>
    <w:rsid w:val="00A04DFF"/>
    <w:rsid w:val="00A05094"/>
    <w:rsid w:val="00A057A7"/>
    <w:rsid w:val="00A06653"/>
    <w:rsid w:val="00A06B9C"/>
    <w:rsid w:val="00A06BF4"/>
    <w:rsid w:val="00A07187"/>
    <w:rsid w:val="00A075B8"/>
    <w:rsid w:val="00A07684"/>
    <w:rsid w:val="00A07F6F"/>
    <w:rsid w:val="00A10C2D"/>
    <w:rsid w:val="00A11286"/>
    <w:rsid w:val="00A119C3"/>
    <w:rsid w:val="00A12410"/>
    <w:rsid w:val="00A12BC6"/>
    <w:rsid w:val="00A13B77"/>
    <w:rsid w:val="00A13CF9"/>
    <w:rsid w:val="00A13DA2"/>
    <w:rsid w:val="00A1566C"/>
    <w:rsid w:val="00A166D1"/>
    <w:rsid w:val="00A169F2"/>
    <w:rsid w:val="00A170C5"/>
    <w:rsid w:val="00A20407"/>
    <w:rsid w:val="00A204E6"/>
    <w:rsid w:val="00A2073F"/>
    <w:rsid w:val="00A20A62"/>
    <w:rsid w:val="00A22211"/>
    <w:rsid w:val="00A22D1C"/>
    <w:rsid w:val="00A25F98"/>
    <w:rsid w:val="00A2733E"/>
    <w:rsid w:val="00A27679"/>
    <w:rsid w:val="00A27EFF"/>
    <w:rsid w:val="00A30DED"/>
    <w:rsid w:val="00A310B5"/>
    <w:rsid w:val="00A314C6"/>
    <w:rsid w:val="00A32FE0"/>
    <w:rsid w:val="00A33AB3"/>
    <w:rsid w:val="00A3434F"/>
    <w:rsid w:val="00A35158"/>
    <w:rsid w:val="00A35CF4"/>
    <w:rsid w:val="00A368EC"/>
    <w:rsid w:val="00A36DAB"/>
    <w:rsid w:val="00A376C2"/>
    <w:rsid w:val="00A40CD9"/>
    <w:rsid w:val="00A41838"/>
    <w:rsid w:val="00A41FC8"/>
    <w:rsid w:val="00A42736"/>
    <w:rsid w:val="00A42FC2"/>
    <w:rsid w:val="00A43E0B"/>
    <w:rsid w:val="00A44783"/>
    <w:rsid w:val="00A44C67"/>
    <w:rsid w:val="00A45BC8"/>
    <w:rsid w:val="00A4674F"/>
    <w:rsid w:val="00A46A4E"/>
    <w:rsid w:val="00A46B52"/>
    <w:rsid w:val="00A5151D"/>
    <w:rsid w:val="00A5308A"/>
    <w:rsid w:val="00A5319C"/>
    <w:rsid w:val="00A53867"/>
    <w:rsid w:val="00A54A83"/>
    <w:rsid w:val="00A55F3F"/>
    <w:rsid w:val="00A56D9C"/>
    <w:rsid w:val="00A57400"/>
    <w:rsid w:val="00A61BCA"/>
    <w:rsid w:val="00A62327"/>
    <w:rsid w:val="00A623C6"/>
    <w:rsid w:val="00A62AE9"/>
    <w:rsid w:val="00A65153"/>
    <w:rsid w:val="00A65841"/>
    <w:rsid w:val="00A662B3"/>
    <w:rsid w:val="00A663FA"/>
    <w:rsid w:val="00A668AE"/>
    <w:rsid w:val="00A6701E"/>
    <w:rsid w:val="00A7008F"/>
    <w:rsid w:val="00A71AAB"/>
    <w:rsid w:val="00A73385"/>
    <w:rsid w:val="00A73479"/>
    <w:rsid w:val="00A758A9"/>
    <w:rsid w:val="00A76468"/>
    <w:rsid w:val="00A76B30"/>
    <w:rsid w:val="00A800CC"/>
    <w:rsid w:val="00A8129F"/>
    <w:rsid w:val="00A8182D"/>
    <w:rsid w:val="00A8249E"/>
    <w:rsid w:val="00A827FD"/>
    <w:rsid w:val="00A859B1"/>
    <w:rsid w:val="00A85EC4"/>
    <w:rsid w:val="00A86357"/>
    <w:rsid w:val="00A87AF7"/>
    <w:rsid w:val="00A945F3"/>
    <w:rsid w:val="00A95608"/>
    <w:rsid w:val="00A95671"/>
    <w:rsid w:val="00A96167"/>
    <w:rsid w:val="00AA070D"/>
    <w:rsid w:val="00AA2CAB"/>
    <w:rsid w:val="00AA34A0"/>
    <w:rsid w:val="00AA3556"/>
    <w:rsid w:val="00AA50D9"/>
    <w:rsid w:val="00AA72E9"/>
    <w:rsid w:val="00AB06AE"/>
    <w:rsid w:val="00AB24CC"/>
    <w:rsid w:val="00AB2F9E"/>
    <w:rsid w:val="00AB3D3C"/>
    <w:rsid w:val="00AB43DF"/>
    <w:rsid w:val="00AB4424"/>
    <w:rsid w:val="00AB50F8"/>
    <w:rsid w:val="00AB5F6D"/>
    <w:rsid w:val="00AB6445"/>
    <w:rsid w:val="00AC0FA3"/>
    <w:rsid w:val="00AC1DF2"/>
    <w:rsid w:val="00AC2486"/>
    <w:rsid w:val="00AC260F"/>
    <w:rsid w:val="00AC3247"/>
    <w:rsid w:val="00AC3D34"/>
    <w:rsid w:val="00AC3E55"/>
    <w:rsid w:val="00AC499E"/>
    <w:rsid w:val="00AC6749"/>
    <w:rsid w:val="00AC6E55"/>
    <w:rsid w:val="00AC797F"/>
    <w:rsid w:val="00AC7B13"/>
    <w:rsid w:val="00AD005F"/>
    <w:rsid w:val="00AD0299"/>
    <w:rsid w:val="00AD0390"/>
    <w:rsid w:val="00AD1B1D"/>
    <w:rsid w:val="00AD2C60"/>
    <w:rsid w:val="00AD4213"/>
    <w:rsid w:val="00AD4C00"/>
    <w:rsid w:val="00AD4CCC"/>
    <w:rsid w:val="00AD5677"/>
    <w:rsid w:val="00AE0761"/>
    <w:rsid w:val="00AE16CD"/>
    <w:rsid w:val="00AE21BB"/>
    <w:rsid w:val="00AE250C"/>
    <w:rsid w:val="00AE28B7"/>
    <w:rsid w:val="00AE388E"/>
    <w:rsid w:val="00AE4C33"/>
    <w:rsid w:val="00AE534D"/>
    <w:rsid w:val="00AE552D"/>
    <w:rsid w:val="00AE5F52"/>
    <w:rsid w:val="00AE61B3"/>
    <w:rsid w:val="00AE62B4"/>
    <w:rsid w:val="00AE67C4"/>
    <w:rsid w:val="00AE7CAF"/>
    <w:rsid w:val="00AE7F5A"/>
    <w:rsid w:val="00AF099B"/>
    <w:rsid w:val="00AF1C5E"/>
    <w:rsid w:val="00AF2547"/>
    <w:rsid w:val="00AF2A8F"/>
    <w:rsid w:val="00AF3782"/>
    <w:rsid w:val="00AF3EFF"/>
    <w:rsid w:val="00AF46EC"/>
    <w:rsid w:val="00AF4FA9"/>
    <w:rsid w:val="00AF65A6"/>
    <w:rsid w:val="00AF75AB"/>
    <w:rsid w:val="00AF7707"/>
    <w:rsid w:val="00AF791E"/>
    <w:rsid w:val="00AF7A8C"/>
    <w:rsid w:val="00B013E2"/>
    <w:rsid w:val="00B01415"/>
    <w:rsid w:val="00B03AFD"/>
    <w:rsid w:val="00B0538C"/>
    <w:rsid w:val="00B0539F"/>
    <w:rsid w:val="00B055A2"/>
    <w:rsid w:val="00B06589"/>
    <w:rsid w:val="00B07367"/>
    <w:rsid w:val="00B07470"/>
    <w:rsid w:val="00B078C4"/>
    <w:rsid w:val="00B07AB6"/>
    <w:rsid w:val="00B12171"/>
    <w:rsid w:val="00B12648"/>
    <w:rsid w:val="00B12679"/>
    <w:rsid w:val="00B12B93"/>
    <w:rsid w:val="00B13393"/>
    <w:rsid w:val="00B15C3D"/>
    <w:rsid w:val="00B16968"/>
    <w:rsid w:val="00B1720C"/>
    <w:rsid w:val="00B17864"/>
    <w:rsid w:val="00B17D36"/>
    <w:rsid w:val="00B207B7"/>
    <w:rsid w:val="00B214DE"/>
    <w:rsid w:val="00B226A5"/>
    <w:rsid w:val="00B22873"/>
    <w:rsid w:val="00B22930"/>
    <w:rsid w:val="00B2295D"/>
    <w:rsid w:val="00B232B7"/>
    <w:rsid w:val="00B23BF3"/>
    <w:rsid w:val="00B25893"/>
    <w:rsid w:val="00B26726"/>
    <w:rsid w:val="00B27DE4"/>
    <w:rsid w:val="00B30646"/>
    <w:rsid w:val="00B307F8"/>
    <w:rsid w:val="00B3083C"/>
    <w:rsid w:val="00B32110"/>
    <w:rsid w:val="00B33414"/>
    <w:rsid w:val="00B344B3"/>
    <w:rsid w:val="00B34B88"/>
    <w:rsid w:val="00B35700"/>
    <w:rsid w:val="00B35BFB"/>
    <w:rsid w:val="00B35D33"/>
    <w:rsid w:val="00B368D2"/>
    <w:rsid w:val="00B375AC"/>
    <w:rsid w:val="00B37BF1"/>
    <w:rsid w:val="00B37FD2"/>
    <w:rsid w:val="00B41115"/>
    <w:rsid w:val="00B41BD5"/>
    <w:rsid w:val="00B4297B"/>
    <w:rsid w:val="00B433BE"/>
    <w:rsid w:val="00B4458C"/>
    <w:rsid w:val="00B459BA"/>
    <w:rsid w:val="00B45A06"/>
    <w:rsid w:val="00B46DBD"/>
    <w:rsid w:val="00B46DFA"/>
    <w:rsid w:val="00B50B99"/>
    <w:rsid w:val="00B51CB8"/>
    <w:rsid w:val="00B52D43"/>
    <w:rsid w:val="00B534D5"/>
    <w:rsid w:val="00B57102"/>
    <w:rsid w:val="00B57870"/>
    <w:rsid w:val="00B57B3F"/>
    <w:rsid w:val="00B60E53"/>
    <w:rsid w:val="00B62546"/>
    <w:rsid w:val="00B63092"/>
    <w:rsid w:val="00B6541F"/>
    <w:rsid w:val="00B6735E"/>
    <w:rsid w:val="00B6776F"/>
    <w:rsid w:val="00B70E5D"/>
    <w:rsid w:val="00B71C89"/>
    <w:rsid w:val="00B71EF6"/>
    <w:rsid w:val="00B72CD8"/>
    <w:rsid w:val="00B73BDD"/>
    <w:rsid w:val="00B74610"/>
    <w:rsid w:val="00B757FA"/>
    <w:rsid w:val="00B768EA"/>
    <w:rsid w:val="00B77138"/>
    <w:rsid w:val="00B7755D"/>
    <w:rsid w:val="00B77BCE"/>
    <w:rsid w:val="00B803FC"/>
    <w:rsid w:val="00B80B84"/>
    <w:rsid w:val="00B815C4"/>
    <w:rsid w:val="00B81601"/>
    <w:rsid w:val="00B81BBF"/>
    <w:rsid w:val="00B81EA6"/>
    <w:rsid w:val="00B828AB"/>
    <w:rsid w:val="00B83D8E"/>
    <w:rsid w:val="00B860BA"/>
    <w:rsid w:val="00B86EE2"/>
    <w:rsid w:val="00B87498"/>
    <w:rsid w:val="00B877C4"/>
    <w:rsid w:val="00B90261"/>
    <w:rsid w:val="00B90E72"/>
    <w:rsid w:val="00B9109F"/>
    <w:rsid w:val="00B92128"/>
    <w:rsid w:val="00B92BC3"/>
    <w:rsid w:val="00B9419E"/>
    <w:rsid w:val="00B94B3E"/>
    <w:rsid w:val="00B95C1B"/>
    <w:rsid w:val="00B961BD"/>
    <w:rsid w:val="00BA08E2"/>
    <w:rsid w:val="00BA16DC"/>
    <w:rsid w:val="00BA204D"/>
    <w:rsid w:val="00BA267B"/>
    <w:rsid w:val="00BA279A"/>
    <w:rsid w:val="00BA310A"/>
    <w:rsid w:val="00BA36AB"/>
    <w:rsid w:val="00BA39BB"/>
    <w:rsid w:val="00BA4384"/>
    <w:rsid w:val="00BA4FB0"/>
    <w:rsid w:val="00BA568B"/>
    <w:rsid w:val="00BA6988"/>
    <w:rsid w:val="00BA72F9"/>
    <w:rsid w:val="00BA7925"/>
    <w:rsid w:val="00BB03BD"/>
    <w:rsid w:val="00BB14CB"/>
    <w:rsid w:val="00BB1E48"/>
    <w:rsid w:val="00BB3FF8"/>
    <w:rsid w:val="00BB6F76"/>
    <w:rsid w:val="00BB7B08"/>
    <w:rsid w:val="00BC240E"/>
    <w:rsid w:val="00BC2750"/>
    <w:rsid w:val="00BC319E"/>
    <w:rsid w:val="00BC4CA0"/>
    <w:rsid w:val="00BC5E07"/>
    <w:rsid w:val="00BC6931"/>
    <w:rsid w:val="00BD044A"/>
    <w:rsid w:val="00BD0649"/>
    <w:rsid w:val="00BD10B7"/>
    <w:rsid w:val="00BD12F1"/>
    <w:rsid w:val="00BD1D7D"/>
    <w:rsid w:val="00BD2951"/>
    <w:rsid w:val="00BD3294"/>
    <w:rsid w:val="00BD3788"/>
    <w:rsid w:val="00BD5C0D"/>
    <w:rsid w:val="00BD6537"/>
    <w:rsid w:val="00BD670A"/>
    <w:rsid w:val="00BD67C9"/>
    <w:rsid w:val="00BD7AD1"/>
    <w:rsid w:val="00BD7E9D"/>
    <w:rsid w:val="00BE145A"/>
    <w:rsid w:val="00BE157A"/>
    <w:rsid w:val="00BE1FC7"/>
    <w:rsid w:val="00BE2C52"/>
    <w:rsid w:val="00BE34FF"/>
    <w:rsid w:val="00BE4D8E"/>
    <w:rsid w:val="00BF263F"/>
    <w:rsid w:val="00BF33E7"/>
    <w:rsid w:val="00BF367A"/>
    <w:rsid w:val="00BF523F"/>
    <w:rsid w:val="00BF7548"/>
    <w:rsid w:val="00C01757"/>
    <w:rsid w:val="00C0176F"/>
    <w:rsid w:val="00C03BF3"/>
    <w:rsid w:val="00C03DBD"/>
    <w:rsid w:val="00C0414E"/>
    <w:rsid w:val="00C04307"/>
    <w:rsid w:val="00C04DB2"/>
    <w:rsid w:val="00C0503B"/>
    <w:rsid w:val="00C0731C"/>
    <w:rsid w:val="00C07DFB"/>
    <w:rsid w:val="00C10067"/>
    <w:rsid w:val="00C10AA2"/>
    <w:rsid w:val="00C10BF0"/>
    <w:rsid w:val="00C111B1"/>
    <w:rsid w:val="00C112E2"/>
    <w:rsid w:val="00C1220D"/>
    <w:rsid w:val="00C13F44"/>
    <w:rsid w:val="00C1481B"/>
    <w:rsid w:val="00C1523B"/>
    <w:rsid w:val="00C15362"/>
    <w:rsid w:val="00C16D98"/>
    <w:rsid w:val="00C17104"/>
    <w:rsid w:val="00C17458"/>
    <w:rsid w:val="00C17CCB"/>
    <w:rsid w:val="00C17D4B"/>
    <w:rsid w:val="00C21D47"/>
    <w:rsid w:val="00C24CAD"/>
    <w:rsid w:val="00C2617F"/>
    <w:rsid w:val="00C26366"/>
    <w:rsid w:val="00C269C3"/>
    <w:rsid w:val="00C304CC"/>
    <w:rsid w:val="00C3176D"/>
    <w:rsid w:val="00C321F5"/>
    <w:rsid w:val="00C3227D"/>
    <w:rsid w:val="00C3352A"/>
    <w:rsid w:val="00C33B1E"/>
    <w:rsid w:val="00C340DA"/>
    <w:rsid w:val="00C35DEE"/>
    <w:rsid w:val="00C35F0A"/>
    <w:rsid w:val="00C362F1"/>
    <w:rsid w:val="00C37E98"/>
    <w:rsid w:val="00C40702"/>
    <w:rsid w:val="00C40DC7"/>
    <w:rsid w:val="00C4119F"/>
    <w:rsid w:val="00C41750"/>
    <w:rsid w:val="00C4254E"/>
    <w:rsid w:val="00C46287"/>
    <w:rsid w:val="00C46B87"/>
    <w:rsid w:val="00C50524"/>
    <w:rsid w:val="00C50ECC"/>
    <w:rsid w:val="00C51D53"/>
    <w:rsid w:val="00C52690"/>
    <w:rsid w:val="00C53F43"/>
    <w:rsid w:val="00C548C7"/>
    <w:rsid w:val="00C549F8"/>
    <w:rsid w:val="00C5559C"/>
    <w:rsid w:val="00C559D8"/>
    <w:rsid w:val="00C56271"/>
    <w:rsid w:val="00C56427"/>
    <w:rsid w:val="00C57FF7"/>
    <w:rsid w:val="00C61E6A"/>
    <w:rsid w:val="00C6238B"/>
    <w:rsid w:val="00C62E1D"/>
    <w:rsid w:val="00C62F35"/>
    <w:rsid w:val="00C63028"/>
    <w:rsid w:val="00C6372D"/>
    <w:rsid w:val="00C63D70"/>
    <w:rsid w:val="00C64992"/>
    <w:rsid w:val="00C6577E"/>
    <w:rsid w:val="00C66124"/>
    <w:rsid w:val="00C66692"/>
    <w:rsid w:val="00C67B15"/>
    <w:rsid w:val="00C7024C"/>
    <w:rsid w:val="00C71452"/>
    <w:rsid w:val="00C71FED"/>
    <w:rsid w:val="00C731EA"/>
    <w:rsid w:val="00C74A03"/>
    <w:rsid w:val="00C74C23"/>
    <w:rsid w:val="00C759C6"/>
    <w:rsid w:val="00C76358"/>
    <w:rsid w:val="00C770D0"/>
    <w:rsid w:val="00C776C8"/>
    <w:rsid w:val="00C806C6"/>
    <w:rsid w:val="00C8096C"/>
    <w:rsid w:val="00C80C2A"/>
    <w:rsid w:val="00C8221A"/>
    <w:rsid w:val="00C8266B"/>
    <w:rsid w:val="00C828ED"/>
    <w:rsid w:val="00C8292B"/>
    <w:rsid w:val="00C82F39"/>
    <w:rsid w:val="00C8382D"/>
    <w:rsid w:val="00C83FA0"/>
    <w:rsid w:val="00C84B23"/>
    <w:rsid w:val="00C84DCD"/>
    <w:rsid w:val="00C8517A"/>
    <w:rsid w:val="00C8555C"/>
    <w:rsid w:val="00C92951"/>
    <w:rsid w:val="00C97B43"/>
    <w:rsid w:val="00CA0155"/>
    <w:rsid w:val="00CA0331"/>
    <w:rsid w:val="00CA042F"/>
    <w:rsid w:val="00CA1EBC"/>
    <w:rsid w:val="00CA32E5"/>
    <w:rsid w:val="00CA4EEA"/>
    <w:rsid w:val="00CA501F"/>
    <w:rsid w:val="00CA55F0"/>
    <w:rsid w:val="00CA5F9D"/>
    <w:rsid w:val="00CA6468"/>
    <w:rsid w:val="00CA689C"/>
    <w:rsid w:val="00CA761A"/>
    <w:rsid w:val="00CA7673"/>
    <w:rsid w:val="00CA7EC0"/>
    <w:rsid w:val="00CB0E5F"/>
    <w:rsid w:val="00CB2327"/>
    <w:rsid w:val="00CB232A"/>
    <w:rsid w:val="00CB2E3D"/>
    <w:rsid w:val="00CB3CE0"/>
    <w:rsid w:val="00CB59CF"/>
    <w:rsid w:val="00CB6485"/>
    <w:rsid w:val="00CB76DE"/>
    <w:rsid w:val="00CB793C"/>
    <w:rsid w:val="00CC0353"/>
    <w:rsid w:val="00CC06F7"/>
    <w:rsid w:val="00CC25AD"/>
    <w:rsid w:val="00CC3F17"/>
    <w:rsid w:val="00CC40FB"/>
    <w:rsid w:val="00CC46E2"/>
    <w:rsid w:val="00CC4B8D"/>
    <w:rsid w:val="00CC571A"/>
    <w:rsid w:val="00CC6F3E"/>
    <w:rsid w:val="00CD0801"/>
    <w:rsid w:val="00CD0DC6"/>
    <w:rsid w:val="00CD25AA"/>
    <w:rsid w:val="00CD3ABE"/>
    <w:rsid w:val="00CD44B9"/>
    <w:rsid w:val="00CD5101"/>
    <w:rsid w:val="00CD663A"/>
    <w:rsid w:val="00CE0501"/>
    <w:rsid w:val="00CE1FF2"/>
    <w:rsid w:val="00CE2609"/>
    <w:rsid w:val="00CE28C6"/>
    <w:rsid w:val="00CE3CF2"/>
    <w:rsid w:val="00CE549A"/>
    <w:rsid w:val="00CE5516"/>
    <w:rsid w:val="00CE5E36"/>
    <w:rsid w:val="00CE609B"/>
    <w:rsid w:val="00CE7024"/>
    <w:rsid w:val="00CE75D9"/>
    <w:rsid w:val="00CE7B2E"/>
    <w:rsid w:val="00CE7B56"/>
    <w:rsid w:val="00CE7DAA"/>
    <w:rsid w:val="00CF3130"/>
    <w:rsid w:val="00CF325F"/>
    <w:rsid w:val="00CF3A4E"/>
    <w:rsid w:val="00CF49EE"/>
    <w:rsid w:val="00CF5850"/>
    <w:rsid w:val="00CF6415"/>
    <w:rsid w:val="00CF68EE"/>
    <w:rsid w:val="00D00932"/>
    <w:rsid w:val="00D00961"/>
    <w:rsid w:val="00D011D7"/>
    <w:rsid w:val="00D04D24"/>
    <w:rsid w:val="00D06AA4"/>
    <w:rsid w:val="00D06F89"/>
    <w:rsid w:val="00D07175"/>
    <w:rsid w:val="00D0750B"/>
    <w:rsid w:val="00D07613"/>
    <w:rsid w:val="00D10B84"/>
    <w:rsid w:val="00D1186F"/>
    <w:rsid w:val="00D125A1"/>
    <w:rsid w:val="00D127F8"/>
    <w:rsid w:val="00D13536"/>
    <w:rsid w:val="00D13A27"/>
    <w:rsid w:val="00D168E0"/>
    <w:rsid w:val="00D16B61"/>
    <w:rsid w:val="00D16D50"/>
    <w:rsid w:val="00D20133"/>
    <w:rsid w:val="00D20915"/>
    <w:rsid w:val="00D229E3"/>
    <w:rsid w:val="00D23F9C"/>
    <w:rsid w:val="00D247CE"/>
    <w:rsid w:val="00D24D9B"/>
    <w:rsid w:val="00D24EB8"/>
    <w:rsid w:val="00D25446"/>
    <w:rsid w:val="00D2563B"/>
    <w:rsid w:val="00D25B35"/>
    <w:rsid w:val="00D25BDF"/>
    <w:rsid w:val="00D2619E"/>
    <w:rsid w:val="00D27089"/>
    <w:rsid w:val="00D305C1"/>
    <w:rsid w:val="00D3185C"/>
    <w:rsid w:val="00D318BA"/>
    <w:rsid w:val="00D323B3"/>
    <w:rsid w:val="00D3338A"/>
    <w:rsid w:val="00D33597"/>
    <w:rsid w:val="00D34309"/>
    <w:rsid w:val="00D34930"/>
    <w:rsid w:val="00D3598D"/>
    <w:rsid w:val="00D413CF"/>
    <w:rsid w:val="00D41ACE"/>
    <w:rsid w:val="00D42095"/>
    <w:rsid w:val="00D42841"/>
    <w:rsid w:val="00D42D7F"/>
    <w:rsid w:val="00D451A9"/>
    <w:rsid w:val="00D45FFC"/>
    <w:rsid w:val="00D51540"/>
    <w:rsid w:val="00D51861"/>
    <w:rsid w:val="00D51C70"/>
    <w:rsid w:val="00D51E98"/>
    <w:rsid w:val="00D522AA"/>
    <w:rsid w:val="00D5353A"/>
    <w:rsid w:val="00D53E75"/>
    <w:rsid w:val="00D56A24"/>
    <w:rsid w:val="00D5708E"/>
    <w:rsid w:val="00D57CA1"/>
    <w:rsid w:val="00D57EE4"/>
    <w:rsid w:val="00D611A3"/>
    <w:rsid w:val="00D615F6"/>
    <w:rsid w:val="00D61A68"/>
    <w:rsid w:val="00D61EF3"/>
    <w:rsid w:val="00D627C1"/>
    <w:rsid w:val="00D631C1"/>
    <w:rsid w:val="00D64BFD"/>
    <w:rsid w:val="00D64F0E"/>
    <w:rsid w:val="00D66C5A"/>
    <w:rsid w:val="00D66DC2"/>
    <w:rsid w:val="00D67B47"/>
    <w:rsid w:val="00D70DC8"/>
    <w:rsid w:val="00D70F11"/>
    <w:rsid w:val="00D71521"/>
    <w:rsid w:val="00D721C9"/>
    <w:rsid w:val="00D72CC9"/>
    <w:rsid w:val="00D72E60"/>
    <w:rsid w:val="00D736B7"/>
    <w:rsid w:val="00D7457B"/>
    <w:rsid w:val="00D7461B"/>
    <w:rsid w:val="00D758E2"/>
    <w:rsid w:val="00D75A3F"/>
    <w:rsid w:val="00D7612E"/>
    <w:rsid w:val="00D767C9"/>
    <w:rsid w:val="00D772BB"/>
    <w:rsid w:val="00D774B4"/>
    <w:rsid w:val="00D81392"/>
    <w:rsid w:val="00D82F4B"/>
    <w:rsid w:val="00D830B9"/>
    <w:rsid w:val="00D84249"/>
    <w:rsid w:val="00D86013"/>
    <w:rsid w:val="00D86622"/>
    <w:rsid w:val="00D8703A"/>
    <w:rsid w:val="00D875BA"/>
    <w:rsid w:val="00D91368"/>
    <w:rsid w:val="00D9156D"/>
    <w:rsid w:val="00D92458"/>
    <w:rsid w:val="00D9355F"/>
    <w:rsid w:val="00D936C3"/>
    <w:rsid w:val="00D93727"/>
    <w:rsid w:val="00D93FFD"/>
    <w:rsid w:val="00D949D2"/>
    <w:rsid w:val="00D95171"/>
    <w:rsid w:val="00D95254"/>
    <w:rsid w:val="00D96345"/>
    <w:rsid w:val="00D966EF"/>
    <w:rsid w:val="00D97EFE"/>
    <w:rsid w:val="00DA004A"/>
    <w:rsid w:val="00DA007A"/>
    <w:rsid w:val="00DA3515"/>
    <w:rsid w:val="00DA3590"/>
    <w:rsid w:val="00DB1371"/>
    <w:rsid w:val="00DB1533"/>
    <w:rsid w:val="00DB23BC"/>
    <w:rsid w:val="00DB2D11"/>
    <w:rsid w:val="00DB304D"/>
    <w:rsid w:val="00DB3A60"/>
    <w:rsid w:val="00DB463A"/>
    <w:rsid w:val="00DB55D0"/>
    <w:rsid w:val="00DC0613"/>
    <w:rsid w:val="00DC156A"/>
    <w:rsid w:val="00DC1EC0"/>
    <w:rsid w:val="00DC1FA9"/>
    <w:rsid w:val="00DC4372"/>
    <w:rsid w:val="00DC4BD8"/>
    <w:rsid w:val="00DC5875"/>
    <w:rsid w:val="00DC793A"/>
    <w:rsid w:val="00DC7B4B"/>
    <w:rsid w:val="00DC7D81"/>
    <w:rsid w:val="00DD0B2B"/>
    <w:rsid w:val="00DD2B26"/>
    <w:rsid w:val="00DD3B1E"/>
    <w:rsid w:val="00DD51CE"/>
    <w:rsid w:val="00DD6426"/>
    <w:rsid w:val="00DD68DA"/>
    <w:rsid w:val="00DD6A6A"/>
    <w:rsid w:val="00DE04EE"/>
    <w:rsid w:val="00DE40F5"/>
    <w:rsid w:val="00DE4141"/>
    <w:rsid w:val="00DE61F8"/>
    <w:rsid w:val="00DF1A37"/>
    <w:rsid w:val="00DF1E2B"/>
    <w:rsid w:val="00DF351E"/>
    <w:rsid w:val="00DF432C"/>
    <w:rsid w:val="00DF4E3D"/>
    <w:rsid w:val="00DF6EDF"/>
    <w:rsid w:val="00E008EB"/>
    <w:rsid w:val="00E0279B"/>
    <w:rsid w:val="00E02B53"/>
    <w:rsid w:val="00E036F5"/>
    <w:rsid w:val="00E040D2"/>
    <w:rsid w:val="00E045EA"/>
    <w:rsid w:val="00E04A99"/>
    <w:rsid w:val="00E05FA8"/>
    <w:rsid w:val="00E05FF8"/>
    <w:rsid w:val="00E06030"/>
    <w:rsid w:val="00E06DC7"/>
    <w:rsid w:val="00E06EF0"/>
    <w:rsid w:val="00E10164"/>
    <w:rsid w:val="00E1079B"/>
    <w:rsid w:val="00E10BC2"/>
    <w:rsid w:val="00E12780"/>
    <w:rsid w:val="00E12AB0"/>
    <w:rsid w:val="00E13942"/>
    <w:rsid w:val="00E14AD2"/>
    <w:rsid w:val="00E16B79"/>
    <w:rsid w:val="00E17BCD"/>
    <w:rsid w:val="00E17ED7"/>
    <w:rsid w:val="00E17F5D"/>
    <w:rsid w:val="00E204C9"/>
    <w:rsid w:val="00E22050"/>
    <w:rsid w:val="00E2297C"/>
    <w:rsid w:val="00E22CAA"/>
    <w:rsid w:val="00E24320"/>
    <w:rsid w:val="00E24DC9"/>
    <w:rsid w:val="00E24DE2"/>
    <w:rsid w:val="00E24F9A"/>
    <w:rsid w:val="00E25610"/>
    <w:rsid w:val="00E25D13"/>
    <w:rsid w:val="00E25EC9"/>
    <w:rsid w:val="00E26D31"/>
    <w:rsid w:val="00E26ED5"/>
    <w:rsid w:val="00E270F5"/>
    <w:rsid w:val="00E274D6"/>
    <w:rsid w:val="00E279D0"/>
    <w:rsid w:val="00E27AFC"/>
    <w:rsid w:val="00E27FB0"/>
    <w:rsid w:val="00E30127"/>
    <w:rsid w:val="00E30B9A"/>
    <w:rsid w:val="00E311F0"/>
    <w:rsid w:val="00E321A8"/>
    <w:rsid w:val="00E32232"/>
    <w:rsid w:val="00E32919"/>
    <w:rsid w:val="00E32CF7"/>
    <w:rsid w:val="00E3343B"/>
    <w:rsid w:val="00E3352E"/>
    <w:rsid w:val="00E337AB"/>
    <w:rsid w:val="00E33AE0"/>
    <w:rsid w:val="00E34444"/>
    <w:rsid w:val="00E348D6"/>
    <w:rsid w:val="00E34B81"/>
    <w:rsid w:val="00E35056"/>
    <w:rsid w:val="00E3518B"/>
    <w:rsid w:val="00E360F0"/>
    <w:rsid w:val="00E36676"/>
    <w:rsid w:val="00E408AA"/>
    <w:rsid w:val="00E42262"/>
    <w:rsid w:val="00E42ABF"/>
    <w:rsid w:val="00E4464B"/>
    <w:rsid w:val="00E44A1C"/>
    <w:rsid w:val="00E450F9"/>
    <w:rsid w:val="00E46122"/>
    <w:rsid w:val="00E4625E"/>
    <w:rsid w:val="00E47B28"/>
    <w:rsid w:val="00E47B73"/>
    <w:rsid w:val="00E51462"/>
    <w:rsid w:val="00E52BE4"/>
    <w:rsid w:val="00E52D12"/>
    <w:rsid w:val="00E54666"/>
    <w:rsid w:val="00E54D2C"/>
    <w:rsid w:val="00E55070"/>
    <w:rsid w:val="00E570B6"/>
    <w:rsid w:val="00E60256"/>
    <w:rsid w:val="00E6059D"/>
    <w:rsid w:val="00E609E7"/>
    <w:rsid w:val="00E60C63"/>
    <w:rsid w:val="00E61790"/>
    <w:rsid w:val="00E642C6"/>
    <w:rsid w:val="00E643D3"/>
    <w:rsid w:val="00E646A3"/>
    <w:rsid w:val="00E650AF"/>
    <w:rsid w:val="00E654CF"/>
    <w:rsid w:val="00E65DB0"/>
    <w:rsid w:val="00E7062E"/>
    <w:rsid w:val="00E710E3"/>
    <w:rsid w:val="00E71E31"/>
    <w:rsid w:val="00E7208E"/>
    <w:rsid w:val="00E72759"/>
    <w:rsid w:val="00E729FC"/>
    <w:rsid w:val="00E7334F"/>
    <w:rsid w:val="00E73B6F"/>
    <w:rsid w:val="00E74E6B"/>
    <w:rsid w:val="00E74E8B"/>
    <w:rsid w:val="00E75284"/>
    <w:rsid w:val="00E75755"/>
    <w:rsid w:val="00E75935"/>
    <w:rsid w:val="00E77BDE"/>
    <w:rsid w:val="00E80087"/>
    <w:rsid w:val="00E812FC"/>
    <w:rsid w:val="00E834E7"/>
    <w:rsid w:val="00E84FD7"/>
    <w:rsid w:val="00E85461"/>
    <w:rsid w:val="00E8563D"/>
    <w:rsid w:val="00E86212"/>
    <w:rsid w:val="00E900F4"/>
    <w:rsid w:val="00E905A7"/>
    <w:rsid w:val="00E91374"/>
    <w:rsid w:val="00E91692"/>
    <w:rsid w:val="00E927CA"/>
    <w:rsid w:val="00E930F5"/>
    <w:rsid w:val="00E93972"/>
    <w:rsid w:val="00E93E97"/>
    <w:rsid w:val="00E93F08"/>
    <w:rsid w:val="00E9470D"/>
    <w:rsid w:val="00E94946"/>
    <w:rsid w:val="00E95656"/>
    <w:rsid w:val="00E97B95"/>
    <w:rsid w:val="00EA0689"/>
    <w:rsid w:val="00EA1100"/>
    <w:rsid w:val="00EA2041"/>
    <w:rsid w:val="00EA2DD2"/>
    <w:rsid w:val="00EA48D5"/>
    <w:rsid w:val="00EA5883"/>
    <w:rsid w:val="00EA6242"/>
    <w:rsid w:val="00EA7239"/>
    <w:rsid w:val="00EA731F"/>
    <w:rsid w:val="00EA73D5"/>
    <w:rsid w:val="00EA7C3D"/>
    <w:rsid w:val="00EB0F7E"/>
    <w:rsid w:val="00EB2245"/>
    <w:rsid w:val="00EB293D"/>
    <w:rsid w:val="00EB29F5"/>
    <w:rsid w:val="00EB2D77"/>
    <w:rsid w:val="00EB58D5"/>
    <w:rsid w:val="00EB5EF8"/>
    <w:rsid w:val="00EB62C6"/>
    <w:rsid w:val="00EB6462"/>
    <w:rsid w:val="00EC04AA"/>
    <w:rsid w:val="00EC0D2A"/>
    <w:rsid w:val="00EC1528"/>
    <w:rsid w:val="00EC20DE"/>
    <w:rsid w:val="00EC3611"/>
    <w:rsid w:val="00EC4685"/>
    <w:rsid w:val="00EC5971"/>
    <w:rsid w:val="00EC67F0"/>
    <w:rsid w:val="00ED03CC"/>
    <w:rsid w:val="00ED053D"/>
    <w:rsid w:val="00ED0F21"/>
    <w:rsid w:val="00ED23F1"/>
    <w:rsid w:val="00ED288E"/>
    <w:rsid w:val="00ED2BF9"/>
    <w:rsid w:val="00ED2E2B"/>
    <w:rsid w:val="00ED34CC"/>
    <w:rsid w:val="00ED4C70"/>
    <w:rsid w:val="00ED5AEB"/>
    <w:rsid w:val="00ED5F44"/>
    <w:rsid w:val="00ED735D"/>
    <w:rsid w:val="00EE0EF7"/>
    <w:rsid w:val="00EE2441"/>
    <w:rsid w:val="00EE28C2"/>
    <w:rsid w:val="00EE56CC"/>
    <w:rsid w:val="00EE5CC8"/>
    <w:rsid w:val="00EF3369"/>
    <w:rsid w:val="00EF349D"/>
    <w:rsid w:val="00EF40D4"/>
    <w:rsid w:val="00EF4E32"/>
    <w:rsid w:val="00EF5DD7"/>
    <w:rsid w:val="00EF79E9"/>
    <w:rsid w:val="00EF7B06"/>
    <w:rsid w:val="00EF7CFD"/>
    <w:rsid w:val="00F00A22"/>
    <w:rsid w:val="00F012EE"/>
    <w:rsid w:val="00F01640"/>
    <w:rsid w:val="00F01BCD"/>
    <w:rsid w:val="00F020B2"/>
    <w:rsid w:val="00F05277"/>
    <w:rsid w:val="00F05594"/>
    <w:rsid w:val="00F063B0"/>
    <w:rsid w:val="00F068C5"/>
    <w:rsid w:val="00F07F4E"/>
    <w:rsid w:val="00F10EFB"/>
    <w:rsid w:val="00F10F9A"/>
    <w:rsid w:val="00F11B05"/>
    <w:rsid w:val="00F12D95"/>
    <w:rsid w:val="00F12E53"/>
    <w:rsid w:val="00F1321B"/>
    <w:rsid w:val="00F132AB"/>
    <w:rsid w:val="00F147CA"/>
    <w:rsid w:val="00F14D17"/>
    <w:rsid w:val="00F15FDC"/>
    <w:rsid w:val="00F1693E"/>
    <w:rsid w:val="00F1779A"/>
    <w:rsid w:val="00F213BE"/>
    <w:rsid w:val="00F21E2B"/>
    <w:rsid w:val="00F2277F"/>
    <w:rsid w:val="00F22EB3"/>
    <w:rsid w:val="00F232CD"/>
    <w:rsid w:val="00F244F7"/>
    <w:rsid w:val="00F24981"/>
    <w:rsid w:val="00F258A4"/>
    <w:rsid w:val="00F26482"/>
    <w:rsid w:val="00F266EA"/>
    <w:rsid w:val="00F27205"/>
    <w:rsid w:val="00F276D8"/>
    <w:rsid w:val="00F2782E"/>
    <w:rsid w:val="00F3033F"/>
    <w:rsid w:val="00F3065A"/>
    <w:rsid w:val="00F30A75"/>
    <w:rsid w:val="00F310AF"/>
    <w:rsid w:val="00F31117"/>
    <w:rsid w:val="00F3120B"/>
    <w:rsid w:val="00F31332"/>
    <w:rsid w:val="00F31DFE"/>
    <w:rsid w:val="00F31FCB"/>
    <w:rsid w:val="00F32A9F"/>
    <w:rsid w:val="00F32DF0"/>
    <w:rsid w:val="00F3355A"/>
    <w:rsid w:val="00F35211"/>
    <w:rsid w:val="00F3556B"/>
    <w:rsid w:val="00F35859"/>
    <w:rsid w:val="00F36ADB"/>
    <w:rsid w:val="00F37995"/>
    <w:rsid w:val="00F40387"/>
    <w:rsid w:val="00F4067D"/>
    <w:rsid w:val="00F40F42"/>
    <w:rsid w:val="00F418E5"/>
    <w:rsid w:val="00F418FF"/>
    <w:rsid w:val="00F44AAA"/>
    <w:rsid w:val="00F46250"/>
    <w:rsid w:val="00F46B46"/>
    <w:rsid w:val="00F47896"/>
    <w:rsid w:val="00F50610"/>
    <w:rsid w:val="00F50D5B"/>
    <w:rsid w:val="00F53AC3"/>
    <w:rsid w:val="00F55041"/>
    <w:rsid w:val="00F5592F"/>
    <w:rsid w:val="00F55EE3"/>
    <w:rsid w:val="00F55F32"/>
    <w:rsid w:val="00F56769"/>
    <w:rsid w:val="00F57C10"/>
    <w:rsid w:val="00F60103"/>
    <w:rsid w:val="00F6078C"/>
    <w:rsid w:val="00F61C4B"/>
    <w:rsid w:val="00F627F8"/>
    <w:rsid w:val="00F65484"/>
    <w:rsid w:val="00F65FC9"/>
    <w:rsid w:val="00F66562"/>
    <w:rsid w:val="00F676A1"/>
    <w:rsid w:val="00F67A2D"/>
    <w:rsid w:val="00F67A88"/>
    <w:rsid w:val="00F67CB6"/>
    <w:rsid w:val="00F70841"/>
    <w:rsid w:val="00F71D54"/>
    <w:rsid w:val="00F73E0E"/>
    <w:rsid w:val="00F7594A"/>
    <w:rsid w:val="00F75CEF"/>
    <w:rsid w:val="00F75D10"/>
    <w:rsid w:val="00F76005"/>
    <w:rsid w:val="00F773A8"/>
    <w:rsid w:val="00F80527"/>
    <w:rsid w:val="00F80E06"/>
    <w:rsid w:val="00F80F35"/>
    <w:rsid w:val="00F82C65"/>
    <w:rsid w:val="00F84579"/>
    <w:rsid w:val="00F87322"/>
    <w:rsid w:val="00F8759F"/>
    <w:rsid w:val="00F90AB3"/>
    <w:rsid w:val="00F912E0"/>
    <w:rsid w:val="00F92C27"/>
    <w:rsid w:val="00F92CD8"/>
    <w:rsid w:val="00F930E3"/>
    <w:rsid w:val="00F94B91"/>
    <w:rsid w:val="00F956EA"/>
    <w:rsid w:val="00F960E0"/>
    <w:rsid w:val="00F973D6"/>
    <w:rsid w:val="00FA04DC"/>
    <w:rsid w:val="00FA1474"/>
    <w:rsid w:val="00FA2F56"/>
    <w:rsid w:val="00FA2FC3"/>
    <w:rsid w:val="00FA39A9"/>
    <w:rsid w:val="00FA39CE"/>
    <w:rsid w:val="00FA3A0E"/>
    <w:rsid w:val="00FA3AE7"/>
    <w:rsid w:val="00FA44CB"/>
    <w:rsid w:val="00FA520E"/>
    <w:rsid w:val="00FA5856"/>
    <w:rsid w:val="00FB10C6"/>
    <w:rsid w:val="00FB169C"/>
    <w:rsid w:val="00FB192A"/>
    <w:rsid w:val="00FB1FB6"/>
    <w:rsid w:val="00FB227A"/>
    <w:rsid w:val="00FB265E"/>
    <w:rsid w:val="00FB5691"/>
    <w:rsid w:val="00FB5CB7"/>
    <w:rsid w:val="00FB6616"/>
    <w:rsid w:val="00FB67F1"/>
    <w:rsid w:val="00FB725C"/>
    <w:rsid w:val="00FB7852"/>
    <w:rsid w:val="00FC137C"/>
    <w:rsid w:val="00FC151B"/>
    <w:rsid w:val="00FC1DD6"/>
    <w:rsid w:val="00FC25F5"/>
    <w:rsid w:val="00FC2966"/>
    <w:rsid w:val="00FC2A3A"/>
    <w:rsid w:val="00FC408A"/>
    <w:rsid w:val="00FC5672"/>
    <w:rsid w:val="00FC7438"/>
    <w:rsid w:val="00FC77BE"/>
    <w:rsid w:val="00FC7ECF"/>
    <w:rsid w:val="00FD03A8"/>
    <w:rsid w:val="00FD1125"/>
    <w:rsid w:val="00FD21A4"/>
    <w:rsid w:val="00FD2825"/>
    <w:rsid w:val="00FD2913"/>
    <w:rsid w:val="00FD2BD2"/>
    <w:rsid w:val="00FD3EEE"/>
    <w:rsid w:val="00FD4EBA"/>
    <w:rsid w:val="00FD5316"/>
    <w:rsid w:val="00FD73EA"/>
    <w:rsid w:val="00FE02C9"/>
    <w:rsid w:val="00FE2BE5"/>
    <w:rsid w:val="00FE2CD5"/>
    <w:rsid w:val="00FE3670"/>
    <w:rsid w:val="00FE3C26"/>
    <w:rsid w:val="00FE4190"/>
    <w:rsid w:val="00FE54B6"/>
    <w:rsid w:val="00FE658B"/>
    <w:rsid w:val="00FE763C"/>
    <w:rsid w:val="00FE7D13"/>
    <w:rsid w:val="00FF018D"/>
    <w:rsid w:val="00FF0444"/>
    <w:rsid w:val="00FF210C"/>
    <w:rsid w:val="00FF367C"/>
    <w:rsid w:val="00FF36B5"/>
    <w:rsid w:val="00FF4892"/>
    <w:rsid w:val="00FF5F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C7B27"/>
  <w15:docId w15:val="{DF6878A1-8425-4A6B-8912-0986DD6E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51A"/>
    <w:pPr>
      <w:spacing w:after="0" w:line="480" w:lineRule="auto"/>
      <w:ind w:firstLine="720"/>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2A79DC"/>
    <w:pPr>
      <w:keepNext/>
      <w:keepLines/>
      <w:ind w:firstLine="0"/>
      <w:jc w:val="center"/>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2A79DC"/>
    <w:pPr>
      <w:keepNext/>
      <w:keepLines/>
      <w:ind w:firstLine="0"/>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5E351A"/>
    <w:pPr>
      <w:keepNext/>
      <w:keepLines/>
      <w:spacing w:before="40"/>
      <w:outlineLvl w:val="2"/>
    </w:pPr>
    <w:rPr>
      <w:rFonts w:eastAsiaTheme="majorEastAsia"/>
      <w:i/>
      <w:color w:val="000000" w:themeColor="text1"/>
    </w:rPr>
  </w:style>
  <w:style w:type="paragraph" w:styleId="Heading4">
    <w:name w:val="heading 4"/>
    <w:basedOn w:val="Normal"/>
    <w:next w:val="Normal"/>
    <w:link w:val="Heading4Char"/>
    <w:uiPriority w:val="9"/>
    <w:semiHidden/>
    <w:unhideWhenUsed/>
    <w:qFormat/>
    <w:rsid w:val="005E351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E351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E351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5E351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4D6"/>
    <w:pPr>
      <w:tabs>
        <w:tab w:val="center" w:pos="4680"/>
        <w:tab w:val="right" w:pos="9360"/>
      </w:tabs>
      <w:spacing w:line="240" w:lineRule="auto"/>
    </w:pPr>
  </w:style>
  <w:style w:type="character" w:customStyle="1" w:styleId="HeaderChar">
    <w:name w:val="Header Char"/>
    <w:basedOn w:val="DefaultParagraphFont"/>
    <w:link w:val="Header"/>
    <w:uiPriority w:val="99"/>
    <w:rsid w:val="005854D6"/>
    <w:rPr>
      <w:lang w:val="nl-NL"/>
    </w:rPr>
  </w:style>
  <w:style w:type="paragraph" w:styleId="Footer">
    <w:name w:val="footer"/>
    <w:basedOn w:val="Normal"/>
    <w:link w:val="FooterChar"/>
    <w:uiPriority w:val="99"/>
    <w:unhideWhenUsed/>
    <w:rsid w:val="005854D6"/>
    <w:pPr>
      <w:tabs>
        <w:tab w:val="center" w:pos="4680"/>
        <w:tab w:val="right" w:pos="9360"/>
      </w:tabs>
      <w:spacing w:line="240" w:lineRule="auto"/>
    </w:pPr>
  </w:style>
  <w:style w:type="character" w:customStyle="1" w:styleId="FooterChar">
    <w:name w:val="Footer Char"/>
    <w:basedOn w:val="DefaultParagraphFont"/>
    <w:link w:val="Footer"/>
    <w:uiPriority w:val="99"/>
    <w:rsid w:val="005854D6"/>
    <w:rPr>
      <w:lang w:val="nl-NL"/>
    </w:rPr>
  </w:style>
  <w:style w:type="paragraph" w:styleId="BalloonText">
    <w:name w:val="Balloon Text"/>
    <w:basedOn w:val="Normal"/>
    <w:link w:val="BalloonTextChar"/>
    <w:uiPriority w:val="99"/>
    <w:semiHidden/>
    <w:unhideWhenUsed/>
    <w:rsid w:val="005854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4D6"/>
    <w:rPr>
      <w:rFonts w:ascii="Tahoma" w:hAnsi="Tahoma" w:cs="Tahoma"/>
      <w:sz w:val="16"/>
      <w:szCs w:val="16"/>
      <w:lang w:val="nl-NL"/>
    </w:rPr>
  </w:style>
  <w:style w:type="paragraph" w:customStyle="1" w:styleId="Default">
    <w:name w:val="Default"/>
    <w:rsid w:val="00AA355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3556"/>
    <w:rPr>
      <w:color w:val="0000FF" w:themeColor="hyperlink"/>
      <w:u w:val="single"/>
    </w:rPr>
  </w:style>
  <w:style w:type="character" w:styleId="CommentReference">
    <w:name w:val="annotation reference"/>
    <w:basedOn w:val="DefaultParagraphFont"/>
    <w:uiPriority w:val="99"/>
    <w:unhideWhenUsed/>
    <w:rsid w:val="0087499D"/>
    <w:rPr>
      <w:sz w:val="16"/>
      <w:szCs w:val="16"/>
    </w:rPr>
  </w:style>
  <w:style w:type="paragraph" w:styleId="CommentText">
    <w:name w:val="annotation text"/>
    <w:basedOn w:val="Normal"/>
    <w:link w:val="CommentTextChar"/>
    <w:uiPriority w:val="99"/>
    <w:unhideWhenUsed/>
    <w:rsid w:val="0087499D"/>
    <w:pPr>
      <w:spacing w:line="240" w:lineRule="auto"/>
    </w:pPr>
    <w:rPr>
      <w:sz w:val="20"/>
      <w:szCs w:val="20"/>
    </w:rPr>
  </w:style>
  <w:style w:type="character" w:customStyle="1" w:styleId="CommentTextChar">
    <w:name w:val="Comment Text Char"/>
    <w:basedOn w:val="DefaultParagraphFont"/>
    <w:link w:val="CommentText"/>
    <w:uiPriority w:val="99"/>
    <w:rsid w:val="0087499D"/>
    <w:rPr>
      <w:sz w:val="20"/>
      <w:szCs w:val="20"/>
      <w:lang w:val="nl-NL"/>
    </w:rPr>
  </w:style>
  <w:style w:type="paragraph" w:styleId="CommentSubject">
    <w:name w:val="annotation subject"/>
    <w:basedOn w:val="CommentText"/>
    <w:next w:val="CommentText"/>
    <w:link w:val="CommentSubjectChar"/>
    <w:uiPriority w:val="99"/>
    <w:semiHidden/>
    <w:unhideWhenUsed/>
    <w:rsid w:val="0087499D"/>
    <w:rPr>
      <w:b/>
      <w:bCs/>
    </w:rPr>
  </w:style>
  <w:style w:type="character" w:customStyle="1" w:styleId="CommentSubjectChar">
    <w:name w:val="Comment Subject Char"/>
    <w:basedOn w:val="CommentTextChar"/>
    <w:link w:val="CommentSubject"/>
    <w:uiPriority w:val="99"/>
    <w:semiHidden/>
    <w:rsid w:val="0087499D"/>
    <w:rPr>
      <w:b/>
      <w:bCs/>
      <w:sz w:val="20"/>
      <w:szCs w:val="20"/>
      <w:lang w:val="nl-NL"/>
    </w:rPr>
  </w:style>
  <w:style w:type="table" w:styleId="TableGrid">
    <w:name w:val="Table Grid"/>
    <w:basedOn w:val="TableNormal"/>
    <w:uiPriority w:val="39"/>
    <w:rsid w:val="006648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8CC"/>
    <w:pPr>
      <w:ind w:left="720"/>
      <w:contextualSpacing/>
    </w:pPr>
  </w:style>
  <w:style w:type="paragraph" w:customStyle="1" w:styleId="EndNoteBibliography">
    <w:name w:val="EndNote Bibliography"/>
    <w:basedOn w:val="Normal"/>
    <w:link w:val="EndNoteBibliographyZchn"/>
    <w:rsid w:val="00D97EFE"/>
    <w:pPr>
      <w:widowControl w:val="0"/>
      <w:tabs>
        <w:tab w:val="left" w:pos="851"/>
      </w:tabs>
      <w:spacing w:line="240" w:lineRule="auto"/>
      <w:ind w:firstLine="567"/>
    </w:pPr>
    <w:rPr>
      <w:rFonts w:ascii="Times" w:eastAsia="Times New Roman" w:hAnsi="Times" w:cs="Times"/>
      <w:noProof/>
      <w:color w:val="000000"/>
    </w:rPr>
  </w:style>
  <w:style w:type="character" w:customStyle="1" w:styleId="EndNoteBibliographyZchn">
    <w:name w:val="EndNote Bibliography Zchn"/>
    <w:basedOn w:val="DefaultParagraphFont"/>
    <w:link w:val="EndNoteBibliography"/>
    <w:rsid w:val="00D97EFE"/>
    <w:rPr>
      <w:rFonts w:ascii="Times" w:eastAsia="Times New Roman" w:hAnsi="Times" w:cs="Times"/>
      <w:noProof/>
      <w:color w:val="000000"/>
      <w:sz w:val="24"/>
      <w:szCs w:val="24"/>
    </w:rPr>
  </w:style>
  <w:style w:type="character" w:customStyle="1" w:styleId="Heading1Char">
    <w:name w:val="Heading 1 Char"/>
    <w:basedOn w:val="DefaultParagraphFont"/>
    <w:link w:val="Heading1"/>
    <w:uiPriority w:val="9"/>
    <w:rsid w:val="002A79DC"/>
    <w:rPr>
      <w:rFonts w:ascii="Times New Roman" w:eastAsiaTheme="majorEastAsia" w:hAnsi="Times New Roman" w:cs="Times New Roman"/>
      <w:b/>
      <w:bCs/>
      <w:color w:val="000000" w:themeColor="text1"/>
      <w:sz w:val="24"/>
      <w:szCs w:val="24"/>
    </w:rPr>
  </w:style>
  <w:style w:type="character" w:styleId="Strong">
    <w:name w:val="Strong"/>
    <w:basedOn w:val="DefaultParagraphFont"/>
    <w:uiPriority w:val="22"/>
    <w:qFormat/>
    <w:rsid w:val="00A314C6"/>
    <w:rPr>
      <w:b/>
      <w:bCs/>
    </w:rPr>
  </w:style>
  <w:style w:type="character" w:customStyle="1" w:styleId="Heading2Char">
    <w:name w:val="Heading 2 Char"/>
    <w:basedOn w:val="DefaultParagraphFont"/>
    <w:link w:val="Heading2"/>
    <w:uiPriority w:val="9"/>
    <w:rsid w:val="002A79DC"/>
    <w:rPr>
      <w:rFonts w:ascii="Times New Roman" w:eastAsiaTheme="majorEastAsia" w:hAnsi="Times New Roman" w:cs="Times New Roman"/>
      <w:b/>
      <w:bCs/>
      <w:color w:val="000000" w:themeColor="text1"/>
      <w:sz w:val="24"/>
      <w:szCs w:val="24"/>
    </w:rPr>
  </w:style>
  <w:style w:type="paragraph" w:styleId="FootnoteText">
    <w:name w:val="footnote text"/>
    <w:basedOn w:val="Normal"/>
    <w:link w:val="FootnoteTextChar"/>
    <w:uiPriority w:val="99"/>
    <w:unhideWhenUsed/>
    <w:rsid w:val="008C59DC"/>
    <w:pPr>
      <w:spacing w:line="240" w:lineRule="auto"/>
    </w:pPr>
    <w:rPr>
      <w:sz w:val="20"/>
      <w:szCs w:val="20"/>
    </w:rPr>
  </w:style>
  <w:style w:type="character" w:customStyle="1" w:styleId="FootnoteTextChar">
    <w:name w:val="Footnote Text Char"/>
    <w:basedOn w:val="DefaultParagraphFont"/>
    <w:link w:val="FootnoteText"/>
    <w:uiPriority w:val="99"/>
    <w:rsid w:val="008C59DC"/>
    <w:rPr>
      <w:sz w:val="20"/>
      <w:szCs w:val="20"/>
      <w:lang w:val="nl-NL"/>
    </w:rPr>
  </w:style>
  <w:style w:type="character" w:styleId="FootnoteReference">
    <w:name w:val="footnote reference"/>
    <w:basedOn w:val="DefaultParagraphFont"/>
    <w:uiPriority w:val="99"/>
    <w:semiHidden/>
    <w:unhideWhenUsed/>
    <w:rsid w:val="008C59DC"/>
    <w:rPr>
      <w:vertAlign w:val="superscript"/>
    </w:rPr>
  </w:style>
  <w:style w:type="paragraph" w:styleId="BodyText">
    <w:name w:val="Body Text"/>
    <w:basedOn w:val="Normal"/>
    <w:link w:val="BodyTextChar"/>
    <w:uiPriority w:val="99"/>
    <w:rsid w:val="003A14CE"/>
    <w:pPr>
      <w:widowControl w:val="0"/>
      <w:tabs>
        <w:tab w:val="left" w:pos="851"/>
      </w:tabs>
      <w:ind w:firstLine="540"/>
      <w:jc w:val="both"/>
    </w:pPr>
    <w:rPr>
      <w:rFonts w:ascii="Times" w:eastAsia="Times New Roman" w:hAnsi="Times"/>
      <w:color w:val="000000"/>
    </w:rPr>
  </w:style>
  <w:style w:type="character" w:customStyle="1" w:styleId="BodyTextChar">
    <w:name w:val="Body Text Char"/>
    <w:basedOn w:val="DefaultParagraphFont"/>
    <w:link w:val="BodyText"/>
    <w:uiPriority w:val="99"/>
    <w:rsid w:val="003A14CE"/>
    <w:rPr>
      <w:rFonts w:ascii="Times" w:eastAsia="Times New Roman" w:hAnsi="Times" w:cs="Times New Roman"/>
      <w:color w:val="000000"/>
      <w:sz w:val="24"/>
      <w:szCs w:val="24"/>
    </w:rPr>
  </w:style>
  <w:style w:type="paragraph" w:styleId="Revision">
    <w:name w:val="Revision"/>
    <w:hidden/>
    <w:uiPriority w:val="99"/>
    <w:semiHidden/>
    <w:rsid w:val="00C71452"/>
    <w:pPr>
      <w:spacing w:after="0" w:line="240" w:lineRule="auto"/>
    </w:pPr>
    <w:rPr>
      <w:lang w:val="nl-NL"/>
    </w:rPr>
  </w:style>
  <w:style w:type="paragraph" w:styleId="NoSpacing">
    <w:name w:val="No Spacing"/>
    <w:uiPriority w:val="1"/>
    <w:qFormat/>
    <w:rsid w:val="00A12410"/>
    <w:pPr>
      <w:spacing w:after="0" w:line="480" w:lineRule="auto"/>
    </w:pPr>
    <w:rPr>
      <w:rFonts w:ascii="Times New Roman" w:eastAsiaTheme="minorEastAsia" w:hAnsi="Times New Roman"/>
      <w:sz w:val="24"/>
      <w:szCs w:val="21"/>
      <w:lang w:val="de-DE"/>
    </w:rPr>
  </w:style>
  <w:style w:type="paragraph" w:customStyle="1" w:styleId="Sprechblasentext1">
    <w:name w:val="Sprechblasentext1"/>
    <w:basedOn w:val="Normal"/>
    <w:rsid w:val="005E1300"/>
    <w:pPr>
      <w:spacing w:line="240" w:lineRule="auto"/>
    </w:pPr>
    <w:rPr>
      <w:rFonts w:ascii="Tahoma" w:eastAsia="Times New Roman" w:hAnsi="Tahoma" w:cs="Tahoma"/>
      <w:sz w:val="16"/>
      <w:szCs w:val="16"/>
      <w:lang w:val="de-DE" w:eastAsia="de-DE"/>
    </w:rPr>
  </w:style>
  <w:style w:type="character" w:styleId="FollowedHyperlink">
    <w:name w:val="FollowedHyperlink"/>
    <w:basedOn w:val="DefaultParagraphFont"/>
    <w:uiPriority w:val="99"/>
    <w:semiHidden/>
    <w:unhideWhenUsed/>
    <w:rsid w:val="001858D7"/>
    <w:rPr>
      <w:color w:val="800080" w:themeColor="followedHyperlink"/>
      <w:u w:val="single"/>
    </w:rPr>
  </w:style>
  <w:style w:type="paragraph" w:customStyle="1" w:styleId="textbox">
    <w:name w:val="textbox"/>
    <w:basedOn w:val="Normal"/>
    <w:rsid w:val="00FA2F56"/>
    <w:pPr>
      <w:spacing w:before="100" w:beforeAutospacing="1" w:after="100" w:afterAutospacing="1" w:line="240" w:lineRule="auto"/>
    </w:pPr>
    <w:rPr>
      <w:lang w:val="de-DE" w:eastAsia="de-DE"/>
    </w:rPr>
  </w:style>
  <w:style w:type="character" w:customStyle="1" w:styleId="Heading3Char">
    <w:name w:val="Heading 3 Char"/>
    <w:basedOn w:val="DefaultParagraphFont"/>
    <w:link w:val="Heading3"/>
    <w:uiPriority w:val="9"/>
    <w:rsid w:val="005E351A"/>
    <w:rPr>
      <w:rFonts w:ascii="Times New Roman" w:eastAsiaTheme="majorEastAsia" w:hAnsi="Times New Roman" w:cs="Times New Roman"/>
      <w:i/>
      <w:color w:val="000000" w:themeColor="text1"/>
      <w:sz w:val="24"/>
      <w:szCs w:val="24"/>
    </w:rPr>
  </w:style>
  <w:style w:type="character" w:customStyle="1" w:styleId="Heading4Char">
    <w:name w:val="Heading 4 Char"/>
    <w:basedOn w:val="DefaultParagraphFont"/>
    <w:link w:val="Heading4"/>
    <w:uiPriority w:val="9"/>
    <w:semiHidden/>
    <w:rsid w:val="005E351A"/>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5E351A"/>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rsid w:val="005E351A"/>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5E351A"/>
    <w:rPr>
      <w:rFonts w:asciiTheme="majorHAnsi" w:eastAsiaTheme="majorEastAsia" w:hAnsiTheme="majorHAnsi" w:cstheme="majorBidi"/>
      <w:i/>
      <w:iCs/>
      <w:color w:val="243F60" w:themeColor="accent1" w:themeShade="7F"/>
      <w:sz w:val="24"/>
      <w:szCs w:val="24"/>
    </w:rPr>
  </w:style>
  <w:style w:type="paragraph" w:customStyle="1" w:styleId="BlockStartLabel">
    <w:name w:val="BlockStartLabel"/>
    <w:basedOn w:val="Normal"/>
    <w:qFormat/>
    <w:rsid w:val="00E270F5"/>
    <w:pPr>
      <w:spacing w:before="120" w:after="120" w:line="240" w:lineRule="auto"/>
      <w:ind w:firstLine="0"/>
    </w:pPr>
    <w:rPr>
      <w:rFonts w:asciiTheme="minorHAnsi" w:eastAsiaTheme="minorEastAsia" w:hAnsiTheme="minorHAnsi" w:cstheme="minorBidi"/>
      <w:b/>
      <w:color w:val="CCCCCC"/>
      <w:sz w:val="22"/>
      <w:szCs w:val="22"/>
    </w:rPr>
  </w:style>
  <w:style w:type="table" w:customStyle="1" w:styleId="TableGrid1">
    <w:name w:val="Table Grid1"/>
    <w:basedOn w:val="TableNormal"/>
    <w:next w:val="TableGrid"/>
    <w:uiPriority w:val="39"/>
    <w:rsid w:val="00C321F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21F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DefaultParagraphFont"/>
    <w:rsid w:val="00F71D54"/>
    <w:rPr>
      <w:rFonts w:ascii="Calibri" w:hAnsi="Calibri"/>
      <w:noProof/>
      <w:lang w:val="en-US"/>
    </w:rPr>
  </w:style>
  <w:style w:type="character" w:styleId="PlaceholderText">
    <w:name w:val="Placeholder Text"/>
    <w:basedOn w:val="DefaultParagraphFont"/>
    <w:uiPriority w:val="99"/>
    <w:semiHidden/>
    <w:rsid w:val="007C59FA"/>
    <w:rPr>
      <w:color w:val="808080"/>
    </w:rPr>
  </w:style>
  <w:style w:type="table" w:customStyle="1" w:styleId="TableGrid3">
    <w:name w:val="Table Grid3"/>
    <w:basedOn w:val="TableNormal"/>
    <w:next w:val="TableGrid"/>
    <w:uiPriority w:val="39"/>
    <w:rsid w:val="00A2221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372E3A"/>
  </w:style>
  <w:style w:type="paragraph" w:styleId="EndnoteText">
    <w:name w:val="endnote text"/>
    <w:basedOn w:val="Normal"/>
    <w:link w:val="EndnoteTextChar"/>
    <w:uiPriority w:val="99"/>
    <w:semiHidden/>
    <w:unhideWhenUsed/>
    <w:rsid w:val="00E450F9"/>
    <w:pPr>
      <w:spacing w:line="240" w:lineRule="auto"/>
    </w:pPr>
    <w:rPr>
      <w:sz w:val="20"/>
      <w:szCs w:val="20"/>
    </w:rPr>
  </w:style>
  <w:style w:type="character" w:customStyle="1" w:styleId="EndnoteTextChar">
    <w:name w:val="Endnote Text Char"/>
    <w:basedOn w:val="DefaultParagraphFont"/>
    <w:link w:val="EndnoteText"/>
    <w:uiPriority w:val="99"/>
    <w:semiHidden/>
    <w:rsid w:val="00E450F9"/>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E450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3190">
      <w:bodyDiv w:val="1"/>
      <w:marLeft w:val="0"/>
      <w:marRight w:val="0"/>
      <w:marTop w:val="0"/>
      <w:marBottom w:val="0"/>
      <w:divBdr>
        <w:top w:val="none" w:sz="0" w:space="0" w:color="auto"/>
        <w:left w:val="none" w:sz="0" w:space="0" w:color="auto"/>
        <w:bottom w:val="none" w:sz="0" w:space="0" w:color="auto"/>
        <w:right w:val="none" w:sz="0" w:space="0" w:color="auto"/>
      </w:divBdr>
      <w:divsChild>
        <w:div w:id="1002661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52258">
              <w:marLeft w:val="0"/>
              <w:marRight w:val="0"/>
              <w:marTop w:val="0"/>
              <w:marBottom w:val="0"/>
              <w:divBdr>
                <w:top w:val="none" w:sz="0" w:space="0" w:color="auto"/>
                <w:left w:val="none" w:sz="0" w:space="0" w:color="auto"/>
                <w:bottom w:val="none" w:sz="0" w:space="0" w:color="auto"/>
                <w:right w:val="none" w:sz="0" w:space="0" w:color="auto"/>
              </w:divBdr>
              <w:divsChild>
                <w:div w:id="1536775122">
                  <w:marLeft w:val="0"/>
                  <w:marRight w:val="0"/>
                  <w:marTop w:val="0"/>
                  <w:marBottom w:val="0"/>
                  <w:divBdr>
                    <w:top w:val="none" w:sz="0" w:space="0" w:color="auto"/>
                    <w:left w:val="none" w:sz="0" w:space="0" w:color="auto"/>
                    <w:bottom w:val="none" w:sz="0" w:space="0" w:color="auto"/>
                    <w:right w:val="none" w:sz="0" w:space="0" w:color="auto"/>
                  </w:divBdr>
                  <w:divsChild>
                    <w:div w:id="1479029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522946">
                          <w:marLeft w:val="0"/>
                          <w:marRight w:val="0"/>
                          <w:marTop w:val="0"/>
                          <w:marBottom w:val="0"/>
                          <w:divBdr>
                            <w:top w:val="none" w:sz="0" w:space="0" w:color="auto"/>
                            <w:left w:val="none" w:sz="0" w:space="0" w:color="auto"/>
                            <w:bottom w:val="none" w:sz="0" w:space="0" w:color="auto"/>
                            <w:right w:val="none" w:sz="0" w:space="0" w:color="auto"/>
                          </w:divBdr>
                          <w:divsChild>
                            <w:div w:id="932128986">
                              <w:marLeft w:val="0"/>
                              <w:marRight w:val="0"/>
                              <w:marTop w:val="0"/>
                              <w:marBottom w:val="0"/>
                              <w:divBdr>
                                <w:top w:val="none" w:sz="0" w:space="0" w:color="auto"/>
                                <w:left w:val="none" w:sz="0" w:space="0" w:color="auto"/>
                                <w:bottom w:val="none" w:sz="0" w:space="0" w:color="auto"/>
                                <w:right w:val="none" w:sz="0" w:space="0" w:color="auto"/>
                              </w:divBdr>
                              <w:divsChild>
                                <w:div w:id="1754738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05588">
                                      <w:marLeft w:val="0"/>
                                      <w:marRight w:val="0"/>
                                      <w:marTop w:val="0"/>
                                      <w:marBottom w:val="0"/>
                                      <w:divBdr>
                                        <w:top w:val="none" w:sz="0" w:space="0" w:color="auto"/>
                                        <w:left w:val="none" w:sz="0" w:space="0" w:color="auto"/>
                                        <w:bottom w:val="none" w:sz="0" w:space="0" w:color="auto"/>
                                        <w:right w:val="none" w:sz="0" w:space="0" w:color="auto"/>
                                      </w:divBdr>
                                      <w:divsChild>
                                        <w:div w:id="17618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941695">
      <w:bodyDiv w:val="1"/>
      <w:marLeft w:val="0"/>
      <w:marRight w:val="0"/>
      <w:marTop w:val="0"/>
      <w:marBottom w:val="0"/>
      <w:divBdr>
        <w:top w:val="none" w:sz="0" w:space="0" w:color="auto"/>
        <w:left w:val="none" w:sz="0" w:space="0" w:color="auto"/>
        <w:bottom w:val="none" w:sz="0" w:space="0" w:color="auto"/>
        <w:right w:val="none" w:sz="0" w:space="0" w:color="auto"/>
      </w:divBdr>
      <w:divsChild>
        <w:div w:id="706682110">
          <w:marLeft w:val="0"/>
          <w:marRight w:val="0"/>
          <w:marTop w:val="0"/>
          <w:marBottom w:val="0"/>
          <w:divBdr>
            <w:top w:val="none" w:sz="0" w:space="0" w:color="auto"/>
            <w:left w:val="none" w:sz="0" w:space="0" w:color="auto"/>
            <w:bottom w:val="none" w:sz="0" w:space="0" w:color="auto"/>
            <w:right w:val="none" w:sz="0" w:space="0" w:color="auto"/>
          </w:divBdr>
        </w:div>
        <w:div w:id="1085107373">
          <w:marLeft w:val="0"/>
          <w:marRight w:val="0"/>
          <w:marTop w:val="0"/>
          <w:marBottom w:val="0"/>
          <w:divBdr>
            <w:top w:val="none" w:sz="0" w:space="0" w:color="auto"/>
            <w:left w:val="none" w:sz="0" w:space="0" w:color="auto"/>
            <w:bottom w:val="none" w:sz="0" w:space="0" w:color="auto"/>
            <w:right w:val="none" w:sz="0" w:space="0" w:color="auto"/>
          </w:divBdr>
        </w:div>
        <w:div w:id="1318656148">
          <w:marLeft w:val="0"/>
          <w:marRight w:val="0"/>
          <w:marTop w:val="0"/>
          <w:marBottom w:val="0"/>
          <w:divBdr>
            <w:top w:val="none" w:sz="0" w:space="0" w:color="auto"/>
            <w:left w:val="none" w:sz="0" w:space="0" w:color="auto"/>
            <w:bottom w:val="none" w:sz="0" w:space="0" w:color="auto"/>
            <w:right w:val="none" w:sz="0" w:space="0" w:color="auto"/>
          </w:divBdr>
        </w:div>
        <w:div w:id="1681665887">
          <w:marLeft w:val="0"/>
          <w:marRight w:val="0"/>
          <w:marTop w:val="0"/>
          <w:marBottom w:val="0"/>
          <w:divBdr>
            <w:top w:val="none" w:sz="0" w:space="0" w:color="auto"/>
            <w:left w:val="none" w:sz="0" w:space="0" w:color="auto"/>
            <w:bottom w:val="none" w:sz="0" w:space="0" w:color="auto"/>
            <w:right w:val="none" w:sz="0" w:space="0" w:color="auto"/>
          </w:divBdr>
        </w:div>
        <w:div w:id="1532037835">
          <w:marLeft w:val="0"/>
          <w:marRight w:val="0"/>
          <w:marTop w:val="0"/>
          <w:marBottom w:val="0"/>
          <w:divBdr>
            <w:top w:val="none" w:sz="0" w:space="0" w:color="auto"/>
            <w:left w:val="none" w:sz="0" w:space="0" w:color="auto"/>
            <w:bottom w:val="none" w:sz="0" w:space="0" w:color="auto"/>
            <w:right w:val="none" w:sz="0" w:space="0" w:color="auto"/>
          </w:divBdr>
        </w:div>
        <w:div w:id="709493058">
          <w:marLeft w:val="0"/>
          <w:marRight w:val="0"/>
          <w:marTop w:val="0"/>
          <w:marBottom w:val="0"/>
          <w:divBdr>
            <w:top w:val="none" w:sz="0" w:space="0" w:color="auto"/>
            <w:left w:val="none" w:sz="0" w:space="0" w:color="auto"/>
            <w:bottom w:val="none" w:sz="0" w:space="0" w:color="auto"/>
            <w:right w:val="none" w:sz="0" w:space="0" w:color="auto"/>
          </w:divBdr>
        </w:div>
        <w:div w:id="937837079">
          <w:marLeft w:val="0"/>
          <w:marRight w:val="0"/>
          <w:marTop w:val="0"/>
          <w:marBottom w:val="0"/>
          <w:divBdr>
            <w:top w:val="none" w:sz="0" w:space="0" w:color="auto"/>
            <w:left w:val="none" w:sz="0" w:space="0" w:color="auto"/>
            <w:bottom w:val="none" w:sz="0" w:space="0" w:color="auto"/>
            <w:right w:val="none" w:sz="0" w:space="0" w:color="auto"/>
          </w:divBdr>
        </w:div>
        <w:div w:id="193270257">
          <w:marLeft w:val="0"/>
          <w:marRight w:val="0"/>
          <w:marTop w:val="0"/>
          <w:marBottom w:val="0"/>
          <w:divBdr>
            <w:top w:val="none" w:sz="0" w:space="0" w:color="auto"/>
            <w:left w:val="none" w:sz="0" w:space="0" w:color="auto"/>
            <w:bottom w:val="none" w:sz="0" w:space="0" w:color="auto"/>
            <w:right w:val="none" w:sz="0" w:space="0" w:color="auto"/>
          </w:divBdr>
        </w:div>
        <w:div w:id="1356425648">
          <w:marLeft w:val="0"/>
          <w:marRight w:val="0"/>
          <w:marTop w:val="0"/>
          <w:marBottom w:val="0"/>
          <w:divBdr>
            <w:top w:val="none" w:sz="0" w:space="0" w:color="auto"/>
            <w:left w:val="none" w:sz="0" w:space="0" w:color="auto"/>
            <w:bottom w:val="none" w:sz="0" w:space="0" w:color="auto"/>
            <w:right w:val="none" w:sz="0" w:space="0" w:color="auto"/>
          </w:divBdr>
        </w:div>
        <w:div w:id="1003362102">
          <w:marLeft w:val="0"/>
          <w:marRight w:val="0"/>
          <w:marTop w:val="0"/>
          <w:marBottom w:val="0"/>
          <w:divBdr>
            <w:top w:val="none" w:sz="0" w:space="0" w:color="auto"/>
            <w:left w:val="none" w:sz="0" w:space="0" w:color="auto"/>
            <w:bottom w:val="none" w:sz="0" w:space="0" w:color="auto"/>
            <w:right w:val="none" w:sz="0" w:space="0" w:color="auto"/>
          </w:divBdr>
        </w:div>
        <w:div w:id="207424505">
          <w:marLeft w:val="0"/>
          <w:marRight w:val="0"/>
          <w:marTop w:val="0"/>
          <w:marBottom w:val="0"/>
          <w:divBdr>
            <w:top w:val="none" w:sz="0" w:space="0" w:color="auto"/>
            <w:left w:val="none" w:sz="0" w:space="0" w:color="auto"/>
            <w:bottom w:val="none" w:sz="0" w:space="0" w:color="auto"/>
            <w:right w:val="none" w:sz="0" w:space="0" w:color="auto"/>
          </w:divBdr>
        </w:div>
        <w:div w:id="1416513741">
          <w:marLeft w:val="0"/>
          <w:marRight w:val="0"/>
          <w:marTop w:val="0"/>
          <w:marBottom w:val="0"/>
          <w:divBdr>
            <w:top w:val="none" w:sz="0" w:space="0" w:color="auto"/>
            <w:left w:val="none" w:sz="0" w:space="0" w:color="auto"/>
            <w:bottom w:val="none" w:sz="0" w:space="0" w:color="auto"/>
            <w:right w:val="none" w:sz="0" w:space="0" w:color="auto"/>
          </w:divBdr>
        </w:div>
        <w:div w:id="1833138279">
          <w:marLeft w:val="0"/>
          <w:marRight w:val="0"/>
          <w:marTop w:val="0"/>
          <w:marBottom w:val="0"/>
          <w:divBdr>
            <w:top w:val="none" w:sz="0" w:space="0" w:color="auto"/>
            <w:left w:val="none" w:sz="0" w:space="0" w:color="auto"/>
            <w:bottom w:val="none" w:sz="0" w:space="0" w:color="auto"/>
            <w:right w:val="none" w:sz="0" w:space="0" w:color="auto"/>
          </w:divBdr>
        </w:div>
        <w:div w:id="145972375">
          <w:marLeft w:val="0"/>
          <w:marRight w:val="0"/>
          <w:marTop w:val="0"/>
          <w:marBottom w:val="0"/>
          <w:divBdr>
            <w:top w:val="none" w:sz="0" w:space="0" w:color="auto"/>
            <w:left w:val="none" w:sz="0" w:space="0" w:color="auto"/>
            <w:bottom w:val="none" w:sz="0" w:space="0" w:color="auto"/>
            <w:right w:val="none" w:sz="0" w:space="0" w:color="auto"/>
          </w:divBdr>
          <w:divsChild>
            <w:div w:id="650212207">
              <w:marLeft w:val="0"/>
              <w:marRight w:val="0"/>
              <w:marTop w:val="0"/>
              <w:marBottom w:val="0"/>
              <w:divBdr>
                <w:top w:val="none" w:sz="0" w:space="0" w:color="auto"/>
                <w:left w:val="none" w:sz="0" w:space="0" w:color="auto"/>
                <w:bottom w:val="none" w:sz="0" w:space="0" w:color="auto"/>
                <w:right w:val="none" w:sz="0" w:space="0" w:color="auto"/>
              </w:divBdr>
            </w:div>
          </w:divsChild>
        </w:div>
        <w:div w:id="981038855">
          <w:marLeft w:val="0"/>
          <w:marRight w:val="0"/>
          <w:marTop w:val="0"/>
          <w:marBottom w:val="0"/>
          <w:divBdr>
            <w:top w:val="none" w:sz="0" w:space="0" w:color="auto"/>
            <w:left w:val="none" w:sz="0" w:space="0" w:color="auto"/>
            <w:bottom w:val="none" w:sz="0" w:space="0" w:color="auto"/>
            <w:right w:val="none" w:sz="0" w:space="0" w:color="auto"/>
          </w:divBdr>
        </w:div>
        <w:div w:id="1835297799">
          <w:marLeft w:val="0"/>
          <w:marRight w:val="0"/>
          <w:marTop w:val="0"/>
          <w:marBottom w:val="0"/>
          <w:divBdr>
            <w:top w:val="none" w:sz="0" w:space="0" w:color="auto"/>
            <w:left w:val="none" w:sz="0" w:space="0" w:color="auto"/>
            <w:bottom w:val="none" w:sz="0" w:space="0" w:color="auto"/>
            <w:right w:val="none" w:sz="0" w:space="0" w:color="auto"/>
          </w:divBdr>
        </w:div>
        <w:div w:id="1769425664">
          <w:marLeft w:val="0"/>
          <w:marRight w:val="0"/>
          <w:marTop w:val="0"/>
          <w:marBottom w:val="0"/>
          <w:divBdr>
            <w:top w:val="none" w:sz="0" w:space="0" w:color="auto"/>
            <w:left w:val="none" w:sz="0" w:space="0" w:color="auto"/>
            <w:bottom w:val="none" w:sz="0" w:space="0" w:color="auto"/>
            <w:right w:val="none" w:sz="0" w:space="0" w:color="auto"/>
          </w:divBdr>
        </w:div>
        <w:div w:id="1848792316">
          <w:marLeft w:val="0"/>
          <w:marRight w:val="0"/>
          <w:marTop w:val="0"/>
          <w:marBottom w:val="0"/>
          <w:divBdr>
            <w:top w:val="none" w:sz="0" w:space="0" w:color="auto"/>
            <w:left w:val="none" w:sz="0" w:space="0" w:color="auto"/>
            <w:bottom w:val="none" w:sz="0" w:space="0" w:color="auto"/>
            <w:right w:val="none" w:sz="0" w:space="0" w:color="auto"/>
          </w:divBdr>
        </w:div>
        <w:div w:id="1744909384">
          <w:marLeft w:val="0"/>
          <w:marRight w:val="0"/>
          <w:marTop w:val="0"/>
          <w:marBottom w:val="0"/>
          <w:divBdr>
            <w:top w:val="none" w:sz="0" w:space="0" w:color="auto"/>
            <w:left w:val="none" w:sz="0" w:space="0" w:color="auto"/>
            <w:bottom w:val="none" w:sz="0" w:space="0" w:color="auto"/>
            <w:right w:val="none" w:sz="0" w:space="0" w:color="auto"/>
          </w:divBdr>
        </w:div>
        <w:div w:id="326985446">
          <w:marLeft w:val="0"/>
          <w:marRight w:val="0"/>
          <w:marTop w:val="0"/>
          <w:marBottom w:val="0"/>
          <w:divBdr>
            <w:top w:val="none" w:sz="0" w:space="0" w:color="auto"/>
            <w:left w:val="none" w:sz="0" w:space="0" w:color="auto"/>
            <w:bottom w:val="none" w:sz="0" w:space="0" w:color="auto"/>
            <w:right w:val="none" w:sz="0" w:space="0" w:color="auto"/>
          </w:divBdr>
          <w:divsChild>
            <w:div w:id="1329018867">
              <w:marLeft w:val="0"/>
              <w:marRight w:val="0"/>
              <w:marTop w:val="0"/>
              <w:marBottom w:val="0"/>
              <w:divBdr>
                <w:top w:val="none" w:sz="0" w:space="0" w:color="auto"/>
                <w:left w:val="none" w:sz="0" w:space="0" w:color="auto"/>
                <w:bottom w:val="none" w:sz="0" w:space="0" w:color="auto"/>
                <w:right w:val="none" w:sz="0" w:space="0" w:color="auto"/>
              </w:divBdr>
            </w:div>
            <w:div w:id="41640317">
              <w:marLeft w:val="0"/>
              <w:marRight w:val="0"/>
              <w:marTop w:val="0"/>
              <w:marBottom w:val="0"/>
              <w:divBdr>
                <w:top w:val="none" w:sz="0" w:space="0" w:color="auto"/>
                <w:left w:val="none" w:sz="0" w:space="0" w:color="auto"/>
                <w:bottom w:val="none" w:sz="0" w:space="0" w:color="auto"/>
                <w:right w:val="none" w:sz="0" w:space="0" w:color="auto"/>
              </w:divBdr>
            </w:div>
          </w:divsChild>
        </w:div>
        <w:div w:id="712073641">
          <w:marLeft w:val="0"/>
          <w:marRight w:val="0"/>
          <w:marTop w:val="0"/>
          <w:marBottom w:val="0"/>
          <w:divBdr>
            <w:top w:val="none" w:sz="0" w:space="0" w:color="auto"/>
            <w:left w:val="none" w:sz="0" w:space="0" w:color="auto"/>
            <w:bottom w:val="none" w:sz="0" w:space="0" w:color="auto"/>
            <w:right w:val="none" w:sz="0" w:space="0" w:color="auto"/>
          </w:divBdr>
        </w:div>
        <w:div w:id="704251553">
          <w:marLeft w:val="0"/>
          <w:marRight w:val="0"/>
          <w:marTop w:val="0"/>
          <w:marBottom w:val="0"/>
          <w:divBdr>
            <w:top w:val="none" w:sz="0" w:space="0" w:color="auto"/>
            <w:left w:val="none" w:sz="0" w:space="0" w:color="auto"/>
            <w:bottom w:val="none" w:sz="0" w:space="0" w:color="auto"/>
            <w:right w:val="none" w:sz="0" w:space="0" w:color="auto"/>
          </w:divBdr>
        </w:div>
        <w:div w:id="507986939">
          <w:marLeft w:val="0"/>
          <w:marRight w:val="0"/>
          <w:marTop w:val="0"/>
          <w:marBottom w:val="0"/>
          <w:divBdr>
            <w:top w:val="none" w:sz="0" w:space="0" w:color="auto"/>
            <w:left w:val="none" w:sz="0" w:space="0" w:color="auto"/>
            <w:bottom w:val="none" w:sz="0" w:space="0" w:color="auto"/>
            <w:right w:val="none" w:sz="0" w:space="0" w:color="auto"/>
          </w:divBdr>
          <w:divsChild>
            <w:div w:id="17726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2517">
      <w:bodyDiv w:val="1"/>
      <w:marLeft w:val="0"/>
      <w:marRight w:val="0"/>
      <w:marTop w:val="0"/>
      <w:marBottom w:val="0"/>
      <w:divBdr>
        <w:top w:val="none" w:sz="0" w:space="0" w:color="auto"/>
        <w:left w:val="none" w:sz="0" w:space="0" w:color="auto"/>
        <w:bottom w:val="none" w:sz="0" w:space="0" w:color="auto"/>
        <w:right w:val="none" w:sz="0" w:space="0" w:color="auto"/>
      </w:divBdr>
    </w:div>
    <w:div w:id="465901192">
      <w:bodyDiv w:val="1"/>
      <w:marLeft w:val="0"/>
      <w:marRight w:val="0"/>
      <w:marTop w:val="0"/>
      <w:marBottom w:val="0"/>
      <w:divBdr>
        <w:top w:val="none" w:sz="0" w:space="0" w:color="auto"/>
        <w:left w:val="none" w:sz="0" w:space="0" w:color="auto"/>
        <w:bottom w:val="none" w:sz="0" w:space="0" w:color="auto"/>
        <w:right w:val="none" w:sz="0" w:space="0" w:color="auto"/>
      </w:divBdr>
      <w:divsChild>
        <w:div w:id="148448764">
          <w:marLeft w:val="0"/>
          <w:marRight w:val="0"/>
          <w:marTop w:val="0"/>
          <w:marBottom w:val="0"/>
          <w:divBdr>
            <w:top w:val="none" w:sz="0" w:space="0" w:color="auto"/>
            <w:left w:val="none" w:sz="0" w:space="0" w:color="auto"/>
            <w:bottom w:val="none" w:sz="0" w:space="0" w:color="auto"/>
            <w:right w:val="none" w:sz="0" w:space="0" w:color="auto"/>
          </w:divBdr>
        </w:div>
        <w:div w:id="242187613">
          <w:marLeft w:val="0"/>
          <w:marRight w:val="0"/>
          <w:marTop w:val="0"/>
          <w:marBottom w:val="0"/>
          <w:divBdr>
            <w:top w:val="none" w:sz="0" w:space="0" w:color="auto"/>
            <w:left w:val="none" w:sz="0" w:space="0" w:color="auto"/>
            <w:bottom w:val="none" w:sz="0" w:space="0" w:color="auto"/>
            <w:right w:val="none" w:sz="0" w:space="0" w:color="auto"/>
          </w:divBdr>
        </w:div>
        <w:div w:id="398602181">
          <w:marLeft w:val="0"/>
          <w:marRight w:val="0"/>
          <w:marTop w:val="0"/>
          <w:marBottom w:val="0"/>
          <w:divBdr>
            <w:top w:val="none" w:sz="0" w:space="0" w:color="auto"/>
            <w:left w:val="none" w:sz="0" w:space="0" w:color="auto"/>
            <w:bottom w:val="none" w:sz="0" w:space="0" w:color="auto"/>
            <w:right w:val="none" w:sz="0" w:space="0" w:color="auto"/>
          </w:divBdr>
        </w:div>
        <w:div w:id="487522385">
          <w:marLeft w:val="0"/>
          <w:marRight w:val="0"/>
          <w:marTop w:val="0"/>
          <w:marBottom w:val="0"/>
          <w:divBdr>
            <w:top w:val="none" w:sz="0" w:space="0" w:color="auto"/>
            <w:left w:val="none" w:sz="0" w:space="0" w:color="auto"/>
            <w:bottom w:val="none" w:sz="0" w:space="0" w:color="auto"/>
            <w:right w:val="none" w:sz="0" w:space="0" w:color="auto"/>
          </w:divBdr>
        </w:div>
        <w:div w:id="491869368">
          <w:marLeft w:val="0"/>
          <w:marRight w:val="0"/>
          <w:marTop w:val="0"/>
          <w:marBottom w:val="0"/>
          <w:divBdr>
            <w:top w:val="none" w:sz="0" w:space="0" w:color="auto"/>
            <w:left w:val="none" w:sz="0" w:space="0" w:color="auto"/>
            <w:bottom w:val="none" w:sz="0" w:space="0" w:color="auto"/>
            <w:right w:val="none" w:sz="0" w:space="0" w:color="auto"/>
          </w:divBdr>
        </w:div>
        <w:div w:id="846287727">
          <w:marLeft w:val="0"/>
          <w:marRight w:val="0"/>
          <w:marTop w:val="0"/>
          <w:marBottom w:val="0"/>
          <w:divBdr>
            <w:top w:val="none" w:sz="0" w:space="0" w:color="auto"/>
            <w:left w:val="none" w:sz="0" w:space="0" w:color="auto"/>
            <w:bottom w:val="none" w:sz="0" w:space="0" w:color="auto"/>
            <w:right w:val="none" w:sz="0" w:space="0" w:color="auto"/>
          </w:divBdr>
        </w:div>
        <w:div w:id="894777203">
          <w:marLeft w:val="0"/>
          <w:marRight w:val="0"/>
          <w:marTop w:val="0"/>
          <w:marBottom w:val="0"/>
          <w:divBdr>
            <w:top w:val="none" w:sz="0" w:space="0" w:color="auto"/>
            <w:left w:val="none" w:sz="0" w:space="0" w:color="auto"/>
            <w:bottom w:val="none" w:sz="0" w:space="0" w:color="auto"/>
            <w:right w:val="none" w:sz="0" w:space="0" w:color="auto"/>
          </w:divBdr>
        </w:div>
        <w:div w:id="998928358">
          <w:marLeft w:val="0"/>
          <w:marRight w:val="0"/>
          <w:marTop w:val="0"/>
          <w:marBottom w:val="0"/>
          <w:divBdr>
            <w:top w:val="none" w:sz="0" w:space="0" w:color="auto"/>
            <w:left w:val="none" w:sz="0" w:space="0" w:color="auto"/>
            <w:bottom w:val="none" w:sz="0" w:space="0" w:color="auto"/>
            <w:right w:val="none" w:sz="0" w:space="0" w:color="auto"/>
          </w:divBdr>
        </w:div>
        <w:div w:id="1108430684">
          <w:marLeft w:val="0"/>
          <w:marRight w:val="0"/>
          <w:marTop w:val="0"/>
          <w:marBottom w:val="0"/>
          <w:divBdr>
            <w:top w:val="none" w:sz="0" w:space="0" w:color="auto"/>
            <w:left w:val="none" w:sz="0" w:space="0" w:color="auto"/>
            <w:bottom w:val="none" w:sz="0" w:space="0" w:color="auto"/>
            <w:right w:val="none" w:sz="0" w:space="0" w:color="auto"/>
          </w:divBdr>
        </w:div>
        <w:div w:id="1192960801">
          <w:marLeft w:val="0"/>
          <w:marRight w:val="0"/>
          <w:marTop w:val="0"/>
          <w:marBottom w:val="0"/>
          <w:divBdr>
            <w:top w:val="none" w:sz="0" w:space="0" w:color="auto"/>
            <w:left w:val="none" w:sz="0" w:space="0" w:color="auto"/>
            <w:bottom w:val="none" w:sz="0" w:space="0" w:color="auto"/>
            <w:right w:val="none" w:sz="0" w:space="0" w:color="auto"/>
          </w:divBdr>
        </w:div>
        <w:div w:id="1203636699">
          <w:marLeft w:val="0"/>
          <w:marRight w:val="0"/>
          <w:marTop w:val="0"/>
          <w:marBottom w:val="0"/>
          <w:divBdr>
            <w:top w:val="none" w:sz="0" w:space="0" w:color="auto"/>
            <w:left w:val="none" w:sz="0" w:space="0" w:color="auto"/>
            <w:bottom w:val="none" w:sz="0" w:space="0" w:color="auto"/>
            <w:right w:val="none" w:sz="0" w:space="0" w:color="auto"/>
          </w:divBdr>
        </w:div>
        <w:div w:id="1368986244">
          <w:marLeft w:val="0"/>
          <w:marRight w:val="0"/>
          <w:marTop w:val="0"/>
          <w:marBottom w:val="0"/>
          <w:divBdr>
            <w:top w:val="none" w:sz="0" w:space="0" w:color="auto"/>
            <w:left w:val="none" w:sz="0" w:space="0" w:color="auto"/>
            <w:bottom w:val="none" w:sz="0" w:space="0" w:color="auto"/>
            <w:right w:val="none" w:sz="0" w:space="0" w:color="auto"/>
          </w:divBdr>
        </w:div>
        <w:div w:id="1522235469">
          <w:marLeft w:val="0"/>
          <w:marRight w:val="0"/>
          <w:marTop w:val="0"/>
          <w:marBottom w:val="0"/>
          <w:divBdr>
            <w:top w:val="none" w:sz="0" w:space="0" w:color="auto"/>
            <w:left w:val="none" w:sz="0" w:space="0" w:color="auto"/>
            <w:bottom w:val="none" w:sz="0" w:space="0" w:color="auto"/>
            <w:right w:val="none" w:sz="0" w:space="0" w:color="auto"/>
          </w:divBdr>
        </w:div>
        <w:div w:id="1589265273">
          <w:marLeft w:val="0"/>
          <w:marRight w:val="0"/>
          <w:marTop w:val="0"/>
          <w:marBottom w:val="0"/>
          <w:divBdr>
            <w:top w:val="none" w:sz="0" w:space="0" w:color="auto"/>
            <w:left w:val="none" w:sz="0" w:space="0" w:color="auto"/>
            <w:bottom w:val="none" w:sz="0" w:space="0" w:color="auto"/>
            <w:right w:val="none" w:sz="0" w:space="0" w:color="auto"/>
          </w:divBdr>
        </w:div>
        <w:div w:id="1591889514">
          <w:marLeft w:val="0"/>
          <w:marRight w:val="0"/>
          <w:marTop w:val="0"/>
          <w:marBottom w:val="0"/>
          <w:divBdr>
            <w:top w:val="none" w:sz="0" w:space="0" w:color="auto"/>
            <w:left w:val="none" w:sz="0" w:space="0" w:color="auto"/>
            <w:bottom w:val="none" w:sz="0" w:space="0" w:color="auto"/>
            <w:right w:val="none" w:sz="0" w:space="0" w:color="auto"/>
          </w:divBdr>
        </w:div>
        <w:div w:id="1815098426">
          <w:marLeft w:val="0"/>
          <w:marRight w:val="0"/>
          <w:marTop w:val="0"/>
          <w:marBottom w:val="0"/>
          <w:divBdr>
            <w:top w:val="none" w:sz="0" w:space="0" w:color="auto"/>
            <w:left w:val="none" w:sz="0" w:space="0" w:color="auto"/>
            <w:bottom w:val="none" w:sz="0" w:space="0" w:color="auto"/>
            <w:right w:val="none" w:sz="0" w:space="0" w:color="auto"/>
          </w:divBdr>
        </w:div>
        <w:div w:id="2061584853">
          <w:marLeft w:val="0"/>
          <w:marRight w:val="0"/>
          <w:marTop w:val="0"/>
          <w:marBottom w:val="0"/>
          <w:divBdr>
            <w:top w:val="none" w:sz="0" w:space="0" w:color="auto"/>
            <w:left w:val="none" w:sz="0" w:space="0" w:color="auto"/>
            <w:bottom w:val="none" w:sz="0" w:space="0" w:color="auto"/>
            <w:right w:val="none" w:sz="0" w:space="0" w:color="auto"/>
          </w:divBdr>
        </w:div>
      </w:divsChild>
    </w:div>
    <w:div w:id="586113272">
      <w:bodyDiv w:val="1"/>
      <w:marLeft w:val="0"/>
      <w:marRight w:val="0"/>
      <w:marTop w:val="0"/>
      <w:marBottom w:val="0"/>
      <w:divBdr>
        <w:top w:val="none" w:sz="0" w:space="0" w:color="auto"/>
        <w:left w:val="none" w:sz="0" w:space="0" w:color="auto"/>
        <w:bottom w:val="none" w:sz="0" w:space="0" w:color="auto"/>
        <w:right w:val="none" w:sz="0" w:space="0" w:color="auto"/>
      </w:divBdr>
    </w:div>
    <w:div w:id="683360387">
      <w:bodyDiv w:val="1"/>
      <w:marLeft w:val="0"/>
      <w:marRight w:val="0"/>
      <w:marTop w:val="0"/>
      <w:marBottom w:val="0"/>
      <w:divBdr>
        <w:top w:val="none" w:sz="0" w:space="0" w:color="auto"/>
        <w:left w:val="none" w:sz="0" w:space="0" w:color="auto"/>
        <w:bottom w:val="none" w:sz="0" w:space="0" w:color="auto"/>
        <w:right w:val="none" w:sz="0" w:space="0" w:color="auto"/>
      </w:divBdr>
    </w:div>
    <w:div w:id="686980549">
      <w:bodyDiv w:val="1"/>
      <w:marLeft w:val="0"/>
      <w:marRight w:val="0"/>
      <w:marTop w:val="0"/>
      <w:marBottom w:val="0"/>
      <w:divBdr>
        <w:top w:val="none" w:sz="0" w:space="0" w:color="auto"/>
        <w:left w:val="none" w:sz="0" w:space="0" w:color="auto"/>
        <w:bottom w:val="none" w:sz="0" w:space="0" w:color="auto"/>
        <w:right w:val="none" w:sz="0" w:space="0" w:color="auto"/>
      </w:divBdr>
    </w:div>
    <w:div w:id="768162729">
      <w:bodyDiv w:val="1"/>
      <w:marLeft w:val="0"/>
      <w:marRight w:val="0"/>
      <w:marTop w:val="0"/>
      <w:marBottom w:val="0"/>
      <w:divBdr>
        <w:top w:val="none" w:sz="0" w:space="0" w:color="auto"/>
        <w:left w:val="none" w:sz="0" w:space="0" w:color="auto"/>
        <w:bottom w:val="none" w:sz="0" w:space="0" w:color="auto"/>
        <w:right w:val="none" w:sz="0" w:space="0" w:color="auto"/>
      </w:divBdr>
    </w:div>
    <w:div w:id="994920956">
      <w:bodyDiv w:val="1"/>
      <w:marLeft w:val="0"/>
      <w:marRight w:val="0"/>
      <w:marTop w:val="0"/>
      <w:marBottom w:val="0"/>
      <w:divBdr>
        <w:top w:val="none" w:sz="0" w:space="0" w:color="auto"/>
        <w:left w:val="none" w:sz="0" w:space="0" w:color="auto"/>
        <w:bottom w:val="none" w:sz="0" w:space="0" w:color="auto"/>
        <w:right w:val="none" w:sz="0" w:space="0" w:color="auto"/>
      </w:divBdr>
    </w:div>
    <w:div w:id="1016810716">
      <w:bodyDiv w:val="1"/>
      <w:marLeft w:val="0"/>
      <w:marRight w:val="0"/>
      <w:marTop w:val="0"/>
      <w:marBottom w:val="0"/>
      <w:divBdr>
        <w:top w:val="none" w:sz="0" w:space="0" w:color="auto"/>
        <w:left w:val="none" w:sz="0" w:space="0" w:color="auto"/>
        <w:bottom w:val="none" w:sz="0" w:space="0" w:color="auto"/>
        <w:right w:val="none" w:sz="0" w:space="0" w:color="auto"/>
      </w:divBdr>
      <w:divsChild>
        <w:div w:id="1654486660">
          <w:marLeft w:val="0"/>
          <w:marRight w:val="0"/>
          <w:marTop w:val="0"/>
          <w:marBottom w:val="0"/>
          <w:divBdr>
            <w:top w:val="none" w:sz="0" w:space="0" w:color="auto"/>
            <w:left w:val="none" w:sz="0" w:space="0" w:color="auto"/>
            <w:bottom w:val="none" w:sz="0" w:space="0" w:color="auto"/>
            <w:right w:val="none" w:sz="0" w:space="0" w:color="auto"/>
          </w:divBdr>
        </w:div>
        <w:div w:id="1195003041">
          <w:marLeft w:val="0"/>
          <w:marRight w:val="0"/>
          <w:marTop w:val="0"/>
          <w:marBottom w:val="0"/>
          <w:divBdr>
            <w:top w:val="none" w:sz="0" w:space="0" w:color="auto"/>
            <w:left w:val="none" w:sz="0" w:space="0" w:color="auto"/>
            <w:bottom w:val="none" w:sz="0" w:space="0" w:color="auto"/>
            <w:right w:val="none" w:sz="0" w:space="0" w:color="auto"/>
          </w:divBdr>
        </w:div>
        <w:div w:id="1353146685">
          <w:marLeft w:val="0"/>
          <w:marRight w:val="0"/>
          <w:marTop w:val="0"/>
          <w:marBottom w:val="0"/>
          <w:divBdr>
            <w:top w:val="none" w:sz="0" w:space="0" w:color="auto"/>
            <w:left w:val="none" w:sz="0" w:space="0" w:color="auto"/>
            <w:bottom w:val="none" w:sz="0" w:space="0" w:color="auto"/>
            <w:right w:val="none" w:sz="0" w:space="0" w:color="auto"/>
          </w:divBdr>
        </w:div>
        <w:div w:id="2102947988">
          <w:marLeft w:val="0"/>
          <w:marRight w:val="0"/>
          <w:marTop w:val="0"/>
          <w:marBottom w:val="0"/>
          <w:divBdr>
            <w:top w:val="none" w:sz="0" w:space="0" w:color="auto"/>
            <w:left w:val="none" w:sz="0" w:space="0" w:color="auto"/>
            <w:bottom w:val="none" w:sz="0" w:space="0" w:color="auto"/>
            <w:right w:val="none" w:sz="0" w:space="0" w:color="auto"/>
          </w:divBdr>
        </w:div>
        <w:div w:id="345791686">
          <w:marLeft w:val="0"/>
          <w:marRight w:val="0"/>
          <w:marTop w:val="0"/>
          <w:marBottom w:val="0"/>
          <w:divBdr>
            <w:top w:val="none" w:sz="0" w:space="0" w:color="auto"/>
            <w:left w:val="none" w:sz="0" w:space="0" w:color="auto"/>
            <w:bottom w:val="none" w:sz="0" w:space="0" w:color="auto"/>
            <w:right w:val="none" w:sz="0" w:space="0" w:color="auto"/>
          </w:divBdr>
        </w:div>
        <w:div w:id="758409954">
          <w:marLeft w:val="0"/>
          <w:marRight w:val="0"/>
          <w:marTop w:val="0"/>
          <w:marBottom w:val="0"/>
          <w:divBdr>
            <w:top w:val="none" w:sz="0" w:space="0" w:color="auto"/>
            <w:left w:val="none" w:sz="0" w:space="0" w:color="auto"/>
            <w:bottom w:val="none" w:sz="0" w:space="0" w:color="auto"/>
            <w:right w:val="none" w:sz="0" w:space="0" w:color="auto"/>
          </w:divBdr>
        </w:div>
        <w:div w:id="245573742">
          <w:marLeft w:val="0"/>
          <w:marRight w:val="0"/>
          <w:marTop w:val="0"/>
          <w:marBottom w:val="0"/>
          <w:divBdr>
            <w:top w:val="none" w:sz="0" w:space="0" w:color="auto"/>
            <w:left w:val="none" w:sz="0" w:space="0" w:color="auto"/>
            <w:bottom w:val="none" w:sz="0" w:space="0" w:color="auto"/>
            <w:right w:val="none" w:sz="0" w:space="0" w:color="auto"/>
          </w:divBdr>
        </w:div>
        <w:div w:id="369652079">
          <w:marLeft w:val="0"/>
          <w:marRight w:val="0"/>
          <w:marTop w:val="0"/>
          <w:marBottom w:val="0"/>
          <w:divBdr>
            <w:top w:val="none" w:sz="0" w:space="0" w:color="auto"/>
            <w:left w:val="none" w:sz="0" w:space="0" w:color="auto"/>
            <w:bottom w:val="none" w:sz="0" w:space="0" w:color="auto"/>
            <w:right w:val="none" w:sz="0" w:space="0" w:color="auto"/>
          </w:divBdr>
        </w:div>
        <w:div w:id="1643536310">
          <w:marLeft w:val="0"/>
          <w:marRight w:val="0"/>
          <w:marTop w:val="0"/>
          <w:marBottom w:val="0"/>
          <w:divBdr>
            <w:top w:val="none" w:sz="0" w:space="0" w:color="auto"/>
            <w:left w:val="none" w:sz="0" w:space="0" w:color="auto"/>
            <w:bottom w:val="none" w:sz="0" w:space="0" w:color="auto"/>
            <w:right w:val="none" w:sz="0" w:space="0" w:color="auto"/>
          </w:divBdr>
        </w:div>
        <w:div w:id="2018539334">
          <w:marLeft w:val="0"/>
          <w:marRight w:val="0"/>
          <w:marTop w:val="0"/>
          <w:marBottom w:val="0"/>
          <w:divBdr>
            <w:top w:val="none" w:sz="0" w:space="0" w:color="auto"/>
            <w:left w:val="none" w:sz="0" w:space="0" w:color="auto"/>
            <w:bottom w:val="none" w:sz="0" w:space="0" w:color="auto"/>
            <w:right w:val="none" w:sz="0" w:space="0" w:color="auto"/>
          </w:divBdr>
        </w:div>
        <w:div w:id="1772777429">
          <w:marLeft w:val="0"/>
          <w:marRight w:val="0"/>
          <w:marTop w:val="0"/>
          <w:marBottom w:val="0"/>
          <w:divBdr>
            <w:top w:val="none" w:sz="0" w:space="0" w:color="auto"/>
            <w:left w:val="none" w:sz="0" w:space="0" w:color="auto"/>
            <w:bottom w:val="none" w:sz="0" w:space="0" w:color="auto"/>
            <w:right w:val="none" w:sz="0" w:space="0" w:color="auto"/>
          </w:divBdr>
        </w:div>
        <w:div w:id="1503665544">
          <w:marLeft w:val="0"/>
          <w:marRight w:val="0"/>
          <w:marTop w:val="0"/>
          <w:marBottom w:val="0"/>
          <w:divBdr>
            <w:top w:val="none" w:sz="0" w:space="0" w:color="auto"/>
            <w:left w:val="none" w:sz="0" w:space="0" w:color="auto"/>
            <w:bottom w:val="none" w:sz="0" w:space="0" w:color="auto"/>
            <w:right w:val="none" w:sz="0" w:space="0" w:color="auto"/>
          </w:divBdr>
        </w:div>
        <w:div w:id="12802603">
          <w:marLeft w:val="0"/>
          <w:marRight w:val="0"/>
          <w:marTop w:val="0"/>
          <w:marBottom w:val="0"/>
          <w:divBdr>
            <w:top w:val="none" w:sz="0" w:space="0" w:color="auto"/>
            <w:left w:val="none" w:sz="0" w:space="0" w:color="auto"/>
            <w:bottom w:val="none" w:sz="0" w:space="0" w:color="auto"/>
            <w:right w:val="none" w:sz="0" w:space="0" w:color="auto"/>
          </w:divBdr>
        </w:div>
        <w:div w:id="1351565039">
          <w:marLeft w:val="0"/>
          <w:marRight w:val="0"/>
          <w:marTop w:val="0"/>
          <w:marBottom w:val="0"/>
          <w:divBdr>
            <w:top w:val="none" w:sz="0" w:space="0" w:color="auto"/>
            <w:left w:val="none" w:sz="0" w:space="0" w:color="auto"/>
            <w:bottom w:val="none" w:sz="0" w:space="0" w:color="auto"/>
            <w:right w:val="none" w:sz="0" w:space="0" w:color="auto"/>
          </w:divBdr>
          <w:divsChild>
            <w:div w:id="1438646552">
              <w:marLeft w:val="0"/>
              <w:marRight w:val="0"/>
              <w:marTop w:val="0"/>
              <w:marBottom w:val="0"/>
              <w:divBdr>
                <w:top w:val="none" w:sz="0" w:space="0" w:color="auto"/>
                <w:left w:val="none" w:sz="0" w:space="0" w:color="auto"/>
                <w:bottom w:val="none" w:sz="0" w:space="0" w:color="auto"/>
                <w:right w:val="none" w:sz="0" w:space="0" w:color="auto"/>
              </w:divBdr>
            </w:div>
          </w:divsChild>
        </w:div>
        <w:div w:id="1665664899">
          <w:marLeft w:val="0"/>
          <w:marRight w:val="0"/>
          <w:marTop w:val="0"/>
          <w:marBottom w:val="0"/>
          <w:divBdr>
            <w:top w:val="none" w:sz="0" w:space="0" w:color="auto"/>
            <w:left w:val="none" w:sz="0" w:space="0" w:color="auto"/>
            <w:bottom w:val="none" w:sz="0" w:space="0" w:color="auto"/>
            <w:right w:val="none" w:sz="0" w:space="0" w:color="auto"/>
          </w:divBdr>
        </w:div>
        <w:div w:id="949700222">
          <w:marLeft w:val="0"/>
          <w:marRight w:val="0"/>
          <w:marTop w:val="0"/>
          <w:marBottom w:val="0"/>
          <w:divBdr>
            <w:top w:val="none" w:sz="0" w:space="0" w:color="auto"/>
            <w:left w:val="none" w:sz="0" w:space="0" w:color="auto"/>
            <w:bottom w:val="none" w:sz="0" w:space="0" w:color="auto"/>
            <w:right w:val="none" w:sz="0" w:space="0" w:color="auto"/>
          </w:divBdr>
        </w:div>
        <w:div w:id="1929270837">
          <w:marLeft w:val="0"/>
          <w:marRight w:val="0"/>
          <w:marTop w:val="0"/>
          <w:marBottom w:val="0"/>
          <w:divBdr>
            <w:top w:val="none" w:sz="0" w:space="0" w:color="auto"/>
            <w:left w:val="none" w:sz="0" w:space="0" w:color="auto"/>
            <w:bottom w:val="none" w:sz="0" w:space="0" w:color="auto"/>
            <w:right w:val="none" w:sz="0" w:space="0" w:color="auto"/>
          </w:divBdr>
        </w:div>
        <w:div w:id="1093749002">
          <w:marLeft w:val="0"/>
          <w:marRight w:val="0"/>
          <w:marTop w:val="0"/>
          <w:marBottom w:val="0"/>
          <w:divBdr>
            <w:top w:val="none" w:sz="0" w:space="0" w:color="auto"/>
            <w:left w:val="none" w:sz="0" w:space="0" w:color="auto"/>
            <w:bottom w:val="none" w:sz="0" w:space="0" w:color="auto"/>
            <w:right w:val="none" w:sz="0" w:space="0" w:color="auto"/>
          </w:divBdr>
        </w:div>
        <w:div w:id="877157374">
          <w:marLeft w:val="0"/>
          <w:marRight w:val="0"/>
          <w:marTop w:val="0"/>
          <w:marBottom w:val="0"/>
          <w:divBdr>
            <w:top w:val="none" w:sz="0" w:space="0" w:color="auto"/>
            <w:left w:val="none" w:sz="0" w:space="0" w:color="auto"/>
            <w:bottom w:val="none" w:sz="0" w:space="0" w:color="auto"/>
            <w:right w:val="none" w:sz="0" w:space="0" w:color="auto"/>
          </w:divBdr>
        </w:div>
        <w:div w:id="1755006539">
          <w:marLeft w:val="0"/>
          <w:marRight w:val="0"/>
          <w:marTop w:val="0"/>
          <w:marBottom w:val="0"/>
          <w:divBdr>
            <w:top w:val="none" w:sz="0" w:space="0" w:color="auto"/>
            <w:left w:val="none" w:sz="0" w:space="0" w:color="auto"/>
            <w:bottom w:val="none" w:sz="0" w:space="0" w:color="auto"/>
            <w:right w:val="none" w:sz="0" w:space="0" w:color="auto"/>
          </w:divBdr>
          <w:divsChild>
            <w:div w:id="1039208979">
              <w:marLeft w:val="0"/>
              <w:marRight w:val="0"/>
              <w:marTop w:val="0"/>
              <w:marBottom w:val="0"/>
              <w:divBdr>
                <w:top w:val="none" w:sz="0" w:space="0" w:color="auto"/>
                <w:left w:val="none" w:sz="0" w:space="0" w:color="auto"/>
                <w:bottom w:val="none" w:sz="0" w:space="0" w:color="auto"/>
                <w:right w:val="none" w:sz="0" w:space="0" w:color="auto"/>
              </w:divBdr>
            </w:div>
            <w:div w:id="1733624178">
              <w:marLeft w:val="0"/>
              <w:marRight w:val="0"/>
              <w:marTop w:val="0"/>
              <w:marBottom w:val="0"/>
              <w:divBdr>
                <w:top w:val="none" w:sz="0" w:space="0" w:color="auto"/>
                <w:left w:val="none" w:sz="0" w:space="0" w:color="auto"/>
                <w:bottom w:val="none" w:sz="0" w:space="0" w:color="auto"/>
                <w:right w:val="none" w:sz="0" w:space="0" w:color="auto"/>
              </w:divBdr>
            </w:div>
          </w:divsChild>
        </w:div>
        <w:div w:id="1187718879">
          <w:marLeft w:val="0"/>
          <w:marRight w:val="0"/>
          <w:marTop w:val="0"/>
          <w:marBottom w:val="0"/>
          <w:divBdr>
            <w:top w:val="none" w:sz="0" w:space="0" w:color="auto"/>
            <w:left w:val="none" w:sz="0" w:space="0" w:color="auto"/>
            <w:bottom w:val="none" w:sz="0" w:space="0" w:color="auto"/>
            <w:right w:val="none" w:sz="0" w:space="0" w:color="auto"/>
          </w:divBdr>
        </w:div>
        <w:div w:id="1110129602">
          <w:marLeft w:val="0"/>
          <w:marRight w:val="0"/>
          <w:marTop w:val="0"/>
          <w:marBottom w:val="0"/>
          <w:divBdr>
            <w:top w:val="none" w:sz="0" w:space="0" w:color="auto"/>
            <w:left w:val="none" w:sz="0" w:space="0" w:color="auto"/>
            <w:bottom w:val="none" w:sz="0" w:space="0" w:color="auto"/>
            <w:right w:val="none" w:sz="0" w:space="0" w:color="auto"/>
          </w:divBdr>
        </w:div>
        <w:div w:id="1342052699">
          <w:marLeft w:val="0"/>
          <w:marRight w:val="0"/>
          <w:marTop w:val="0"/>
          <w:marBottom w:val="0"/>
          <w:divBdr>
            <w:top w:val="none" w:sz="0" w:space="0" w:color="auto"/>
            <w:left w:val="none" w:sz="0" w:space="0" w:color="auto"/>
            <w:bottom w:val="none" w:sz="0" w:space="0" w:color="auto"/>
            <w:right w:val="none" w:sz="0" w:space="0" w:color="auto"/>
          </w:divBdr>
          <w:divsChild>
            <w:div w:id="564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06938">
      <w:bodyDiv w:val="1"/>
      <w:marLeft w:val="0"/>
      <w:marRight w:val="0"/>
      <w:marTop w:val="0"/>
      <w:marBottom w:val="0"/>
      <w:divBdr>
        <w:top w:val="none" w:sz="0" w:space="0" w:color="auto"/>
        <w:left w:val="none" w:sz="0" w:space="0" w:color="auto"/>
        <w:bottom w:val="none" w:sz="0" w:space="0" w:color="auto"/>
        <w:right w:val="none" w:sz="0" w:space="0" w:color="auto"/>
      </w:divBdr>
    </w:div>
    <w:div w:id="1103652594">
      <w:bodyDiv w:val="1"/>
      <w:marLeft w:val="0"/>
      <w:marRight w:val="0"/>
      <w:marTop w:val="0"/>
      <w:marBottom w:val="0"/>
      <w:divBdr>
        <w:top w:val="none" w:sz="0" w:space="0" w:color="auto"/>
        <w:left w:val="none" w:sz="0" w:space="0" w:color="auto"/>
        <w:bottom w:val="none" w:sz="0" w:space="0" w:color="auto"/>
        <w:right w:val="none" w:sz="0" w:space="0" w:color="auto"/>
      </w:divBdr>
    </w:div>
    <w:div w:id="1136874148">
      <w:bodyDiv w:val="1"/>
      <w:marLeft w:val="0"/>
      <w:marRight w:val="0"/>
      <w:marTop w:val="0"/>
      <w:marBottom w:val="0"/>
      <w:divBdr>
        <w:top w:val="none" w:sz="0" w:space="0" w:color="auto"/>
        <w:left w:val="none" w:sz="0" w:space="0" w:color="auto"/>
        <w:bottom w:val="none" w:sz="0" w:space="0" w:color="auto"/>
        <w:right w:val="none" w:sz="0" w:space="0" w:color="auto"/>
      </w:divBdr>
    </w:div>
    <w:div w:id="1328753541">
      <w:bodyDiv w:val="1"/>
      <w:marLeft w:val="0"/>
      <w:marRight w:val="0"/>
      <w:marTop w:val="0"/>
      <w:marBottom w:val="0"/>
      <w:divBdr>
        <w:top w:val="none" w:sz="0" w:space="0" w:color="auto"/>
        <w:left w:val="none" w:sz="0" w:space="0" w:color="auto"/>
        <w:bottom w:val="none" w:sz="0" w:space="0" w:color="auto"/>
        <w:right w:val="none" w:sz="0" w:space="0" w:color="auto"/>
      </w:divBdr>
      <w:divsChild>
        <w:div w:id="2080013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554253">
              <w:marLeft w:val="0"/>
              <w:marRight w:val="0"/>
              <w:marTop w:val="0"/>
              <w:marBottom w:val="0"/>
              <w:divBdr>
                <w:top w:val="none" w:sz="0" w:space="0" w:color="auto"/>
                <w:left w:val="none" w:sz="0" w:space="0" w:color="auto"/>
                <w:bottom w:val="none" w:sz="0" w:space="0" w:color="auto"/>
                <w:right w:val="none" w:sz="0" w:space="0" w:color="auto"/>
              </w:divBdr>
              <w:divsChild>
                <w:div w:id="383992206">
                  <w:marLeft w:val="0"/>
                  <w:marRight w:val="0"/>
                  <w:marTop w:val="0"/>
                  <w:marBottom w:val="0"/>
                  <w:divBdr>
                    <w:top w:val="none" w:sz="0" w:space="0" w:color="auto"/>
                    <w:left w:val="none" w:sz="0" w:space="0" w:color="auto"/>
                    <w:bottom w:val="none" w:sz="0" w:space="0" w:color="auto"/>
                    <w:right w:val="none" w:sz="0" w:space="0" w:color="auto"/>
                  </w:divBdr>
                  <w:divsChild>
                    <w:div w:id="93132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207376">
                          <w:marLeft w:val="0"/>
                          <w:marRight w:val="0"/>
                          <w:marTop w:val="0"/>
                          <w:marBottom w:val="0"/>
                          <w:divBdr>
                            <w:top w:val="none" w:sz="0" w:space="0" w:color="auto"/>
                            <w:left w:val="none" w:sz="0" w:space="0" w:color="auto"/>
                            <w:bottom w:val="none" w:sz="0" w:space="0" w:color="auto"/>
                            <w:right w:val="none" w:sz="0" w:space="0" w:color="auto"/>
                          </w:divBdr>
                          <w:divsChild>
                            <w:div w:id="67575257">
                              <w:marLeft w:val="0"/>
                              <w:marRight w:val="0"/>
                              <w:marTop w:val="0"/>
                              <w:marBottom w:val="0"/>
                              <w:divBdr>
                                <w:top w:val="none" w:sz="0" w:space="0" w:color="auto"/>
                                <w:left w:val="none" w:sz="0" w:space="0" w:color="auto"/>
                                <w:bottom w:val="none" w:sz="0" w:space="0" w:color="auto"/>
                                <w:right w:val="none" w:sz="0" w:space="0" w:color="auto"/>
                              </w:divBdr>
                              <w:divsChild>
                                <w:div w:id="1014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sChild>
                                        <w:div w:id="13013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096187">
      <w:bodyDiv w:val="1"/>
      <w:marLeft w:val="0"/>
      <w:marRight w:val="0"/>
      <w:marTop w:val="0"/>
      <w:marBottom w:val="0"/>
      <w:divBdr>
        <w:top w:val="none" w:sz="0" w:space="0" w:color="auto"/>
        <w:left w:val="none" w:sz="0" w:space="0" w:color="auto"/>
        <w:bottom w:val="none" w:sz="0" w:space="0" w:color="auto"/>
        <w:right w:val="none" w:sz="0" w:space="0" w:color="auto"/>
      </w:divBdr>
    </w:div>
    <w:div w:id="1685476104">
      <w:bodyDiv w:val="1"/>
      <w:marLeft w:val="0"/>
      <w:marRight w:val="0"/>
      <w:marTop w:val="0"/>
      <w:marBottom w:val="0"/>
      <w:divBdr>
        <w:top w:val="none" w:sz="0" w:space="0" w:color="auto"/>
        <w:left w:val="none" w:sz="0" w:space="0" w:color="auto"/>
        <w:bottom w:val="none" w:sz="0" w:space="0" w:color="auto"/>
        <w:right w:val="none" w:sz="0" w:space="0" w:color="auto"/>
      </w:divBdr>
    </w:div>
    <w:div w:id="1735276654">
      <w:bodyDiv w:val="1"/>
      <w:marLeft w:val="0"/>
      <w:marRight w:val="0"/>
      <w:marTop w:val="0"/>
      <w:marBottom w:val="0"/>
      <w:divBdr>
        <w:top w:val="none" w:sz="0" w:space="0" w:color="auto"/>
        <w:left w:val="none" w:sz="0" w:space="0" w:color="auto"/>
        <w:bottom w:val="none" w:sz="0" w:space="0" w:color="auto"/>
        <w:right w:val="none" w:sz="0" w:space="0" w:color="auto"/>
      </w:divBdr>
    </w:div>
    <w:div w:id="1932079852">
      <w:bodyDiv w:val="1"/>
      <w:marLeft w:val="0"/>
      <w:marRight w:val="0"/>
      <w:marTop w:val="0"/>
      <w:marBottom w:val="0"/>
      <w:divBdr>
        <w:top w:val="none" w:sz="0" w:space="0" w:color="auto"/>
        <w:left w:val="none" w:sz="0" w:space="0" w:color="auto"/>
        <w:bottom w:val="none" w:sz="0" w:space="0" w:color="auto"/>
        <w:right w:val="none" w:sz="0" w:space="0" w:color="auto"/>
      </w:divBdr>
    </w:div>
    <w:div w:id="1947695438">
      <w:bodyDiv w:val="1"/>
      <w:marLeft w:val="0"/>
      <w:marRight w:val="0"/>
      <w:marTop w:val="0"/>
      <w:marBottom w:val="0"/>
      <w:divBdr>
        <w:top w:val="none" w:sz="0" w:space="0" w:color="auto"/>
        <w:left w:val="none" w:sz="0" w:space="0" w:color="auto"/>
        <w:bottom w:val="none" w:sz="0" w:space="0" w:color="auto"/>
        <w:right w:val="none" w:sz="0" w:space="0" w:color="auto"/>
      </w:divBdr>
    </w:div>
    <w:div w:id="2122141264">
      <w:bodyDiv w:val="1"/>
      <w:marLeft w:val="0"/>
      <w:marRight w:val="0"/>
      <w:marTop w:val="0"/>
      <w:marBottom w:val="0"/>
      <w:divBdr>
        <w:top w:val="none" w:sz="0" w:space="0" w:color="auto"/>
        <w:left w:val="none" w:sz="0" w:space="0" w:color="auto"/>
        <w:bottom w:val="none" w:sz="0" w:space="0" w:color="auto"/>
        <w:right w:val="none" w:sz="0" w:space="0" w:color="auto"/>
      </w:divBdr>
    </w:div>
    <w:div w:id="2129661174">
      <w:bodyDiv w:val="1"/>
      <w:marLeft w:val="0"/>
      <w:marRight w:val="0"/>
      <w:marTop w:val="0"/>
      <w:marBottom w:val="0"/>
      <w:divBdr>
        <w:top w:val="none" w:sz="0" w:space="0" w:color="auto"/>
        <w:left w:val="none" w:sz="0" w:space="0" w:color="auto"/>
        <w:bottom w:val="none" w:sz="0" w:space="0" w:color="auto"/>
        <w:right w:val="none" w:sz="0" w:space="0" w:color="auto"/>
      </w:divBdr>
    </w:div>
    <w:div w:id="214342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ctwd.com.au/?cooperation=_iJOPhV_" TargetMode="Externa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Michael.Smith@teamresearcher.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cat.ctwd.com.au/?cooperation=_iJOPhV_" TargetMode="Externa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B82C-7AB2-45AE-865B-D653B2FF3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770</Words>
  <Characters>4389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 Amsterdam</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Fabiola Gerpott</dc:creator>
  <cp:lastModifiedBy>Florian Klonek</cp:lastModifiedBy>
  <cp:revision>7</cp:revision>
  <cp:lastPrinted>2019-03-31T05:57:00Z</cp:lastPrinted>
  <dcterms:created xsi:type="dcterms:W3CDTF">2019-04-16T13:05:00Z</dcterms:created>
  <dcterms:modified xsi:type="dcterms:W3CDTF">2019-12-17T05:27:00Z</dcterms:modified>
</cp:coreProperties>
</file>